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45" w:rsidRPr="00B74439" w:rsidRDefault="007D0245" w:rsidP="007D0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7D0245" w:rsidRPr="00B74439" w:rsidRDefault="007D0245" w:rsidP="007D0245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7D0245" w:rsidRPr="00B74439" w:rsidRDefault="007D0245" w:rsidP="007D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7D0245" w:rsidRDefault="007D0245" w:rsidP="007D0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>
        <w:rPr>
          <w:rFonts w:ascii="Times New Roman" w:hAnsi="Times New Roman" w:cs="Times New Roman"/>
          <w:b/>
          <w:sz w:val="26"/>
          <w:szCs w:val="24"/>
        </w:rPr>
        <w:t xml:space="preserve">6 lutego 2018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7D0245" w:rsidRDefault="007D0245" w:rsidP="007D024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ograniczony na najem</w:t>
      </w:r>
      <w:r>
        <w:rPr>
          <w:rFonts w:ascii="Times New Roman" w:hAnsi="Times New Roman" w:cs="Times New Roman"/>
          <w:b/>
          <w:sz w:val="26"/>
          <w:szCs w:val="24"/>
        </w:rPr>
        <w:t xml:space="preserve"> stanowiska postojowego,</w:t>
      </w:r>
    </w:p>
    <w:p w:rsidR="007D0245" w:rsidRDefault="007D0245" w:rsidP="007D0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usytuowanego na nieruchomości położon</w:t>
      </w:r>
      <w:r w:rsidR="00FC02B8">
        <w:rPr>
          <w:rFonts w:ascii="Times New Roman" w:hAnsi="Times New Roman" w:cs="Times New Roman"/>
          <w:b/>
          <w:sz w:val="26"/>
          <w:szCs w:val="24"/>
        </w:rPr>
        <w:t>ej</w:t>
      </w:r>
      <w:r>
        <w:rPr>
          <w:rFonts w:ascii="Times New Roman" w:hAnsi="Times New Roman" w:cs="Times New Roman"/>
          <w:b/>
          <w:sz w:val="26"/>
          <w:szCs w:val="24"/>
        </w:rPr>
        <w:t xml:space="preserve"> w Łodzi, przy ul. Kamińskiego 7</w:t>
      </w:r>
      <w:r w:rsidR="0056563A">
        <w:rPr>
          <w:rFonts w:ascii="Times New Roman" w:hAnsi="Times New Roman" w:cs="Times New Roman"/>
          <w:b/>
          <w:sz w:val="26"/>
          <w:szCs w:val="24"/>
        </w:rPr>
        <w:t>-</w:t>
      </w:r>
      <w:r>
        <w:rPr>
          <w:rFonts w:ascii="Times New Roman" w:hAnsi="Times New Roman" w:cs="Times New Roman"/>
          <w:b/>
          <w:sz w:val="26"/>
          <w:szCs w:val="24"/>
        </w:rPr>
        <w:t>9</w:t>
      </w:r>
    </w:p>
    <w:p w:rsidR="007D0245" w:rsidRDefault="007D0245" w:rsidP="007D024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45" w:rsidRPr="004A51D8" w:rsidRDefault="007D0245" w:rsidP="007D024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245" w:rsidRDefault="008C327A" w:rsidP="007D0245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27A">
        <w:rPr>
          <w:rFonts w:ascii="Times New Roman" w:hAnsi="Times New Roman" w:cs="Times New Roman"/>
          <w:sz w:val="24"/>
          <w:szCs w:val="24"/>
        </w:rPr>
        <w:t>Przedmiotem najmu jest miejsce postojowe nr  22, o powierzchni 14,93 m</w:t>
      </w:r>
      <w:r w:rsidRPr="008C32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C327A">
        <w:rPr>
          <w:rFonts w:ascii="Times New Roman" w:hAnsi="Times New Roman" w:cs="Times New Roman"/>
          <w:sz w:val="24"/>
          <w:szCs w:val="24"/>
        </w:rPr>
        <w:t>, usytuowane na wewnętrznym placu posesji</w:t>
      </w:r>
      <w:r>
        <w:rPr>
          <w:rFonts w:ascii="Times New Roman" w:hAnsi="Times New Roman" w:cs="Times New Roman"/>
          <w:sz w:val="24"/>
          <w:szCs w:val="24"/>
        </w:rPr>
        <w:t xml:space="preserve"> położonej w Łodzi, przy ul. Kamińskiego 7/9, </w:t>
      </w:r>
      <w:r w:rsidRPr="008C327A">
        <w:rPr>
          <w:rFonts w:ascii="Times New Roman" w:hAnsi="Times New Roman" w:cs="Times New Roman"/>
          <w:sz w:val="24"/>
          <w:szCs w:val="24"/>
        </w:rPr>
        <w:t>oznaczone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C327A">
        <w:rPr>
          <w:rFonts w:ascii="Times New Roman" w:hAnsi="Times New Roman" w:cs="Times New Roman"/>
          <w:sz w:val="24"/>
          <w:szCs w:val="24"/>
        </w:rPr>
        <w:t xml:space="preserve"> w ewidencji gruntów jako działki nr 25/3 i 25/4, dla których Sąd Rejonowy dla Łodzi Śródmieścia prowadzi księgi wieczyste oznaczone numerami: LD1M/00315068/9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8C327A">
        <w:rPr>
          <w:rFonts w:ascii="Times New Roman" w:hAnsi="Times New Roman" w:cs="Times New Roman"/>
          <w:sz w:val="24"/>
          <w:szCs w:val="24"/>
        </w:rPr>
        <w:t> LD1M/00315069/6.</w:t>
      </w:r>
      <w:r w:rsidR="007D0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Nieruchomości</w:t>
      </w:r>
      <w:r w:rsidR="007D0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7D0245" w:rsidRPr="007B6FEF">
        <w:rPr>
          <w:rFonts w:ascii="Times New Roman" w:hAnsi="Times New Roman" w:cs="Times New Roman"/>
          <w:sz w:val="24"/>
          <w:szCs w:val="24"/>
        </w:rPr>
        <w:t>własnością Województwa Łódzkiego</w:t>
      </w:r>
      <w:r w:rsidR="007D02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245" w:rsidRDefault="008C327A" w:rsidP="007D0245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27A">
        <w:rPr>
          <w:rFonts w:ascii="Times New Roman" w:hAnsi="Times New Roman" w:cs="Times New Roman"/>
          <w:sz w:val="24"/>
          <w:szCs w:val="24"/>
        </w:rPr>
        <w:t xml:space="preserve">Miejsce postojowe przeznaczone jest dla najemców lokali </w:t>
      </w:r>
      <w:r w:rsidR="00192669">
        <w:rPr>
          <w:rFonts w:ascii="Times New Roman" w:hAnsi="Times New Roman" w:cs="Times New Roman"/>
          <w:sz w:val="24"/>
          <w:szCs w:val="24"/>
        </w:rPr>
        <w:t xml:space="preserve">użytkowych </w:t>
      </w:r>
      <w:r w:rsidR="00FC02B8" w:rsidRPr="00FC02B8">
        <w:rPr>
          <w:rFonts w:ascii="Times New Roman" w:hAnsi="Times New Roman" w:cs="Times New Roman"/>
          <w:sz w:val="24"/>
          <w:szCs w:val="24"/>
        </w:rPr>
        <w:t>usytuowanych w</w:t>
      </w:r>
      <w:r w:rsidR="00FC02B8">
        <w:rPr>
          <w:rFonts w:ascii="Times New Roman" w:hAnsi="Times New Roman" w:cs="Times New Roman"/>
          <w:sz w:val="24"/>
          <w:szCs w:val="24"/>
        </w:rPr>
        <w:t> </w:t>
      </w:r>
      <w:r w:rsidR="00FC02B8" w:rsidRPr="00FC02B8">
        <w:rPr>
          <w:rFonts w:ascii="Times New Roman" w:hAnsi="Times New Roman" w:cs="Times New Roman"/>
          <w:sz w:val="24"/>
          <w:szCs w:val="24"/>
        </w:rPr>
        <w:t>nieruchomości przy ul. Kamińskiego 7</w:t>
      </w:r>
      <w:r w:rsidR="0056563A">
        <w:rPr>
          <w:rFonts w:ascii="Times New Roman" w:hAnsi="Times New Roman" w:cs="Times New Roman"/>
          <w:sz w:val="24"/>
          <w:szCs w:val="24"/>
        </w:rPr>
        <w:t>-</w:t>
      </w:r>
      <w:r w:rsidR="00FC02B8" w:rsidRPr="00FC02B8">
        <w:rPr>
          <w:rFonts w:ascii="Times New Roman" w:hAnsi="Times New Roman" w:cs="Times New Roman"/>
          <w:sz w:val="24"/>
          <w:szCs w:val="24"/>
        </w:rPr>
        <w:t>9</w:t>
      </w:r>
      <w:r w:rsidRPr="008C32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245" w:rsidRDefault="007D0245" w:rsidP="007D0245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będzie wysokość miesięcznego czynszu netto. Umowa</w:t>
      </w:r>
      <w:r w:rsidRPr="0016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najem będzie zawarta </w:t>
      </w:r>
      <w:r w:rsidR="0056563A" w:rsidRPr="0056563A">
        <w:rPr>
          <w:rFonts w:ascii="Times New Roman" w:hAnsi="Times New Roman" w:cs="Times New Roman"/>
          <w:sz w:val="24"/>
          <w:szCs w:val="24"/>
        </w:rPr>
        <w:t>maksymalnie</w:t>
      </w:r>
      <w:r w:rsidR="00565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trzy lata. </w:t>
      </w:r>
    </w:p>
    <w:p w:rsidR="007D0245" w:rsidRPr="004A51D8" w:rsidRDefault="007D0245" w:rsidP="007D0245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7D0245" w:rsidRPr="003F229E" w:rsidRDefault="007D0245" w:rsidP="007D024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Otwarcie </w:t>
      </w:r>
      <w:r>
        <w:rPr>
          <w:rFonts w:ascii="Times New Roman" w:hAnsi="Times New Roman" w:cs="Times New Roman"/>
          <w:sz w:val="24"/>
          <w:szCs w:val="24"/>
        </w:rPr>
        <w:t xml:space="preserve">przetargu </w:t>
      </w:r>
      <w:r w:rsidRPr="003F229E">
        <w:rPr>
          <w:rFonts w:ascii="Times New Roman" w:hAnsi="Times New Roman" w:cs="Times New Roman"/>
          <w:sz w:val="24"/>
          <w:szCs w:val="24"/>
        </w:rPr>
        <w:t xml:space="preserve">nastąpi w dniu </w:t>
      </w:r>
      <w:r w:rsidR="008C32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27A">
        <w:rPr>
          <w:rFonts w:ascii="Times New Roman" w:hAnsi="Times New Roman" w:cs="Times New Roman"/>
          <w:sz w:val="24"/>
          <w:szCs w:val="24"/>
        </w:rPr>
        <w:t>lutego</w:t>
      </w:r>
      <w:r w:rsidR="00192669">
        <w:rPr>
          <w:rFonts w:ascii="Times New Roman" w:hAnsi="Times New Roman" w:cs="Times New Roman"/>
          <w:sz w:val="24"/>
          <w:szCs w:val="24"/>
        </w:rPr>
        <w:t xml:space="preserve"> 2018 r.</w:t>
      </w:r>
      <w:r w:rsidR="008C327A">
        <w:rPr>
          <w:rFonts w:ascii="Times New Roman" w:hAnsi="Times New Roman" w:cs="Times New Roman"/>
          <w:sz w:val="24"/>
          <w:szCs w:val="24"/>
        </w:rPr>
        <w:t xml:space="preserve"> </w:t>
      </w:r>
      <w:r w:rsidRPr="003F229E">
        <w:rPr>
          <w:rFonts w:ascii="Times New Roman" w:hAnsi="Times New Roman" w:cs="Times New Roman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F229E">
        <w:rPr>
          <w:rFonts w:ascii="Times New Roman" w:hAnsi="Times New Roman" w:cs="Times New Roman"/>
          <w:sz w:val="24"/>
          <w:szCs w:val="24"/>
        </w:rPr>
        <w:t>:00.</w:t>
      </w:r>
    </w:p>
    <w:p w:rsidR="007D0245" w:rsidRPr="000D603B" w:rsidRDefault="007D0245" w:rsidP="007D024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>
        <w:rPr>
          <w:rFonts w:ascii="Times New Roman" w:hAnsi="Times New Roman" w:cs="Times New Roman"/>
          <w:sz w:val="24"/>
          <w:szCs w:val="24"/>
        </w:rPr>
        <w:t xml:space="preserve">stawka </w:t>
      </w:r>
      <w:r w:rsidRPr="003F229E">
        <w:rPr>
          <w:rFonts w:ascii="Times New Roman" w:hAnsi="Times New Roman" w:cs="Times New Roman"/>
          <w:sz w:val="24"/>
          <w:szCs w:val="24"/>
        </w:rPr>
        <w:t xml:space="preserve">czynszu netto </w:t>
      </w:r>
      <w:r w:rsidRPr="000D603B">
        <w:rPr>
          <w:rFonts w:ascii="Times New Roman" w:hAnsi="Times New Roman" w:cs="Times New Roman"/>
          <w:sz w:val="24"/>
          <w:szCs w:val="24"/>
        </w:rPr>
        <w:t xml:space="preserve">wynosi </w:t>
      </w:r>
      <w:r w:rsidR="008C327A">
        <w:rPr>
          <w:rFonts w:ascii="Times New Roman" w:hAnsi="Times New Roman" w:cs="Times New Roman"/>
          <w:sz w:val="24"/>
          <w:szCs w:val="24"/>
        </w:rPr>
        <w:t>110</w:t>
      </w:r>
      <w:r w:rsidRPr="000D60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0D603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7D0245" w:rsidRDefault="007D0245" w:rsidP="007D024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C02B8">
        <w:rPr>
          <w:rFonts w:ascii="Times New Roman" w:hAnsi="Times New Roman" w:cs="Times New Roman"/>
          <w:sz w:val="24"/>
          <w:szCs w:val="24"/>
        </w:rPr>
        <w:t>5</w:t>
      </w:r>
      <w:r w:rsidRPr="003F229E">
        <w:rPr>
          <w:rFonts w:ascii="Times New Roman" w:hAnsi="Times New Roman" w:cs="Times New Roman"/>
          <w:sz w:val="24"/>
          <w:szCs w:val="24"/>
        </w:rPr>
        <w:t>,00 zł.</w:t>
      </w:r>
    </w:p>
    <w:p w:rsidR="007D0245" w:rsidRPr="00000421" w:rsidRDefault="007D0245" w:rsidP="007D0245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7D0245" w:rsidRPr="008E0F14" w:rsidRDefault="007D0245" w:rsidP="007D024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FC02B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27A">
        <w:rPr>
          <w:rFonts w:ascii="Times New Roman" w:hAnsi="Times New Roman" w:cs="Times New Roman"/>
          <w:sz w:val="24"/>
          <w:szCs w:val="24"/>
        </w:rPr>
        <w:t xml:space="preserve">stycznia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 w:rsidR="008C327A">
        <w:rPr>
          <w:rFonts w:ascii="Times New Roman" w:hAnsi="Times New Roman" w:cs="Times New Roman"/>
          <w:sz w:val="24"/>
          <w:szCs w:val="24"/>
        </w:rPr>
        <w:t>8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>
        <w:rPr>
          <w:rFonts w:ascii="Times New Roman" w:hAnsi="Times New Roman" w:cs="Times New Roman"/>
          <w:sz w:val="24"/>
          <w:szCs w:val="24"/>
        </w:rPr>
        <w:t>, z dopiskiem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Łódź</w:t>
      </w:r>
      <w:r w:rsidRPr="008E0F14">
        <w:rPr>
          <w:rFonts w:ascii="Times New Roman" w:hAnsi="Times New Roman" w:cs="Times New Roman"/>
          <w:i/>
          <w:sz w:val="24"/>
          <w:szCs w:val="24"/>
        </w:rPr>
        <w:t>,</w:t>
      </w:r>
      <w:r w:rsidR="00FC02B8">
        <w:rPr>
          <w:rFonts w:ascii="Times New Roman" w:hAnsi="Times New Roman" w:cs="Times New Roman"/>
          <w:i/>
          <w:sz w:val="24"/>
          <w:szCs w:val="24"/>
        </w:rPr>
        <w:t xml:space="preserve"> Kamińskiego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7D0245" w:rsidRPr="00B14885" w:rsidRDefault="007D0245" w:rsidP="007D0245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FC02B8">
        <w:t xml:space="preserve">25 </w:t>
      </w:r>
      <w:r>
        <w:t xml:space="preserve">do </w:t>
      </w:r>
      <w:r w:rsidR="00FC02B8">
        <w:t>30</w:t>
      </w:r>
      <w:r>
        <w:t xml:space="preserve"> </w:t>
      </w:r>
      <w:r w:rsidR="00FC02B8">
        <w:t xml:space="preserve">stycznia </w:t>
      </w:r>
      <w:r>
        <w:t>201</w:t>
      </w:r>
      <w:r w:rsidR="00FC02B8">
        <w:t>8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złożą oświadczenie o przyjęciu bez zastrzeżeń warunków przetargu i uzyskają numer upoważniający do uczestnictwa w przetargu. W tym celu okażą</w:t>
      </w:r>
      <w:r w:rsidRPr="00F86686">
        <w:t xml:space="preserve"> </w:t>
      </w:r>
      <w:r>
        <w:t>dowód tożsamości i </w:t>
      </w:r>
      <w:r w:rsidRPr="003C7A3A">
        <w:t>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odpis aktualny z </w:t>
      </w:r>
      <w:r w:rsidRPr="00441411">
        <w:t>Krajowego Rejestru Sądowego</w:t>
      </w:r>
      <w:r>
        <w:t>. W przypadku pełnomocników konieczne jest przedłożenie stosownych pełnomocnictw.</w:t>
      </w:r>
      <w:r w:rsidR="00FC02B8">
        <w:t xml:space="preserve"> Wymagane będzie również okazanie umowy najmu lokalu.</w:t>
      </w:r>
    </w:p>
    <w:p w:rsidR="00FC02B8" w:rsidRDefault="007D0245" w:rsidP="007D024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2B8">
        <w:rPr>
          <w:rFonts w:ascii="Times New Roman" w:hAnsi="Times New Roman" w:cs="Times New Roman"/>
          <w:sz w:val="24"/>
          <w:szCs w:val="24"/>
        </w:rPr>
        <w:t>Lista osób dopuszczonych do uczestnictwa w przetargu będzie wywieszona w siedzibie organizatora przetargu w dniu 5 lutego</w:t>
      </w:r>
      <w:r w:rsidR="00192669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7D0245" w:rsidRDefault="007D0245" w:rsidP="00FC02B8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245" w:rsidRPr="003C7A3A" w:rsidRDefault="007D0245" w:rsidP="007D0245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7D0245" w:rsidRDefault="007D0245" w:rsidP="007D0245"/>
    <w:p w:rsidR="007D0245" w:rsidRDefault="007D0245" w:rsidP="007D0245"/>
    <w:p w:rsidR="007D0245" w:rsidRDefault="007D0245" w:rsidP="007D0245"/>
    <w:p w:rsidR="007D0245" w:rsidRDefault="007D0245" w:rsidP="007D0245"/>
    <w:p w:rsidR="007D0245" w:rsidRDefault="007D0245" w:rsidP="007D0245"/>
    <w:p w:rsidR="000A4925" w:rsidRDefault="000A4925"/>
    <w:sectPr w:rsidR="000A4925" w:rsidSect="008A455E">
      <w:foot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C6" w:rsidRDefault="00531EC6" w:rsidP="009B704A">
      <w:pPr>
        <w:spacing w:after="0" w:line="240" w:lineRule="auto"/>
      </w:pPr>
      <w:r>
        <w:separator/>
      </w:r>
    </w:p>
  </w:endnote>
  <w:endnote w:type="continuationSeparator" w:id="0">
    <w:p w:rsidR="00531EC6" w:rsidRDefault="00531EC6" w:rsidP="009B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192669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9B704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9B704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8648E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9B704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9B704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9B704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8648E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9B704A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C6" w:rsidRDefault="00531EC6" w:rsidP="009B704A">
      <w:pPr>
        <w:spacing w:after="0" w:line="240" w:lineRule="auto"/>
      </w:pPr>
      <w:r>
        <w:separator/>
      </w:r>
    </w:p>
  </w:footnote>
  <w:footnote w:type="continuationSeparator" w:id="0">
    <w:p w:rsidR="00531EC6" w:rsidRDefault="00531EC6" w:rsidP="009B7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245"/>
    <w:rsid w:val="00063CA6"/>
    <w:rsid w:val="0007386B"/>
    <w:rsid w:val="0007396F"/>
    <w:rsid w:val="000A4925"/>
    <w:rsid w:val="000A4D9C"/>
    <w:rsid w:val="00154E56"/>
    <w:rsid w:val="00192669"/>
    <w:rsid w:val="001E013B"/>
    <w:rsid w:val="00235CA0"/>
    <w:rsid w:val="00367243"/>
    <w:rsid w:val="003A4D2D"/>
    <w:rsid w:val="00465CB4"/>
    <w:rsid w:val="004C1928"/>
    <w:rsid w:val="004D1A1A"/>
    <w:rsid w:val="00512E35"/>
    <w:rsid w:val="00530C2D"/>
    <w:rsid w:val="00531EC6"/>
    <w:rsid w:val="00546AB1"/>
    <w:rsid w:val="0056563A"/>
    <w:rsid w:val="005A5B81"/>
    <w:rsid w:val="005C4768"/>
    <w:rsid w:val="00601C76"/>
    <w:rsid w:val="00621B7E"/>
    <w:rsid w:val="006C0501"/>
    <w:rsid w:val="00771C06"/>
    <w:rsid w:val="00794312"/>
    <w:rsid w:val="007D0245"/>
    <w:rsid w:val="008752E4"/>
    <w:rsid w:val="008C327A"/>
    <w:rsid w:val="008E4EB2"/>
    <w:rsid w:val="0097228C"/>
    <w:rsid w:val="009A6667"/>
    <w:rsid w:val="009B704A"/>
    <w:rsid w:val="009C6CA9"/>
    <w:rsid w:val="009F7F23"/>
    <w:rsid w:val="00A52164"/>
    <w:rsid w:val="00B13ED1"/>
    <w:rsid w:val="00B174A3"/>
    <w:rsid w:val="00D118BA"/>
    <w:rsid w:val="00DC6E3A"/>
    <w:rsid w:val="00E25737"/>
    <w:rsid w:val="00E8648E"/>
    <w:rsid w:val="00EA6297"/>
    <w:rsid w:val="00EE0435"/>
    <w:rsid w:val="00F026D6"/>
    <w:rsid w:val="00F4776A"/>
    <w:rsid w:val="00F820F9"/>
    <w:rsid w:val="00F84C2F"/>
    <w:rsid w:val="00FC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24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D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45"/>
  </w:style>
  <w:style w:type="paragraph" w:styleId="Tekstpodstawowy">
    <w:name w:val="Body Text"/>
    <w:basedOn w:val="Normalny"/>
    <w:link w:val="TekstpodstawowyZnak"/>
    <w:uiPriority w:val="99"/>
    <w:unhideWhenUsed/>
    <w:rsid w:val="007D02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2017-12-20T09:25:00Z</cp:lastPrinted>
  <dcterms:created xsi:type="dcterms:W3CDTF">2017-12-19T12:53:00Z</dcterms:created>
  <dcterms:modified xsi:type="dcterms:W3CDTF">2017-12-20T09:48:00Z</dcterms:modified>
</cp:coreProperties>
</file>