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40.05pt" o:ole="">
                  <v:imagedata r:id="rId8" o:title=""/>
                </v:shape>
                <o:OLEObject Type="Embed" ProgID="PBrush" ShapeID="_x0000_i1025" DrawAspect="Content" ObjectID="_1806910239" r:id="rId9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0C0F0F" w:rsidRDefault="00026E7A" w:rsidP="00026E7A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0C0F0F" w:rsidRDefault="000C0F0F" w:rsidP="00DA03D9">
            <w:pPr>
              <w:spacing w:before="120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0C0F0F">
              <w:rPr>
                <w:rFonts w:ascii="Verdana" w:hAnsi="Verdana" w:cs="Lao UI"/>
                <w:b/>
                <w:sz w:val="20"/>
                <w:szCs w:val="20"/>
              </w:rPr>
              <w:t>dzkiego</w:t>
            </w: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0C0F0F" w:rsidRDefault="000C0F0F" w:rsidP="000C0F0F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>al. Pi</w:t>
            </w:r>
            <w:r w:rsidRPr="000C0F0F">
              <w:rPr>
                <w:rFonts w:ascii="Verdana" w:hAnsi="Verdana" w:cs="Arial"/>
                <w:b/>
                <w:sz w:val="20"/>
                <w:szCs w:val="20"/>
              </w:rPr>
              <w:t>ł</w:t>
            </w:r>
            <w:r w:rsidRPr="000C0F0F">
              <w:rPr>
                <w:rFonts w:ascii="Verdana" w:hAnsi="Verdana" w:cs="Lao UI"/>
                <w:b/>
                <w:sz w:val="20"/>
                <w:szCs w:val="20"/>
              </w:rPr>
              <w:t>sudskiego 8</w:t>
            </w: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0C0F0F" w:rsidRDefault="000C0F0F" w:rsidP="000C0F0F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0C0F0F">
              <w:rPr>
                <w:rFonts w:ascii="Verdana" w:hAnsi="Verdana" w:cs="Lao UI"/>
                <w:b/>
                <w:sz w:val="20"/>
                <w:szCs w:val="20"/>
              </w:rPr>
              <w:t xml:space="preserve">90-051 </w:t>
            </w:r>
            <w:r w:rsidRPr="000C0F0F">
              <w:rPr>
                <w:rFonts w:ascii="Verdana" w:hAnsi="Verdana" w:cs="Arial"/>
                <w:b/>
                <w:sz w:val="20"/>
                <w:szCs w:val="20"/>
              </w:rPr>
              <w:t>Łó</w:t>
            </w:r>
            <w:r w:rsidRPr="000C0F0F">
              <w:rPr>
                <w:rFonts w:ascii="Verdana" w:hAnsi="Verdana" w:cs="Lao UI"/>
                <w:b/>
                <w:sz w:val="20"/>
                <w:szCs w:val="20"/>
              </w:rPr>
              <w:t>d</w:t>
            </w:r>
            <w:r w:rsidRPr="000C0F0F">
              <w:rPr>
                <w:rFonts w:ascii="Verdana" w:hAnsi="Verdana" w:cs="Arial"/>
                <w:b/>
                <w:sz w:val="20"/>
                <w:szCs w:val="20"/>
              </w:rPr>
              <w:t>ź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F76" w:rsidRPr="00BD182E" w:rsidRDefault="00980F76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980F76">
              <w:rPr>
                <w:rFonts w:ascii="Verdana" w:hAnsi="Verdana" w:cs="Lao UI"/>
                <w:b/>
                <w:sz w:val="24"/>
                <w:szCs w:val="24"/>
              </w:rPr>
              <w:t>Wniosek o wydanie zezwolenia na obrót hurtowy w kraju napojami alkoholowymi o zawartości powyżej 4,5% do 18% alkoholu, z wyjątkiem piwa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F63530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Pr="00BD182E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15pt;height:8.15pt" o:ole="">
                  <v:imagedata r:id="rId10" o:title=""/>
                </v:shape>
                <o:OLEObject Type="Embed" ProgID="PBrush" ShapeID="_x0000_i1026" DrawAspect="Content" ObjectID="_1806910240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Pr="00BD182E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15pt;height:8.15pt" o:ole="">
                  <v:imagedata r:id="rId10" o:title=""/>
                </v:shape>
                <o:OLEObject Type="Embed" ProgID="PBrush" ShapeID="_x0000_i1027" DrawAspect="Content" ObjectID="_1806910241" r:id="rId12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15pt;height:8.15pt" o:ole="">
                  <v:imagedata r:id="rId10" o:title=""/>
                </v:shape>
                <o:OLEObject Type="Embed" ProgID="PBrush" ShapeID="_x0000_i1028" DrawAspect="Content" ObjectID="_1806910242" r:id="rId13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980F76" w:rsidRDefault="00026E7A" w:rsidP="00980F76">
            <w:pPr>
              <w:spacing w:after="60"/>
              <w:rPr>
                <w:rFonts w:ascii="Verdana" w:hAnsi="Verdana" w:cs="Lao UI"/>
                <w:i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artoś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ć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sprzedaży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 xml:space="preserve"> (kwota nale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ż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na sprzedawcy za sprzedane napoje alkoholowe, z uwzgl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dnieniem podatku od towar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ó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w i us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ł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ug oraz podatku akcyzowego)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napojów alkoholowych w roku poprzedzaj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ą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cym wyga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ś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ni</w:t>
            </w:r>
            <w:r w:rsidR="00F273E5">
              <w:rPr>
                <w:rFonts w:ascii="Arial" w:hAnsi="Arial" w:cs="Arial"/>
                <w:b/>
                <w:sz w:val="16"/>
                <w:szCs w:val="16"/>
              </w:rPr>
              <w:t>ę</w:t>
            </w:r>
            <w:r w:rsidR="00F273E5">
              <w:rPr>
                <w:rFonts w:ascii="Verdana" w:hAnsi="Verdana" w:cs="Lao UI"/>
                <w:b/>
                <w:sz w:val="16"/>
                <w:szCs w:val="16"/>
              </w:rPr>
              <w:t>cie zezwolenia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 xml:space="preserve">ie uzupełniaj pola jeśli rozpoczynasz prowadzenie obrotu hurtowego </w:t>
            </w:r>
            <w:r w:rsidR="00980F76" w:rsidRPr="00980F76">
              <w:rPr>
                <w:rFonts w:ascii="Verdana" w:hAnsi="Verdana" w:cs="Lao UI"/>
                <w:i/>
                <w:sz w:val="16"/>
                <w:szCs w:val="16"/>
              </w:rPr>
              <w:t>napojami alkoholowymi o zawartości powyżej 4,5% do 18% alkoholu, z wyjątkiem piwa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4079B1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026E7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15pt;height:8.15pt" o:ole="">
                  <v:imagedata r:id="rId10" o:title=""/>
                </v:shape>
                <o:OLEObject Type="Embed" ProgID="PBrush" ShapeID="_x0000_i1029" DrawAspect="Content" ObjectID="_180691024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  <w:r w:rsidR="0073668D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C038F6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C038F6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038F6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C038F6" w:rsidRPr="00BD182E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15pt;height:8.15pt" o:ole="">
                  <v:imagedata r:id="rId10" o:title=""/>
                </v:shape>
                <o:OLEObject Type="Embed" ProgID="PBrush" ShapeID="_x0000_i1030" DrawAspect="Content" ObjectID="_1806910244" r:id="rId15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C038F6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038F6" w:rsidRDefault="00C038F6" w:rsidP="00911A10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8F6" w:rsidRPr="00BD182E" w:rsidRDefault="00C038F6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15pt;height:8.15pt" o:ole="">
                  <v:imagedata r:id="rId10" o:title=""/>
                </v:shape>
                <o:OLEObject Type="Embed" ProgID="PBrush" ShapeID="_x0000_i1031" DrawAspect="Content" ObjectID="_180691024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038F6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  <w:r w:rsidR="008856BE">
              <w:rPr>
                <w:rFonts w:ascii="Verdana" w:hAnsi="Verdana" w:cs="Lao UI"/>
                <w:sz w:val="16"/>
                <w:szCs w:val="16"/>
              </w:rPr>
              <w:t xml:space="preserve"> (czytelny)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7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8E5373" w:rsidRDefault="008E5373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:rsidR="00A86EEC" w:rsidRPr="00A86EEC" w:rsidRDefault="00A86EEC" w:rsidP="00A86EEC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Szanowna/y Pani/Panie,</w:t>
      </w:r>
    </w:p>
    <w:p w:rsidR="00A86EEC" w:rsidRPr="00A86EEC" w:rsidRDefault="00A86EEC" w:rsidP="00A86EEC">
      <w:pPr>
        <w:spacing w:after="0" w:line="240" w:lineRule="auto"/>
        <w:ind w:left="3540" w:firstLine="708"/>
        <w:jc w:val="both"/>
        <w:rPr>
          <w:rFonts w:ascii="Arial" w:eastAsia="Times New Roman" w:hAnsi="Arial" w:cs="Arial"/>
          <w:b/>
          <w:lang w:eastAsia="pl-PL"/>
        </w:rPr>
      </w:pPr>
    </w:p>
    <w:p w:rsidR="00A86EEC" w:rsidRPr="00A86EEC" w:rsidRDefault="00A86EEC" w:rsidP="00A86EEC">
      <w:pPr>
        <w:spacing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zgodnie z art. 13 Rozporządzenia Parlamentu Europejskiego i Rady (UE) 2016/679 </w:t>
      </w:r>
      <w:r w:rsidRPr="00A86EEC">
        <w:rPr>
          <w:rFonts w:ascii="Arial" w:eastAsia="Times New Roman" w:hAnsi="Arial" w:cs="Arial"/>
          <w:lang w:eastAsia="pl-PL"/>
        </w:rPr>
        <w:br/>
        <w:t>z dnia 27 kwietnia 2016 r. w sprawie ochrony osób fizycznych w związku z przetwarzaniem danych osobowych i w sprawie swobodnego przepływu takich danych oraz uchylenia dyrektywy 95/46/WE (dalej zwane „RODO”) uprzejmie informuję, iż: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1. Administratorem Pani/Pana danych osobowych jest Marszałek Województwa Łódzkiego z siedzibą w Łodzi 90-051, al. Piłsudskiego 8, tel.: 42 663 30 00, e-mail: </w:t>
      </w:r>
      <w:hyperlink r:id="rId18" w:history="1">
        <w:r w:rsidRPr="00A86EEC">
          <w:rPr>
            <w:rFonts w:ascii="Arial" w:eastAsia="Times New Roman" w:hAnsi="Arial" w:cs="Arial"/>
            <w:color w:val="0563C1"/>
            <w:u w:val="single"/>
            <w:lang w:eastAsia="pl-PL"/>
          </w:rPr>
          <w:t>info@lodzkie.pl</w:t>
        </w:r>
      </w:hyperlink>
      <w:r w:rsidRPr="00A86EEC">
        <w:rPr>
          <w:rFonts w:ascii="Arial" w:eastAsia="Times New Roman" w:hAnsi="Arial" w:cs="Arial"/>
          <w:lang w:eastAsia="pl-PL"/>
        </w:rPr>
        <w:t xml:space="preserve">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2. Administrator powołał Inspektora Ochrony Danych, z którym można się skontaktować w sprawie przetwarzania danych osobowych pisząc na adres e-mail: </w:t>
      </w:r>
      <w:hyperlink r:id="rId19" w:history="1">
        <w:r w:rsidRPr="00A86EEC">
          <w:rPr>
            <w:rFonts w:ascii="Arial" w:eastAsia="Times New Roman" w:hAnsi="Arial" w:cs="Arial"/>
            <w:color w:val="0563C1"/>
            <w:u w:val="single"/>
            <w:lang w:eastAsia="pl-PL"/>
          </w:rPr>
          <w:t>iod@lodzkie.pl</w:t>
        </w:r>
      </w:hyperlink>
      <w:r w:rsidRPr="00A86EEC">
        <w:rPr>
          <w:rFonts w:ascii="Arial" w:eastAsia="Times New Roman" w:hAnsi="Arial" w:cs="Arial"/>
          <w:lang w:eastAsia="pl-PL"/>
        </w:rPr>
        <w:t xml:space="preserve"> lub na adres siedziby administratora.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3. Pani/Pana dane osobowe przetwarzane będą w celu: wydania zezwolenia na prowadzenie </w:t>
      </w:r>
      <w:r w:rsidRPr="00A86EEC">
        <w:rPr>
          <w:rFonts w:ascii="Arial" w:eastAsia="Times New Roman" w:hAnsi="Arial" w:cs="Arial"/>
          <w:lang w:eastAsia="pl-PL"/>
        </w:rPr>
        <w:br/>
        <w:t xml:space="preserve">w kraju obrotu hurtowego napojami alkoholowymi o zawartości powyżej 4,5% do 18% alkoholu, </w:t>
      </w:r>
      <w:r w:rsidR="00A13077">
        <w:rPr>
          <w:rFonts w:ascii="Arial" w:eastAsia="Times New Roman" w:hAnsi="Arial" w:cs="Arial"/>
          <w:lang w:eastAsia="pl-PL"/>
        </w:rPr>
        <w:br/>
      </w:r>
      <w:r w:rsidRPr="00A86EEC">
        <w:rPr>
          <w:rFonts w:ascii="Arial" w:eastAsia="Times New Roman" w:hAnsi="Arial" w:cs="Arial"/>
          <w:lang w:eastAsia="pl-PL"/>
        </w:rPr>
        <w:t>z wyjątkiem piwa, wydania decyzji  wprowadzających zmiany w zezwoleniach, wydania zezwoleń na wyprzedaż posiadanych zapasów napojów alkoholowych o zawartości powyżej 4,5% do 18% alkoholu, z wyjątkiem piwa, wydania duplikatów zezwoleń oraz w celu ich monitoringu i archiwizacji</w:t>
      </w:r>
      <w:r w:rsidRPr="00A86EEC">
        <w:rPr>
          <w:rFonts w:ascii="Arial" w:eastAsia="Calibri" w:hAnsi="Arial" w:cs="Arial"/>
          <w:lang w:eastAsia="pl-PL"/>
        </w:rPr>
        <w:t>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A86EEC" w:rsidRPr="00A86EEC" w:rsidRDefault="00A86EEC" w:rsidP="00A86EEC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Podstawą przetwarzania Pani/Pana danych osobowych jest: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art. 6 ust. 1 lit. c ogólnego rozporządzenia o ochronie danych osobowych z dnia 27 kwietnia 2016 r., </w:t>
      </w:r>
      <w:r w:rsidR="00A13077">
        <w:rPr>
          <w:rFonts w:ascii="Arial" w:eastAsia="Times New Roman" w:hAnsi="Arial" w:cs="Arial"/>
          <w:lang w:eastAsia="pl-PL"/>
        </w:rPr>
        <w:br/>
      </w:r>
      <w:r w:rsidRPr="00A86EEC">
        <w:rPr>
          <w:rFonts w:ascii="Arial" w:eastAsia="Times New Roman" w:hAnsi="Arial" w:cs="Arial"/>
          <w:lang w:eastAsia="pl-PL"/>
        </w:rPr>
        <w:t>w związku z art. 9 ust. 2 i 3 ustawy z dnia 26 października 1982 r. o wychowaniu</w:t>
      </w:r>
      <w:r w:rsidR="00343F43">
        <w:rPr>
          <w:rFonts w:ascii="Arial" w:eastAsia="Times New Roman" w:hAnsi="Arial" w:cs="Arial"/>
          <w:lang w:eastAsia="pl-PL"/>
        </w:rPr>
        <w:t xml:space="preserve"> </w:t>
      </w:r>
      <w:r w:rsidRPr="00A86EEC">
        <w:rPr>
          <w:rFonts w:ascii="Arial" w:eastAsia="Times New Roman" w:hAnsi="Arial" w:cs="Arial"/>
          <w:lang w:eastAsia="pl-PL"/>
        </w:rPr>
        <w:t xml:space="preserve">w trzeźwości </w:t>
      </w:r>
      <w:r w:rsidR="00343F43">
        <w:rPr>
          <w:rFonts w:ascii="Arial" w:eastAsia="Times New Roman" w:hAnsi="Arial" w:cs="Arial"/>
          <w:lang w:eastAsia="pl-PL"/>
        </w:rPr>
        <w:br/>
      </w:r>
      <w:r w:rsidRPr="00A86EEC">
        <w:rPr>
          <w:rFonts w:ascii="Arial" w:eastAsia="Times New Roman" w:hAnsi="Arial" w:cs="Arial"/>
          <w:lang w:eastAsia="pl-PL"/>
        </w:rPr>
        <w:t xml:space="preserve">i przeciwdziałaniu alkoholizmowi. 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tabs>
          <w:tab w:val="left" w:pos="142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5. Odbiorcami/kategoriami odbiorców Pani/Pana danych osobowych będą: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operatorzy pocztowi, podmiot przetwarzający, organy, którym ujawnia się dane osobowe w ramach prowadzonych przez nie postępowań, nie uznaje się za odbiorców.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13077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6. Dane będą przechowywane przez okres:</w:t>
      </w:r>
      <w:r w:rsidR="00A13077">
        <w:rPr>
          <w:rFonts w:ascii="Arial" w:eastAsia="Times New Roman" w:hAnsi="Arial" w:cs="Arial"/>
          <w:i/>
          <w:lang w:eastAsia="pl-PL"/>
        </w:rPr>
        <w:t xml:space="preserve">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10 lat, w oparciu o przepisy prawa dotyczące archiwizacji; kryteria ustalania okresu: okres przechowywania wynika z instrukcji kancelaryjnej – zgodnie z kategorią archiwalną B-10. 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7. Posiada Pani/Pan prawo do:</w:t>
      </w:r>
    </w:p>
    <w:p w:rsidR="00A86EEC" w:rsidRPr="00A86EEC" w:rsidRDefault="00A86EEC" w:rsidP="00A86EE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dostępu do swoich danych oraz otrzymania ich kopii;</w:t>
      </w:r>
    </w:p>
    <w:p w:rsidR="00A86EEC" w:rsidRPr="00A86EEC" w:rsidRDefault="00A86EEC" w:rsidP="00A86EEC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sprostowania (poprawiania) swoich danych, jeśli są błędne lub nieaktualne;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usunięcia lub ograniczenia przetwarzania danych osobowych w przypadku wystąpienia przesłanek określonych w art. 17 i 18 RODO;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 xml:space="preserve">wniesienia sprzeciwu wobec przetwarzania danych; 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przenoszenia swoich danych osobowych;</w:t>
      </w:r>
    </w:p>
    <w:p w:rsidR="00A86EEC" w:rsidRPr="00A86EEC" w:rsidRDefault="00A86EEC" w:rsidP="00A86EEC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wycofania w dowolnym momencie zgody na przetwarzanie danych osobowych. Wycofanie zgody nie ma wpływu na zgodność z prawem przetwarzania przed jej wycofaniem;</w:t>
      </w:r>
    </w:p>
    <w:p w:rsidR="00A86EEC" w:rsidRDefault="00A86EEC" w:rsidP="008610B2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wniesienia skargi do Prezesa Urzędu Ochrony Danych Osobowych</w:t>
      </w:r>
      <w:r w:rsidR="008610B2">
        <w:rPr>
          <w:rFonts w:ascii="Arial" w:eastAsia="Times New Roman" w:hAnsi="Arial" w:cs="Arial"/>
          <w:lang w:eastAsia="pl-PL"/>
        </w:rPr>
        <w:t xml:space="preserve"> </w:t>
      </w:r>
      <w:r w:rsidR="008610B2" w:rsidRPr="008610B2">
        <w:rPr>
          <w:rFonts w:ascii="Arial" w:eastAsia="Times New Roman" w:hAnsi="Arial" w:cs="Arial"/>
          <w:lang w:eastAsia="pl-PL"/>
        </w:rPr>
        <w:t>(szczegóły na stronie https://uodo.gov.pl/), gdy uzna Pani/Pan, że przetwarzanie danych narusza przepisy RODO</w:t>
      </w:r>
    </w:p>
    <w:p w:rsidR="008610B2" w:rsidRPr="008610B2" w:rsidRDefault="008610B2" w:rsidP="008610B2">
      <w:pPr>
        <w:spacing w:after="0" w:line="240" w:lineRule="auto"/>
        <w:ind w:left="644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color w:val="A6A6A6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8. Podanie danych osobowych jest wymogiem ustawowym.</w:t>
      </w:r>
      <w:r w:rsidRPr="00A86EEC">
        <w:rPr>
          <w:rFonts w:ascii="Arial" w:eastAsia="Times New Roman" w:hAnsi="Arial" w:cs="Arial"/>
          <w:color w:val="A6A6A6"/>
          <w:lang w:eastAsia="pl-PL"/>
        </w:rPr>
        <w:t xml:space="preserve"> 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lang w:eastAsia="pl-PL"/>
        </w:rPr>
      </w:pPr>
      <w:r w:rsidRPr="00A86EEC">
        <w:rPr>
          <w:rFonts w:ascii="Arial" w:eastAsia="Times New Roman" w:hAnsi="Arial" w:cs="Arial"/>
          <w:lang w:eastAsia="pl-PL"/>
        </w:rPr>
        <w:t>Niepodanie danych skutkuje:</w:t>
      </w:r>
      <w:r w:rsidRPr="00A86EEC">
        <w:rPr>
          <w:rFonts w:ascii="Arial" w:eastAsia="Times New Roman" w:hAnsi="Arial" w:cs="Arial"/>
          <w:color w:val="FF0000"/>
          <w:lang w:eastAsia="pl-PL"/>
        </w:rPr>
        <w:t xml:space="preserve"> </w:t>
      </w:r>
      <w:r w:rsidRPr="00A86EEC">
        <w:rPr>
          <w:rFonts w:ascii="Arial" w:eastAsia="Times New Roman" w:hAnsi="Arial" w:cs="Arial"/>
          <w:lang w:eastAsia="pl-PL"/>
        </w:rPr>
        <w:t>pozostawieniem sprawy bez rozpoznania.</w:t>
      </w:r>
    </w:p>
    <w:p w:rsidR="00A86EEC" w:rsidRPr="00A86EEC" w:rsidRDefault="00A86EEC" w:rsidP="00A86EE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A86EEC" w:rsidRPr="00A86EEC" w:rsidRDefault="00A86EEC" w:rsidP="00A86EEC">
      <w:pPr>
        <w:spacing w:after="0" w:line="360" w:lineRule="auto"/>
        <w:ind w:left="3540"/>
        <w:jc w:val="both"/>
        <w:rPr>
          <w:rFonts w:ascii="Arial" w:eastAsia="Times New Roman" w:hAnsi="Arial" w:cs="Arial"/>
          <w:color w:val="000000"/>
          <w:lang w:eastAsia="pl-PL"/>
        </w:rPr>
      </w:pPr>
      <w:r w:rsidRPr="00A86EEC">
        <w:rPr>
          <w:rFonts w:ascii="Arial" w:eastAsia="Times New Roman" w:hAnsi="Arial" w:cs="Arial"/>
          <w:color w:val="000000"/>
          <w:lang w:eastAsia="pl-PL"/>
        </w:rPr>
        <w:t xml:space="preserve">    </w:t>
      </w:r>
      <w:r>
        <w:rPr>
          <w:rFonts w:ascii="Arial" w:eastAsia="Times New Roman" w:hAnsi="Arial" w:cs="Arial"/>
          <w:color w:val="000000"/>
          <w:lang w:eastAsia="pl-PL"/>
        </w:rPr>
        <w:tab/>
        <w:t xml:space="preserve">      </w:t>
      </w:r>
      <w:r w:rsidRPr="00A86EEC">
        <w:rPr>
          <w:rFonts w:ascii="Arial" w:eastAsia="Times New Roman" w:hAnsi="Arial" w:cs="Arial"/>
          <w:color w:val="000000"/>
          <w:lang w:eastAsia="pl-PL"/>
        </w:rPr>
        <w:t>Potwierdzam fakt zapoznania się z treścią klauzuli:</w:t>
      </w:r>
    </w:p>
    <w:p w:rsidR="00A86EEC" w:rsidRPr="00A86EEC" w:rsidRDefault="00A86EEC" w:rsidP="00A86EEC">
      <w:pPr>
        <w:spacing w:after="0" w:line="360" w:lineRule="auto"/>
        <w:ind w:left="4395" w:hanging="1563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A86EEC">
        <w:rPr>
          <w:rFonts w:ascii="Arial" w:eastAsia="Times New Roman" w:hAnsi="Arial" w:cs="Arial"/>
          <w:sz w:val="18"/>
          <w:szCs w:val="18"/>
          <w:lang w:eastAsia="pl-PL"/>
        </w:rPr>
        <w:t xml:space="preserve">              </w:t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          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     </w:t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>………………………………………………………………………………</w:t>
      </w:r>
    </w:p>
    <w:p w:rsidR="008E5373" w:rsidRPr="005F4150" w:rsidRDefault="00A86EEC" w:rsidP="005F4150">
      <w:pPr>
        <w:spacing w:after="0" w:line="360" w:lineRule="auto"/>
        <w:ind w:left="354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A86EEC">
        <w:rPr>
          <w:rFonts w:ascii="Arial" w:eastAsia="Times New Roman" w:hAnsi="Arial" w:cs="Arial"/>
          <w:sz w:val="18"/>
          <w:szCs w:val="18"/>
          <w:lang w:eastAsia="pl-PL"/>
        </w:rPr>
        <w:t xml:space="preserve">     </w:t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 xml:space="preserve">  (data)</w:t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</w:r>
      <w:r w:rsidRPr="00A86EEC">
        <w:rPr>
          <w:rFonts w:ascii="Arial" w:eastAsia="Times New Roman" w:hAnsi="Arial" w:cs="Arial"/>
          <w:sz w:val="18"/>
          <w:szCs w:val="18"/>
          <w:lang w:eastAsia="pl-PL"/>
        </w:rPr>
        <w:tab/>
        <w:t xml:space="preserve">            (podpis)</w:t>
      </w:r>
      <w:bookmarkStart w:id="0" w:name="_GoBack"/>
      <w:bookmarkEnd w:id="0"/>
    </w:p>
    <w:sectPr w:rsidR="008E5373" w:rsidRPr="005F4150" w:rsidSect="001A7A5D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3BE" w:rsidRDefault="00C103BE" w:rsidP="003F6C99">
      <w:pPr>
        <w:spacing w:after="0" w:line="240" w:lineRule="auto"/>
      </w:pPr>
      <w:r>
        <w:separator/>
      </w:r>
    </w:p>
  </w:endnote>
  <w:endnote w:type="continuationSeparator" w:id="0">
    <w:p w:rsidR="00C103BE" w:rsidRDefault="00C103BE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980F76">
          <w:rPr>
            <w:rFonts w:ascii="Verdana" w:hAnsi="Verdana"/>
            <w:sz w:val="16"/>
            <w:szCs w:val="16"/>
          </w:rPr>
          <w:t>Wniosek o wydanie zezwolenia na obrót hurtowy w kraju napojami alkoholowymi o zawartości powyżej 4,5% do 18% alkoholu, z wyjątkiem piwa</w:t>
        </w:r>
      </w:p>
      <w:p w:rsidR="00980F76" w:rsidRP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A351E9">
          <w:rPr>
            <w:rFonts w:ascii="Verdana" w:hAnsi="Verdana"/>
            <w:noProof/>
            <w:sz w:val="16"/>
            <w:szCs w:val="16"/>
          </w:rPr>
          <w:t>2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A13077">
          <w:rPr>
            <w:rFonts w:ascii="Verdana" w:hAnsi="Verdana"/>
            <w:sz w:val="16"/>
            <w:szCs w:val="16"/>
          </w:rPr>
          <w:t>4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A13077" w:rsidRDefault="00C103B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  <w:p w:rsidR="00E56D41" w:rsidRPr="003F6C99" w:rsidRDefault="00A13077" w:rsidP="006C51CD">
    <w:pPr>
      <w:pStyle w:val="Stopka"/>
      <w:spacing w:line="276" w:lineRule="auto"/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strona 4/4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3BE" w:rsidRDefault="00C103BE" w:rsidP="003F6C99">
      <w:pPr>
        <w:spacing w:after="0" w:line="240" w:lineRule="auto"/>
      </w:pPr>
      <w:r>
        <w:separator/>
      </w:r>
    </w:p>
  </w:footnote>
  <w:footnote w:type="continuationSeparator" w:id="0">
    <w:p w:rsidR="00C103BE" w:rsidRDefault="00C103BE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20F12"/>
    <w:multiLevelType w:val="hybridMultilevel"/>
    <w:tmpl w:val="9ED601BC"/>
    <w:lvl w:ilvl="0" w:tplc="11B4A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50548"/>
    <w:multiLevelType w:val="hybridMultilevel"/>
    <w:tmpl w:val="AD74D0C4"/>
    <w:lvl w:ilvl="0" w:tplc="8A06761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42269C"/>
    <w:multiLevelType w:val="hybridMultilevel"/>
    <w:tmpl w:val="3F027A9A"/>
    <w:lvl w:ilvl="0" w:tplc="C74665A0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0C0F0F"/>
    <w:rsid w:val="00101B18"/>
    <w:rsid w:val="0010204B"/>
    <w:rsid w:val="0012231B"/>
    <w:rsid w:val="001311EE"/>
    <w:rsid w:val="00131E84"/>
    <w:rsid w:val="00132A89"/>
    <w:rsid w:val="00152297"/>
    <w:rsid w:val="00153D32"/>
    <w:rsid w:val="00174869"/>
    <w:rsid w:val="00176795"/>
    <w:rsid w:val="00186B4F"/>
    <w:rsid w:val="00187A8E"/>
    <w:rsid w:val="001A5F99"/>
    <w:rsid w:val="001A7A5D"/>
    <w:rsid w:val="001B2BDA"/>
    <w:rsid w:val="001D157E"/>
    <w:rsid w:val="001E0F77"/>
    <w:rsid w:val="001F295A"/>
    <w:rsid w:val="0020472E"/>
    <w:rsid w:val="00211F94"/>
    <w:rsid w:val="002250E7"/>
    <w:rsid w:val="00232C54"/>
    <w:rsid w:val="0024389E"/>
    <w:rsid w:val="00253CF0"/>
    <w:rsid w:val="0025755A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3F43"/>
    <w:rsid w:val="00344A02"/>
    <w:rsid w:val="00346D02"/>
    <w:rsid w:val="00356B5A"/>
    <w:rsid w:val="00361DA3"/>
    <w:rsid w:val="00370080"/>
    <w:rsid w:val="00373BCF"/>
    <w:rsid w:val="003764D3"/>
    <w:rsid w:val="0038031F"/>
    <w:rsid w:val="0038225B"/>
    <w:rsid w:val="0038452E"/>
    <w:rsid w:val="00390539"/>
    <w:rsid w:val="00395F34"/>
    <w:rsid w:val="003A2ADD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E43C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D508C"/>
    <w:rsid w:val="005D58B2"/>
    <w:rsid w:val="005F4150"/>
    <w:rsid w:val="00604AD3"/>
    <w:rsid w:val="00612425"/>
    <w:rsid w:val="0062158F"/>
    <w:rsid w:val="00627193"/>
    <w:rsid w:val="006302B0"/>
    <w:rsid w:val="00651CA1"/>
    <w:rsid w:val="0067258D"/>
    <w:rsid w:val="00673FCB"/>
    <w:rsid w:val="006751F7"/>
    <w:rsid w:val="006769CF"/>
    <w:rsid w:val="00677CB6"/>
    <w:rsid w:val="006A05A3"/>
    <w:rsid w:val="006A2074"/>
    <w:rsid w:val="006A241F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133FE"/>
    <w:rsid w:val="00723E38"/>
    <w:rsid w:val="00735D61"/>
    <w:rsid w:val="0073668D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235CE"/>
    <w:rsid w:val="00831FE9"/>
    <w:rsid w:val="008474E6"/>
    <w:rsid w:val="0085137B"/>
    <w:rsid w:val="008610B2"/>
    <w:rsid w:val="00877CB0"/>
    <w:rsid w:val="008800BE"/>
    <w:rsid w:val="00881EC2"/>
    <w:rsid w:val="008856BE"/>
    <w:rsid w:val="0088688C"/>
    <w:rsid w:val="00890B4D"/>
    <w:rsid w:val="0089780E"/>
    <w:rsid w:val="008A34BB"/>
    <w:rsid w:val="008B55C2"/>
    <w:rsid w:val="008C0E85"/>
    <w:rsid w:val="008E1331"/>
    <w:rsid w:val="008E2AD4"/>
    <w:rsid w:val="008E5373"/>
    <w:rsid w:val="008F0E80"/>
    <w:rsid w:val="008F15E2"/>
    <w:rsid w:val="008F55B6"/>
    <w:rsid w:val="00905227"/>
    <w:rsid w:val="00922375"/>
    <w:rsid w:val="009307D9"/>
    <w:rsid w:val="00936DE8"/>
    <w:rsid w:val="00971664"/>
    <w:rsid w:val="009728D2"/>
    <w:rsid w:val="00980F76"/>
    <w:rsid w:val="00983959"/>
    <w:rsid w:val="009851E3"/>
    <w:rsid w:val="0099584B"/>
    <w:rsid w:val="00997697"/>
    <w:rsid w:val="009A6D8D"/>
    <w:rsid w:val="009B1D8C"/>
    <w:rsid w:val="009C75DC"/>
    <w:rsid w:val="009E092F"/>
    <w:rsid w:val="00A1240C"/>
    <w:rsid w:val="00A13077"/>
    <w:rsid w:val="00A351E9"/>
    <w:rsid w:val="00A35918"/>
    <w:rsid w:val="00A556D6"/>
    <w:rsid w:val="00A655C2"/>
    <w:rsid w:val="00A77596"/>
    <w:rsid w:val="00A804AE"/>
    <w:rsid w:val="00A863D4"/>
    <w:rsid w:val="00A86EEC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7057"/>
    <w:rsid w:val="00B52570"/>
    <w:rsid w:val="00B52838"/>
    <w:rsid w:val="00B621DC"/>
    <w:rsid w:val="00B75EA1"/>
    <w:rsid w:val="00BA10EF"/>
    <w:rsid w:val="00BA3827"/>
    <w:rsid w:val="00BB350C"/>
    <w:rsid w:val="00BD182E"/>
    <w:rsid w:val="00BD5667"/>
    <w:rsid w:val="00BF02EF"/>
    <w:rsid w:val="00BF5592"/>
    <w:rsid w:val="00C038F6"/>
    <w:rsid w:val="00C05FDF"/>
    <w:rsid w:val="00C07BA0"/>
    <w:rsid w:val="00C103BE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5BE6"/>
    <w:rsid w:val="00CA54C7"/>
    <w:rsid w:val="00CC377C"/>
    <w:rsid w:val="00CF559A"/>
    <w:rsid w:val="00D014BF"/>
    <w:rsid w:val="00D269EA"/>
    <w:rsid w:val="00D4644B"/>
    <w:rsid w:val="00D507D9"/>
    <w:rsid w:val="00D55759"/>
    <w:rsid w:val="00D55AC9"/>
    <w:rsid w:val="00D7364B"/>
    <w:rsid w:val="00D7796C"/>
    <w:rsid w:val="00D94A86"/>
    <w:rsid w:val="00D97F3B"/>
    <w:rsid w:val="00DA03D9"/>
    <w:rsid w:val="00DA0516"/>
    <w:rsid w:val="00DC0EB9"/>
    <w:rsid w:val="00DC4B1B"/>
    <w:rsid w:val="00DC5336"/>
    <w:rsid w:val="00DE0A4B"/>
    <w:rsid w:val="00DE18F4"/>
    <w:rsid w:val="00DF0C7E"/>
    <w:rsid w:val="00E0344B"/>
    <w:rsid w:val="00E1619B"/>
    <w:rsid w:val="00E259D5"/>
    <w:rsid w:val="00E27F6A"/>
    <w:rsid w:val="00E3483F"/>
    <w:rsid w:val="00E552CA"/>
    <w:rsid w:val="00E56D41"/>
    <w:rsid w:val="00E61901"/>
    <w:rsid w:val="00E65481"/>
    <w:rsid w:val="00E75C81"/>
    <w:rsid w:val="00E76137"/>
    <w:rsid w:val="00E76EEC"/>
    <w:rsid w:val="00E81790"/>
    <w:rsid w:val="00E94325"/>
    <w:rsid w:val="00EB4AEB"/>
    <w:rsid w:val="00ED6C7E"/>
    <w:rsid w:val="00F17363"/>
    <w:rsid w:val="00F24F71"/>
    <w:rsid w:val="00F25CA1"/>
    <w:rsid w:val="00F273E5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FF6FE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0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hyperlink" Target="mailto:info@lodzkie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png"/><Relationship Id="rId19" Type="http://schemas.openxmlformats.org/officeDocument/2006/relationships/hyperlink" Target="mailto:iod@lodzkie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697EE-2134-433F-B44C-9EBE46132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896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Daniel Piotrowski</cp:lastModifiedBy>
  <cp:revision>6</cp:revision>
  <cp:lastPrinted>2019-10-16T14:22:00Z</cp:lastPrinted>
  <dcterms:created xsi:type="dcterms:W3CDTF">2022-01-20T08:56:00Z</dcterms:created>
  <dcterms:modified xsi:type="dcterms:W3CDTF">2025-04-23T08:44:00Z</dcterms:modified>
</cp:coreProperties>
</file>