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9D7" w:rsidRPr="00EB69D7" w:rsidRDefault="00EB69D7" w:rsidP="00EB69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/>
          <w:sz w:val="24"/>
          <w:szCs w:val="24"/>
          <w:lang w:eastAsia="pl-PL"/>
        </w:rPr>
        <w:t>Regulamin przyznawania nagród dla trenerów,</w:t>
      </w:r>
    </w:p>
    <w:p w:rsidR="00EB69D7" w:rsidRPr="00EB69D7" w:rsidRDefault="00EB69D7" w:rsidP="00EB69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/>
          <w:sz w:val="24"/>
          <w:szCs w:val="24"/>
          <w:lang w:eastAsia="pl-PL"/>
        </w:rPr>
        <w:t>których zawodnicy osiągnęli wysokie wyniki sportowe we współzawodnictwie międzynarodowym lub krajowym.</w:t>
      </w: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sz w:val="24"/>
          <w:szCs w:val="24"/>
          <w:lang w:eastAsia="pl-PL"/>
        </w:rPr>
        <w:t>Niniejszy regulamin określa szczegółowe warunki, tryb przyznawania oraz wysokość finansowanych z budżetu Województwa Łódzkiego nagród dla</w:t>
      </w:r>
      <w:r w:rsidRPr="00EB69D7">
        <w:rPr>
          <w:rFonts w:ascii="Arial" w:eastAsia="Times New Roman" w:hAnsi="Arial" w:cs="Arial"/>
          <w:sz w:val="24"/>
          <w:szCs w:val="24"/>
          <w:lang w:eastAsia="pl-PL"/>
        </w:rPr>
        <w:t xml:space="preserve"> trenerów, których zawodnicy osiągnęli wysokie wyniki sportowe we współzawodnictwie międzynarodowym lub krajowym.</w:t>
      </w:r>
    </w:p>
    <w:p w:rsidR="00EB69D7" w:rsidRPr="00EB69D7" w:rsidRDefault="00EB69D7" w:rsidP="00EB69D7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:rsidR="00EB69D7" w:rsidRPr="00EB69D7" w:rsidRDefault="00EB69D7" w:rsidP="00EB69D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Nagrody przyznaje się osobom, które posiadają aktualne uprawnienia trenerskie lub instruktorskie w rozumieniu przepisów ustawy z dnia 25 czerwca 2010 r. o sporcie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(tj. Dz. U z 2018 r. poz. 1263 ze zm.)  i spełniają łącznie następujące warunki:</w:t>
      </w:r>
    </w:p>
    <w:p w:rsidR="00EB69D7" w:rsidRPr="00EB69D7" w:rsidRDefault="00EB69D7" w:rsidP="00EB69D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1. prowadzą zajęcia z zawodnikami w klubie sportowym, który działa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na obszarze województwa łódzkiego,</w:t>
      </w:r>
    </w:p>
    <w:p w:rsidR="00EB69D7" w:rsidRPr="00EB69D7" w:rsidRDefault="00EB69D7" w:rsidP="00EB69D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2.  szkoleni przez nich zawodnicy osiągnęli minimum jeden z niżej wymienionych wyników sportowych: </w:t>
      </w:r>
    </w:p>
    <w:p w:rsidR="00EB69D7" w:rsidRPr="00EB69D7" w:rsidRDefault="00EB69D7" w:rsidP="00EB69D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ustanowili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rekord świata lub Europy w dyscyplinach znajdujących się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programie igrzysk olimpijskich, igrzysk paraolimpijskich lub igrzysk olimpijskich głuchych, </w:t>
      </w:r>
    </w:p>
    <w:p w:rsidR="00EB69D7" w:rsidRPr="00EB69D7" w:rsidRDefault="00EB69D7" w:rsidP="00EB69D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zajęli miejsca od I do VIII w igrzyskach olimpijskich, igrzyskach paraolimpijskich lub igrzyskach olimpijskich głuchych,  </w:t>
      </w:r>
    </w:p>
    <w:p w:rsidR="00EB69D7" w:rsidRPr="00EB69D7" w:rsidRDefault="00EB69D7" w:rsidP="00EB69D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zajęli miejsca od I do VIII w Mistrzostwach świata lub Europy w dyscyplinach znajdujących się w programie igrzysk olimpijskich, igrzysk paraolimpijskich lub igrzysk olimpijskich głuchych,  </w:t>
      </w:r>
    </w:p>
    <w:p w:rsidR="00EB69D7" w:rsidRPr="00EB69D7" w:rsidRDefault="00EB69D7" w:rsidP="00EB69D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zajęli miejsca od I do III w mistrzostwach świata lub Europy w dyscyplinach objętych </w:t>
      </w:r>
      <w:r w:rsidRPr="00EB69D7">
        <w:rPr>
          <w:rFonts w:ascii="Arial" w:eastAsia="Times New Roman" w:hAnsi="Arial" w:cs="Arial"/>
          <w:sz w:val="24"/>
          <w:szCs w:val="24"/>
          <w:lang w:eastAsia="pl-PL"/>
        </w:rPr>
        <w:t xml:space="preserve">systemem współzawodnictwa młodzieży uzdolnionej sportowo prowadzonej przez Ministerstwo Sportu i Turystyki zwanym dalej SSM, 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znajdujących się w programie igrzyskach olimpijskich, igrzyskach paraolimpijskich lub igrzysk olimpijskich głuchych . Jeżeli w konkurencji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której zawodnik zdobył medal startowali zawodnicy z min. sześciu krajów,  </w:t>
      </w:r>
    </w:p>
    <w:p w:rsidR="00EB69D7" w:rsidRPr="00EB69D7" w:rsidRDefault="00EB69D7" w:rsidP="00EB69D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zdobyli miejsca od I do III w mistrzostwach Polski seniorów w dyscyplinach znajdujących się w programie igrzysk olimpijskich, igrzysk paraolimpijskich lub igrzysk olimpijskich głuchych, </w:t>
      </w:r>
    </w:p>
    <w:p w:rsidR="00EB69D7" w:rsidRPr="00EB69D7" w:rsidRDefault="00EB69D7" w:rsidP="00EB69D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sz w:val="24"/>
          <w:szCs w:val="24"/>
          <w:lang w:eastAsia="pl-PL"/>
        </w:rPr>
        <w:t xml:space="preserve">zajęli miejsca od I do III w mistrzostwach Polski juniorów młodszych, mistrzostwach Polski juniorów, mistrzostwach Polski młodzieżowców </w:t>
      </w:r>
      <w:r w:rsidRPr="00EB69D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dyscyplinach objętych SSM. Brane będą pod uwagę tylko te wyniki, za  które zawodnik zdobył punkty w ramach SSM. </w:t>
      </w:r>
    </w:p>
    <w:p w:rsidR="00EB69D7" w:rsidRPr="00EB69D7" w:rsidRDefault="00EB69D7" w:rsidP="00EB69D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:rsidR="00EB69D7" w:rsidRPr="00EB69D7" w:rsidRDefault="00EB69D7" w:rsidP="00EB69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§ 3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1.Nagrody przyznawane są w formie pieniężnej w roku kalendarzowym następującym po roku, w którym uzyskany został wynik sportowy uprawniający do otrzymania nagrody.</w:t>
      </w:r>
    </w:p>
    <w:p w:rsidR="00EB69D7" w:rsidRPr="00EB69D7" w:rsidRDefault="00EB69D7" w:rsidP="00EB69D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2. Za każdy uzyskany wynik sportowy uprawniający do otrzymania nagrody może być przyznana tylko jedna nagroda dla pierwszego trenera drużyny lub zawodnika. </w:t>
      </w: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4</w:t>
      </w:r>
    </w:p>
    <w:p w:rsidR="00EB69D7" w:rsidRPr="00EB69D7" w:rsidRDefault="00EB69D7" w:rsidP="00EB69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Wysokość nagrody uzależniona jest od: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1) rangi zawodów w których osiągnięty został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wynik, stanowiący podstawę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do przyznania nagrody</w:t>
      </w: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,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2) uzyskanej lokaty,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2) kwoty przeznaczonej na ten cel w uchwalonym na dany rok budżecie Województwa Łódzkiego,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3) łącznej liczby trenerów spełniających warunki do otrzymania nagrody, wskazane </w:t>
      </w: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br/>
        <w:t>w § 2.</w:t>
      </w: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5</w:t>
      </w:r>
    </w:p>
    <w:p w:rsidR="00EB69D7" w:rsidRPr="00EB69D7" w:rsidRDefault="00EB69D7" w:rsidP="00EB69D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uzyskania przez trenowanych zawodników  w danym roku kalendarzowym, więcej niż jednego  wyniku sportowego, o których mowa w § 2 pkt 2, przyznaje się jedną nagrodę za najlepszy z osiągniętych.</w:t>
      </w:r>
    </w:p>
    <w:p w:rsidR="00EB69D7" w:rsidRPr="00EB69D7" w:rsidRDefault="00EB69D7" w:rsidP="00EB69D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780" w:hanging="78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540"/>
        </w:tabs>
        <w:spacing w:after="0" w:line="240" w:lineRule="auto"/>
        <w:ind w:left="780" w:hanging="78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6</w:t>
      </w:r>
    </w:p>
    <w:p w:rsidR="00EB69D7" w:rsidRPr="00EB69D7" w:rsidRDefault="00EB69D7" w:rsidP="00EB69D7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Wniosek o przyznanie nagrody składa klub sportowy, w którym trener prowadzi szkolenie zawodników.</w:t>
      </w:r>
    </w:p>
    <w:p w:rsidR="00EB69D7" w:rsidRPr="00EB69D7" w:rsidRDefault="00EB69D7" w:rsidP="00EB69D7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7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Wniosek o przyznanie nagrody należy złożyć w Departamencie Sportu i Turystyki Urzędu Marszałkowskiego Województwa Łódzkiego w terminie do dnia 31 stycznia roku następującego po roku kalendarzowym, w którym uzyskany został wynik sportowy uprawniający do otrzymania nagrody.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8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Wniosek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przyznanie nagrody </w:t>
      </w: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powinien zawierać: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1) dane wnioskodawcy: nazwę klubu sportowego, adres, telefon,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2) dane osobowe kandydata do nagrody: imię i nazwisko, adres zamieszkania,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3) informację dotyczącą wyników, o których mowa w § 2,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Wzór wniosku stanowi załącznik nr 1 do niniejszego regulaminu.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:rsidR="00EB69D7" w:rsidRDefault="00EB69D7" w:rsidP="00EB69D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EB69D7" w:rsidRPr="00EB69D7" w:rsidRDefault="00EB69D7" w:rsidP="00EB69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lastRenderedPageBreak/>
        <w:t>§ 9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Do wniosku załącza się:</w:t>
      </w:r>
    </w:p>
    <w:p w:rsidR="00EB69D7" w:rsidRPr="00EB69D7" w:rsidRDefault="00EB69D7" w:rsidP="00EB69D7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1) kopię dokumentu potwierdzającego posiadane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uprawnienia trenerskie lub instruktorskie, 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2)  potwierdzenie wymaganego wyniku sportowego przez właściwy polski związek sportowy, okręgowy związek sportowy lub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krajową organizację  prowadzącą współzawodnictwo sportowe osób niepełnosprawnych. Potwierdzenie musi zawierać:</w:t>
      </w:r>
    </w:p>
    <w:p w:rsidR="00EB69D7" w:rsidRPr="00EB69D7" w:rsidRDefault="00EB69D7" w:rsidP="00EB69D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imię i nazwisko trenera,</w:t>
      </w:r>
    </w:p>
    <w:p w:rsidR="00EB69D7" w:rsidRPr="00EB69D7" w:rsidRDefault="00EB69D7" w:rsidP="00EB69D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imię i nazwisko szkolonego zawodnika,</w:t>
      </w:r>
    </w:p>
    <w:p w:rsidR="00EB69D7" w:rsidRPr="00EB69D7" w:rsidRDefault="00EB69D7" w:rsidP="00EB69D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nazwę klubu sportowego, którego członkiem jest trener,</w:t>
      </w:r>
    </w:p>
    <w:p w:rsidR="00EB69D7" w:rsidRPr="00EB69D7" w:rsidRDefault="00EB69D7" w:rsidP="00EB69D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nazwę zawodów na których, został osiągnięty wynik predysponujący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do otrzymania nagrody,</w:t>
      </w:r>
    </w:p>
    <w:p w:rsidR="00EB69D7" w:rsidRPr="00EB69D7" w:rsidRDefault="00EB69D7" w:rsidP="00EB69D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datę i miejsce rozegrania zawodów,</w:t>
      </w:r>
    </w:p>
    <w:p w:rsidR="00EB69D7" w:rsidRPr="00EB69D7" w:rsidRDefault="00EB69D7" w:rsidP="00EB69D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zawodów wymienionych w </w:t>
      </w: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2 ust</w:t>
      </w:r>
      <w:r w:rsidRPr="00EB69D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2 pkt. 4 liczbę krajów mających swoich przedstawicieli w rozgrywanej konkurencji, </w:t>
      </w:r>
    </w:p>
    <w:p w:rsidR="00EB69D7" w:rsidRPr="00EB69D7" w:rsidRDefault="00EB69D7" w:rsidP="00EB69D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w przypadku zawodów wymienianych § 2 ust</w:t>
      </w:r>
      <w:r w:rsidRPr="00EB69D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2 pkt. 6 liczbę punktów w SSM, jaką zdobył szkolony zawodnik za osiągnięty wynik sportowy.  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3) aktualny odpis z Krajowego Rejestru Sądowego lub wypis z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ewidencji klubów sportowych, prowadzonych przez starostów dotyczący </w:t>
      </w: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wnioskodawcy,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4) kserokopię statutu wnioskodawcy lub dokumentu równorzędnego,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5) podpisaną klauzulę informacyjną, której wzór stanowi załącznik nr 2 do niniejszego regulaminu.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10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Wniosek podpisują osoby upoważnione do składania oświadczeń woli w imieniu klubu sportowego oraz kandydat do nagrody.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11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1. Weryfikacji wniosków pod względem formalnym dokonuje Departament Sportu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i Turystyki Urzędu Marszałkowskiego Województwa Łódzkiego.</w:t>
      </w:r>
    </w:p>
    <w:p w:rsidR="00EB69D7" w:rsidRPr="00EB69D7" w:rsidRDefault="00EB69D7" w:rsidP="00EB69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2. Jeżeli wniosek nie spełnia warunków formalnych określonych w </w:t>
      </w: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8-10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wzywa się wnioskodawcę do usunięcia braków w terminie siedmiu dni z pouczeniem o treści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ust. 3</w:t>
      </w:r>
    </w:p>
    <w:p w:rsidR="00EB69D7" w:rsidRPr="00EB69D7" w:rsidRDefault="00EB69D7" w:rsidP="00EB69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3. Wniosek, którego braków formalnych nie usunięto w terminie pozostawia się bez rozpoznania.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§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12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Wnioski o przyznanie nagrody rozpatruje i opiniuje Komisja ds. nagród zwana dalej Komisją.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2.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Komisja jest powoływana przez Zarząd Województwa Łódzkiego w formie uchwały.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3. W skład Komisji wchodzą: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1) Członek Zarządu Województwa Łódzkiego,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2) trzech radnych Sejmiku Województwa Łódzkiego,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3) Dyrektor Departamentu Sportu i Turystyki,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4) dwóch pracowników Wydziału Sportu z Departamentu Sportu i Turystyki.</w:t>
      </w:r>
    </w:p>
    <w:p w:rsidR="00EB69D7" w:rsidRPr="00EB69D7" w:rsidRDefault="00EB69D7" w:rsidP="00EB69D7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4. Z prac Komisji sporządza się protokół, który podpisują wszyscy obecni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na posiedzeniu jej członkowie.</w:t>
      </w:r>
    </w:p>
    <w:p w:rsidR="00EB69D7" w:rsidRPr="00EB69D7" w:rsidRDefault="00EB69D7" w:rsidP="00EB69D7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§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13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Rozstrzygnięcie w przedmiocie przyznania  nagrody podejmuje Zarząd Województwa Łódzkiego w formie uchwały, po za</w:t>
      </w:r>
      <w:r w:rsidRPr="00EB69D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poznaniu się z protokołem z prac Komisji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14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1. W przypadku, gdy zawodnicy szkoleni przez trenera osiągnęli wyniki sportowe, które z uwagi na szczególnie wysoką rangę i stopień popularności zawodów, w znaczący sposób przyczyniły się do promocji kultury fizycznej oraz województwa łódzkiego,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na wniosek Komisji o której mowa w § 12 Zarząd Województwa Łódzkiego może,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z pominięciem trybu określonego w § 6-13, przyznać nagrodę w roku kalendarzowym, w którym uzyskany został wynik sportowy uprawniający do otrzymania nagrody. </w:t>
      </w: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§5 stosuje się.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 Maksymalna wysokość nagrody o której, mowa w ust 1. Nie może przekroczyć pięciokrotności przeciętnego wynagrodzenia w kwartale poprzedzającym przyznanie nagrody.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69D7" w:rsidRPr="00EB69D7" w:rsidRDefault="00EB69D7" w:rsidP="00EB69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15</w:t>
      </w:r>
    </w:p>
    <w:p w:rsidR="00EB69D7" w:rsidRPr="00EB69D7" w:rsidRDefault="00EB69D7" w:rsidP="00EB69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69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Wypłata przyznanych nagród może zostać zlecona na podstawie umowy klubom sportowym, o których mowa w § 6.</w:t>
      </w:r>
    </w:p>
    <w:p w:rsidR="00520133" w:rsidRDefault="00520133"/>
    <w:sectPr w:rsidR="0052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66E6"/>
    <w:multiLevelType w:val="hybridMultilevel"/>
    <w:tmpl w:val="9CB44B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635DBA"/>
    <w:multiLevelType w:val="hybridMultilevel"/>
    <w:tmpl w:val="2370CF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D7"/>
    <w:rsid w:val="00520133"/>
    <w:rsid w:val="00E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09CC6-38A4-4B0B-9F4F-B69F11EC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Krych</dc:creator>
  <cp:keywords/>
  <dc:description/>
  <cp:lastModifiedBy>Sylwester Krych</cp:lastModifiedBy>
  <cp:revision>1</cp:revision>
  <dcterms:created xsi:type="dcterms:W3CDTF">2018-12-31T08:37:00Z</dcterms:created>
  <dcterms:modified xsi:type="dcterms:W3CDTF">2018-12-31T08:40:00Z</dcterms:modified>
</cp:coreProperties>
</file>