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</w:t>
            </w:r>
            <w:proofErr w:type="spellStart"/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Poddziałania</w:t>
            </w:r>
            <w:proofErr w:type="spellEnd"/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7D2FC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7D2FCB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7D2FCB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7D2FC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55180D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1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3"/>
            </w:r>
          </w:p>
        </w:tc>
        <w:tc>
          <w:tcPr>
            <w:tcW w:w="8021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1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trHeight w:val="332"/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D71BB0">
        <w:trPr>
          <w:trHeight w:val="267"/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1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312FB3" w:rsidRPr="00B77C8B" w:rsidRDefault="007D2FCB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proofErr w:type="spellStart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kwalifikowalności</w:t>
            </w:r>
            <w:proofErr w:type="spellEnd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 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II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E17A4" w:rsidRDefault="00D71BB0" w:rsidP="009B72C8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E17A4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</w:tcPr>
          <w:p w:rsidR="00D71BB0" w:rsidRDefault="00D71BB0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:rsidR="00D71BB0" w:rsidRPr="00A61150" w:rsidRDefault="00D71BB0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3" w:type="dxa"/>
            <w:shd w:val="clear" w:color="auto" w:fill="auto"/>
          </w:tcPr>
          <w:p w:rsidR="00D71BB0" w:rsidRPr="00A61150" w:rsidRDefault="00D71BB0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trHeight w:val="219"/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63C7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63C7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:rsidR="00D71BB0" w:rsidRPr="00B77C8B" w:rsidRDefault="00D71BB0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proofErr w:type="spellStart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kwalifikowalności</w:t>
            </w:r>
            <w:proofErr w:type="spellEnd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 </w:t>
            </w:r>
          </w:p>
        </w:tc>
        <w:tc>
          <w:tcPr>
            <w:tcW w:w="8021" w:type="dxa"/>
            <w:gridSpan w:val="2"/>
          </w:tcPr>
          <w:p w:rsidR="00D71BB0" w:rsidRPr="00ED33FC" w:rsidRDefault="00D71BB0" w:rsidP="00233D25"/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ii</w:t>
            </w:r>
            <w:proofErr w:type="spellEnd"/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D71BB0" w:rsidTr="00D71BB0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:rsidR="00D71BB0" w:rsidRPr="00A61150" w:rsidRDefault="00D71BB0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3" w:type="dxa"/>
            <w:shd w:val="clear" w:color="auto" w:fill="auto"/>
          </w:tcPr>
          <w:p w:rsidR="00D71BB0" w:rsidRPr="00A61150" w:rsidRDefault="00D71BB0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Pr="00A61150" w:rsidRDefault="00D71BB0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trHeight w:val="247"/>
          <w:jc w:val="center"/>
        </w:trPr>
        <w:tc>
          <w:tcPr>
            <w:tcW w:w="5282" w:type="dxa"/>
            <w:shd w:val="clear" w:color="auto" w:fill="E6E6E6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1" w:type="dxa"/>
            <w:gridSpan w:val="2"/>
            <w:shd w:val="clear" w:color="auto" w:fill="auto"/>
            <w:vAlign w:val="center"/>
          </w:tcPr>
          <w:p w:rsidR="00D71BB0" w:rsidRDefault="00D71BB0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63C7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63C7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:rsidR="00D71BB0" w:rsidRPr="00B77C8B" w:rsidRDefault="00D71BB0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proofErr w:type="spellStart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kwalifikowalności</w:t>
            </w:r>
            <w:proofErr w:type="spellEnd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 </w:t>
            </w:r>
          </w:p>
        </w:tc>
        <w:tc>
          <w:tcPr>
            <w:tcW w:w="8021" w:type="dxa"/>
            <w:gridSpan w:val="2"/>
          </w:tcPr>
          <w:p w:rsidR="00D71BB0" w:rsidRPr="00ED33FC" w:rsidRDefault="00D71BB0" w:rsidP="00233D25"/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ii</w:t>
            </w:r>
            <w:proofErr w:type="spellEnd"/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D71BB0" w:rsidTr="00D71BB0">
        <w:trPr>
          <w:jc w:val="center"/>
        </w:trPr>
        <w:tc>
          <w:tcPr>
            <w:tcW w:w="5282" w:type="dxa"/>
            <w:shd w:val="clear" w:color="auto" w:fill="E6E6E6"/>
          </w:tcPr>
          <w:p w:rsidR="00D71BB0" w:rsidRPr="00A61150" w:rsidRDefault="00D71BB0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:rsidR="00D71BB0" w:rsidRDefault="00D71BB0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7D2FC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7D2FCB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2"/>
        <w:gridCol w:w="1848"/>
        <w:gridCol w:w="6428"/>
      </w:tblGrid>
      <w:tr w:rsidR="004F2484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FD6FD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27358C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="00FD6FD0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FD6FD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FD6FD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8B4FE7" w:rsidRPr="0027358C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FD6FD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równości szans i niedyskryminacji w tym dostępności dla osób z </w:t>
            </w:r>
            <w:proofErr w:type="spellStart"/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>niepełnosprawnościami</w:t>
            </w:r>
            <w:proofErr w:type="spellEnd"/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>POZYTYWNY</w:t>
            </w:r>
            <w:r w:rsidR="00FD6FD0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w stosunku do zasad równości szans i niedyskryminacji w tym dostępności dla osób z </w:t>
            </w:r>
            <w:proofErr w:type="spellStart"/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723E11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FD6FD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w stosunku do zasad równości szans i niedyskryminacji w tym dostępności dla osób z </w:t>
            </w:r>
            <w:proofErr w:type="spellStart"/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6428" w:type="dxa"/>
            <w:vAlign w:val="center"/>
          </w:tcPr>
          <w:p w:rsidR="008B4FE7" w:rsidRPr="004D6978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tym dostępności dla osób z </w:t>
            </w:r>
            <w:proofErr w:type="spellStart"/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2"/>
        <w:gridCol w:w="893"/>
        <w:gridCol w:w="6734"/>
      </w:tblGrid>
      <w:tr w:rsidR="00773A6D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7D2FCB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32A9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732A9B" w:rsidTr="00732A9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tbl>
            <w:tblPr>
              <w:tblW w:w="145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38"/>
              <w:gridCol w:w="976"/>
              <w:gridCol w:w="1009"/>
              <w:gridCol w:w="1417"/>
              <w:gridCol w:w="1134"/>
              <w:gridCol w:w="1418"/>
              <w:gridCol w:w="1275"/>
              <w:gridCol w:w="1674"/>
              <w:gridCol w:w="3778"/>
            </w:tblGrid>
            <w:tr w:rsidR="00732A9B" w:rsidTr="001A4667">
              <w:trPr>
                <w:cantSplit/>
                <w:trHeight w:val="108"/>
                <w:jc w:val="center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</w:tcPr>
                <w:p w:rsidR="00732A9B" w:rsidRDefault="00732A9B" w:rsidP="00732A9B">
                  <w:pPr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mallCaps/>
                      <w:sz w:val="18"/>
                      <w:szCs w:val="18"/>
                    </w:rPr>
                    <w:t>Nazwa wskaźnika</w:t>
                  </w:r>
                </w:p>
              </w:tc>
              <w:tc>
                <w:tcPr>
                  <w:tcW w:w="9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</w:tcPr>
                <w:p w:rsidR="00732A9B" w:rsidRPr="000C7FC3" w:rsidRDefault="00732A9B" w:rsidP="00732A9B">
                  <w:pPr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  <w:r w:rsidRPr="000C7FC3">
                    <w:rPr>
                      <w:rFonts w:ascii="Arial Narrow" w:hAnsi="Arial Narrow"/>
                      <w:smallCaps/>
                      <w:sz w:val="18"/>
                      <w:szCs w:val="18"/>
                    </w:rPr>
                    <w:t>rodzaj wskaźnika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</w:tcPr>
                <w:p w:rsidR="00732A9B" w:rsidRPr="000C7FC3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  <w:r w:rsidRPr="000C7FC3">
                    <w:rPr>
                      <w:rFonts w:ascii="Arial Narrow" w:hAnsi="Arial Narrow"/>
                      <w:smallCaps/>
                      <w:sz w:val="18"/>
                      <w:szCs w:val="18"/>
                    </w:rPr>
                    <w:t>Jednostka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Rok 0 –(wartości bazowe)</w:t>
                  </w:r>
                </w:p>
              </w:tc>
              <w:tc>
                <w:tcPr>
                  <w:tcW w:w="55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22"/>
                      <w:szCs w:val="22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Wartości pośrednie</w:t>
                  </w:r>
                </w:p>
              </w:tc>
              <w:tc>
                <w:tcPr>
                  <w:tcW w:w="3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32A9B" w:rsidRDefault="00732A9B" w:rsidP="00732A9B">
                  <w:pPr>
                    <w:rPr>
                      <w:rFonts w:ascii="Arial Narrow" w:hAnsi="Arial Narrow"/>
                      <w:smallCaps/>
                      <w:sz w:val="22"/>
                      <w:szCs w:val="22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Wartości docelowe</w:t>
                  </w:r>
                </w:p>
              </w:tc>
            </w:tr>
            <w:tr w:rsidR="00732A9B" w:rsidRPr="00CB5591" w:rsidTr="00732A9B">
              <w:trPr>
                <w:cantSplit/>
                <w:trHeight w:val="135"/>
                <w:jc w:val="center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32A9B" w:rsidRDefault="00732A9B" w:rsidP="00732A9B">
                  <w:pPr>
                    <w:rPr>
                      <w:rFonts w:ascii="Arial Narrow" w:hAnsi="Arial Narrow"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32A9B" w:rsidRPr="000C7FC3" w:rsidRDefault="00732A9B" w:rsidP="00732A9B">
                  <w:pPr>
                    <w:rPr>
                      <w:rFonts w:ascii="Arial Narrow" w:hAnsi="Arial Narrow"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32A9B" w:rsidRPr="000C7FC3" w:rsidRDefault="00732A9B" w:rsidP="00732A9B">
                  <w:pPr>
                    <w:rPr>
                      <w:rFonts w:ascii="Arial Narrow" w:hAnsi="Arial Narrow"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Rok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20…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Rok 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20…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Rok 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20…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Rok 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20…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Rok 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20…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</w:p>
              </w:tc>
              <w:tc>
                <w:tcPr>
                  <w:tcW w:w="3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Rok </w:t>
                  </w:r>
                </w:p>
                <w:p w:rsidR="00732A9B" w:rsidRPr="00CB5591" w:rsidRDefault="00732A9B" w:rsidP="00732A9B">
                  <w:pPr>
                    <w:jc w:val="center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CB5591">
                    <w:rPr>
                      <w:rFonts w:ascii="Arial Narrow" w:hAnsi="Arial Narrow" w:cs="Arial"/>
                      <w:sz w:val="18"/>
                      <w:szCs w:val="18"/>
                    </w:rPr>
                    <w:t>20…</w:t>
                  </w:r>
                </w:p>
                <w:p w:rsidR="00732A9B" w:rsidRPr="00CB5591" w:rsidRDefault="00732A9B" w:rsidP="00732A9B">
                  <w:pPr>
                    <w:rPr>
                      <w:rFonts w:ascii="Arial Narrow" w:hAnsi="Arial Narrow"/>
                      <w:smallCaps/>
                      <w:sz w:val="18"/>
                      <w:szCs w:val="18"/>
                    </w:rPr>
                  </w:pPr>
                </w:p>
              </w:tc>
            </w:tr>
            <w:tr w:rsidR="00732A9B" w:rsidTr="00732A9B">
              <w:trPr>
                <w:cantSplit/>
                <w:trHeight w:val="103"/>
                <w:jc w:val="center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  <w:r w:rsidRPr="00732A9B">
                    <w:rPr>
                      <w:rFonts w:ascii="Arial Narrow" w:hAnsi="Arial Narrow"/>
                      <w:smallCaps/>
                      <w:sz w:val="20"/>
                      <w:szCs w:val="20"/>
                    </w:rPr>
                    <w:t xml:space="preserve">Liczba obiektów dostosowanych do potrzeb osób z </w:t>
                  </w:r>
                  <w:proofErr w:type="spellStart"/>
                  <w:r w:rsidRPr="00732A9B">
                    <w:rPr>
                      <w:rFonts w:ascii="Arial Narrow" w:hAnsi="Arial Narrow"/>
                      <w:smallCaps/>
                      <w:sz w:val="20"/>
                      <w:szCs w:val="20"/>
                    </w:rPr>
                    <w:t>niepełnosprawnościami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  <w:r w:rsidRPr="00732A9B">
                    <w:rPr>
                      <w:rFonts w:ascii="Arial Narrow" w:hAnsi="Arial Narrow"/>
                      <w:smallCaps/>
                      <w:sz w:val="20"/>
                      <w:szCs w:val="20"/>
                    </w:rPr>
                    <w:t>produkt/kluczowy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  <w:r w:rsidRPr="00732A9B">
                    <w:rPr>
                      <w:rFonts w:ascii="Arial Narrow" w:hAnsi="Arial Narrow"/>
                      <w:smallCaps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2A9B" w:rsidRPr="00732A9B" w:rsidRDefault="00732A9B" w:rsidP="00732A9B">
                  <w:pPr>
                    <w:jc w:val="center"/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32A9B" w:rsidRPr="00732A9B" w:rsidRDefault="00732A9B" w:rsidP="00732A9B">
                  <w:pPr>
                    <w:rPr>
                      <w:rFonts w:ascii="Arial Narrow" w:hAnsi="Arial Narrow"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732A9B" w:rsidRPr="000C7FC3" w:rsidRDefault="00732A9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:rsidTr="00732A9B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/>
          </w:tcPr>
          <w:p w:rsidR="00732A9B" w:rsidRDefault="00732A9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46" w:rsidRPr="00474C40" w:rsidRDefault="00474C40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233CDC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474C40" w:rsidRDefault="00474C40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5715BA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Default="00474C40" w:rsidP="00474C4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rezultat</w:t>
            </w:r>
            <w:r w:rsidR="005715BA"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 / </w:t>
            </w:r>
            <w:r w:rsidRPr="00474C40">
              <w:rPr>
                <w:rFonts w:ascii="Arial Narrow" w:hAnsi="Arial Narrow"/>
                <w:smallCaps/>
                <w:sz w:val="20"/>
                <w:szCs w:val="20"/>
              </w:rPr>
              <w:t>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Default="00474C40" w:rsidP="00474C4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74C40" w:rsidRPr="00A10F0C" w:rsidRDefault="00474C40" w:rsidP="00474C4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74C40" w:rsidRPr="00CB5591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74C40" w:rsidRPr="00CB5591" w:rsidTr="00474C40">
        <w:trPr>
          <w:cantSplit/>
          <w:jc w:val="center"/>
        </w:trPr>
        <w:tc>
          <w:tcPr>
            <w:tcW w:w="1838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74C40" w:rsidTr="00474C40">
        <w:trPr>
          <w:cantSplit/>
          <w:jc w:val="center"/>
        </w:trPr>
        <w:tc>
          <w:tcPr>
            <w:tcW w:w="183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74C40" w:rsidRPr="00E74343" w:rsidRDefault="00474C40" w:rsidP="00474C4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474C40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74C40" w:rsidRPr="00CB5591" w:rsidTr="00474C4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Pr="00CB5591" w:rsidRDefault="00474C40" w:rsidP="00474C4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474C40" w:rsidRPr="00CB5591" w:rsidRDefault="00474C40" w:rsidP="00474C4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74C40" w:rsidTr="00474C40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74C40" w:rsidRDefault="00474C40" w:rsidP="00474C4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74C40" w:rsidRPr="00A10F0C" w:rsidRDefault="00474C40" w:rsidP="00474C4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474C4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40" w:rsidRDefault="00474C40" w:rsidP="00474C4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134"/>
        <w:gridCol w:w="493"/>
        <w:gridCol w:w="1633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:rsidTr="007637B5">
        <w:tblPrEx>
          <w:tblLook w:val="000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/czas realizacji/Podmiot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:rsidTr="007637B5">
        <w:tblPrEx>
          <w:tblLook w:val="000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:rsidR="00580FDF" w:rsidRPr="007637B5" w:rsidRDefault="007D2FCB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0FDF" w:rsidRPr="007637B5" w:rsidRDefault="007D2FCB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X="-3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1361"/>
        <w:gridCol w:w="702"/>
        <w:gridCol w:w="1141"/>
        <w:gridCol w:w="1134"/>
        <w:gridCol w:w="1276"/>
        <w:gridCol w:w="1267"/>
        <w:gridCol w:w="1137"/>
        <w:gridCol w:w="856"/>
        <w:gridCol w:w="992"/>
        <w:gridCol w:w="1006"/>
        <w:gridCol w:w="852"/>
        <w:gridCol w:w="1828"/>
      </w:tblGrid>
      <w:tr w:rsidR="000C1480" w:rsidRPr="00A74866" w:rsidTr="00B3700E"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C1480" w:rsidRPr="00A74866" w:rsidRDefault="000C1480" w:rsidP="00B3700E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0C1480" w:rsidRPr="00A74866" w:rsidTr="00B3700E"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1480" w:rsidRPr="00A74866" w:rsidRDefault="000C1480" w:rsidP="00B3700E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caps/>
                <w:sz w:val="22"/>
                <w:szCs w:val="22"/>
              </w:rPr>
              <w:t>9.1 Wydatki rzeczywiście ponoszone</w:t>
            </w:r>
          </w:p>
        </w:tc>
      </w:tr>
      <w:tr w:rsidR="000C1480" w:rsidRPr="00A74866" w:rsidTr="00B3700E">
        <w:trPr>
          <w:trHeight w:val="1049"/>
        </w:trPr>
        <w:tc>
          <w:tcPr>
            <w:tcW w:w="1044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Kategoria kosztów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Nazwa kosztu w ramach danej kategorii kosztów wraz z ilością/ liczbą (np. szt.)</w:t>
            </w:r>
          </w:p>
        </w:tc>
        <w:tc>
          <w:tcPr>
            <w:tcW w:w="702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Cross-financing</w:t>
            </w:r>
            <w:proofErr w:type="spellEnd"/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Pr="00A74866">
              <w:rPr>
                <w:rFonts w:ascii="Arial Narrow" w:eastAsia="Arial Unicode MS" w:hAnsi="Arial Narrow"/>
                <w:sz w:val="22"/>
                <w:szCs w:val="22"/>
              </w:rPr>
              <w:t>tak/nie)</w:t>
            </w:r>
          </w:p>
        </w:tc>
        <w:tc>
          <w:tcPr>
            <w:tcW w:w="1141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Pomoc publiczna „PP”/</w:t>
            </w:r>
            <w:r w:rsidRPr="00A7486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A7486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minimis</w:t>
            </w:r>
            <w:proofErr w:type="spellEnd"/>
          </w:p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/</w:t>
            </w:r>
          </w:p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Nie dotyczy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spacing w:after="24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>kwalifikowalne</w:t>
            </w:r>
            <w:proofErr w:type="spellEnd"/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1267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ind w:right="-11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niekwalifikowalne</w:t>
            </w:r>
            <w:proofErr w:type="spellEnd"/>
            <w:r w:rsidR="00E66A7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A74866">
              <w:rPr>
                <w:rFonts w:ascii="Arial Narrow" w:hAnsi="Arial Narrow"/>
                <w:b/>
                <w:sz w:val="22"/>
                <w:szCs w:val="22"/>
              </w:rPr>
              <w:t>w PLN</w:t>
            </w:r>
          </w:p>
        </w:tc>
        <w:tc>
          <w:tcPr>
            <w:tcW w:w="1993" w:type="dxa"/>
            <w:gridSpan w:val="2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Wkład UE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WSPÓŁFINANSOWANIE KRAJOWE Z BUDŻETU PAŃSTWA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dofinansowania</w:t>
            </w:r>
          </w:p>
        </w:tc>
        <w:tc>
          <w:tcPr>
            <w:tcW w:w="1828" w:type="dxa"/>
            <w:vMerge w:val="restart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0C1480" w:rsidRPr="00A74866" w:rsidTr="00B3700E">
        <w:trPr>
          <w:cantSplit/>
          <w:trHeight w:val="1057"/>
        </w:trPr>
        <w:tc>
          <w:tcPr>
            <w:tcW w:w="1044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2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:rsidR="000C1480" w:rsidRPr="00A74866" w:rsidRDefault="000C1480" w:rsidP="00B3700E">
            <w:pPr>
              <w:ind w:left="-100" w:right="-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Kwota dofinansowania</w:t>
            </w:r>
          </w:p>
        </w:tc>
        <w:tc>
          <w:tcPr>
            <w:tcW w:w="856" w:type="dxa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% dofinansowania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Kwota dofinansowania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% dofinansowania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D9D9D9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14596" w:type="dxa"/>
            <w:gridSpan w:val="13"/>
            <w:vAlign w:val="center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… </w:t>
            </w:r>
          </w:p>
        </w:tc>
      </w:tr>
      <w:tr w:rsidR="000C1480" w:rsidRPr="0077309B" w:rsidTr="00B3700E">
        <w:trPr>
          <w:trHeight w:val="30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4248" w:type="dxa"/>
            <w:gridSpan w:val="4"/>
            <w:shd w:val="pct10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1480" w:rsidRPr="00A74866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0C1480" w:rsidRPr="00A74866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480" w:rsidRPr="00A74866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0C1480" w:rsidRPr="00A74866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C1480" w:rsidRPr="00A74866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B3700E">
        <w:trPr>
          <w:trHeight w:val="317"/>
        </w:trPr>
        <w:tc>
          <w:tcPr>
            <w:tcW w:w="14596" w:type="dxa"/>
            <w:gridSpan w:val="13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E7212">
              <w:rPr>
                <w:rFonts w:ascii="Arial Narrow" w:hAnsi="Arial Narrow"/>
                <w:b/>
                <w:sz w:val="22"/>
                <w:szCs w:val="22"/>
              </w:rPr>
              <w:t xml:space="preserve">Zadanie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…</w:t>
            </w:r>
          </w:p>
        </w:tc>
      </w:tr>
      <w:tr w:rsidR="000C1480" w:rsidRPr="00A74866" w:rsidTr="00B3700E">
        <w:tc>
          <w:tcPr>
            <w:tcW w:w="1044" w:type="dxa"/>
            <w:shd w:val="clear" w:color="auto" w:fill="auto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2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FFFF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4248" w:type="dxa"/>
            <w:gridSpan w:val="4"/>
            <w:shd w:val="clear" w:color="auto" w:fill="D9D9D9" w:themeFill="background1" w:themeFillShade="D9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14596" w:type="dxa"/>
            <w:gridSpan w:val="13"/>
            <w:shd w:val="clear" w:color="auto" w:fill="auto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Zadanie </w:t>
            </w:r>
            <w:r>
              <w:t>…</w:t>
            </w:r>
          </w:p>
        </w:tc>
      </w:tr>
      <w:tr w:rsidR="000C1480" w:rsidRPr="0077309B" w:rsidTr="00B3700E">
        <w:tc>
          <w:tcPr>
            <w:tcW w:w="1044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4248" w:type="dxa"/>
            <w:gridSpan w:val="4"/>
            <w:shd w:val="clear" w:color="auto" w:fill="D9D9D9" w:themeFill="background1" w:themeFillShade="D9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14596" w:type="dxa"/>
            <w:gridSpan w:val="13"/>
            <w:shd w:val="clear" w:color="auto" w:fill="auto"/>
          </w:tcPr>
          <w:p w:rsidR="000C1480" w:rsidRPr="00A74866" w:rsidRDefault="000C1480" w:rsidP="00B370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Zadanie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…</w:t>
            </w:r>
          </w:p>
        </w:tc>
      </w:tr>
      <w:tr w:rsidR="000C1480" w:rsidRPr="00A74866" w:rsidTr="00B3700E">
        <w:tc>
          <w:tcPr>
            <w:tcW w:w="1044" w:type="dxa"/>
            <w:shd w:val="clear" w:color="auto" w:fill="auto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2" w:type="dxa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FFFF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4248" w:type="dxa"/>
            <w:gridSpan w:val="4"/>
            <w:shd w:val="pct10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134" w:type="dxa"/>
            <w:shd w:val="clear" w:color="auto" w:fill="FFFFFF" w:themeFill="background1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6" w:type="dxa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</w:tcPr>
          <w:p w:rsidR="000C1480" w:rsidRPr="0077309B" w:rsidRDefault="000C1480" w:rsidP="00B3700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0C1480" w:rsidRPr="0077309B" w:rsidRDefault="000C1480" w:rsidP="00B3700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B3700E">
        <w:tc>
          <w:tcPr>
            <w:tcW w:w="4248" w:type="dxa"/>
            <w:gridSpan w:val="4"/>
            <w:shd w:val="pct10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Wydatki rzeczywiście ponoszone - Ogółem</w:t>
            </w:r>
          </w:p>
        </w:tc>
        <w:tc>
          <w:tcPr>
            <w:tcW w:w="1134" w:type="dxa"/>
            <w:shd w:val="clear" w:color="auto" w:fill="FFFFFF" w:themeFill="background1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0C1480" w:rsidRPr="00A74866" w:rsidRDefault="000C1480" w:rsidP="00B3700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85487C" w:rsidRDefault="0085487C"/>
    <w:tbl>
      <w:tblPr>
        <w:tblpPr w:leftFromText="141" w:rightFromText="141" w:vertAnchor="text" w:tblpX="-289" w:tblpY="1"/>
        <w:tblOverlap w:val="never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701"/>
        <w:gridCol w:w="567"/>
        <w:gridCol w:w="701"/>
        <w:gridCol w:w="1708"/>
        <w:gridCol w:w="274"/>
        <w:gridCol w:w="1285"/>
        <w:gridCol w:w="703"/>
        <w:gridCol w:w="858"/>
        <w:gridCol w:w="1700"/>
      </w:tblGrid>
      <w:tr w:rsidR="000C1480" w:rsidRPr="00A74866" w:rsidTr="009B72C8">
        <w:trPr>
          <w:trHeight w:val="412"/>
        </w:trPr>
        <w:tc>
          <w:tcPr>
            <w:tcW w:w="14743" w:type="dxa"/>
            <w:gridSpan w:val="10"/>
            <w:shd w:val="clear" w:color="auto" w:fill="A6A6A6" w:themeFill="background1" w:themeFillShade="A6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caps/>
                <w:sz w:val="22"/>
                <w:szCs w:val="22"/>
              </w:rPr>
              <w:t>9.2 Wydatki rozliczane stawką ryczałtową</w:t>
            </w:r>
          </w:p>
        </w:tc>
      </w:tr>
      <w:tr w:rsidR="000C1480" w:rsidRPr="00A74866" w:rsidTr="009B72C8">
        <w:trPr>
          <w:trHeight w:val="54"/>
        </w:trPr>
        <w:tc>
          <w:tcPr>
            <w:tcW w:w="6947" w:type="dxa"/>
            <w:gridSpan w:val="2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Stawka ryczałtowa dla Zarządzania projektem i jego obsługi (%)</w:t>
            </w:r>
          </w:p>
        </w:tc>
        <w:tc>
          <w:tcPr>
            <w:tcW w:w="1268" w:type="dxa"/>
            <w:gridSpan w:val="2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kwalifikowalne</w:t>
            </w:r>
            <w:proofErr w:type="spellEnd"/>
          </w:p>
        </w:tc>
        <w:tc>
          <w:tcPr>
            <w:tcW w:w="1988" w:type="dxa"/>
            <w:gridSpan w:val="2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Pomoc publiczna „PP”/</w:t>
            </w:r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>minimis</w:t>
            </w:r>
            <w:proofErr w:type="spellEnd"/>
          </w:p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</w:p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bCs/>
                <w:sz w:val="22"/>
                <w:szCs w:val="22"/>
              </w:rPr>
              <w:t>Nie dotyczy „N/D”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0C1480" w:rsidRPr="00A74866" w:rsidTr="009B72C8">
        <w:trPr>
          <w:trHeight w:val="523"/>
        </w:trPr>
        <w:tc>
          <w:tcPr>
            <w:tcW w:w="6947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1480" w:rsidRPr="00A74866" w:rsidTr="009B72C8">
        <w:trPr>
          <w:trHeight w:val="406"/>
        </w:trPr>
        <w:tc>
          <w:tcPr>
            <w:tcW w:w="14743" w:type="dxa"/>
            <w:gridSpan w:val="10"/>
            <w:shd w:val="clear" w:color="auto" w:fill="A6A6A6" w:themeFill="background1" w:themeFillShade="A6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caps/>
                <w:sz w:val="22"/>
                <w:szCs w:val="22"/>
              </w:rPr>
              <w:t>9.3 OGÓŁEM W PROJEKCIE</w:t>
            </w:r>
          </w:p>
        </w:tc>
      </w:tr>
      <w:tr w:rsidR="000C1480" w:rsidRPr="00A74866" w:rsidTr="009B72C8">
        <w:trPr>
          <w:trHeight w:val="52"/>
        </w:trPr>
        <w:tc>
          <w:tcPr>
            <w:tcW w:w="5246" w:type="dxa"/>
            <w:vMerge w:val="restart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kwalifikowalne</w:t>
            </w:r>
            <w:proofErr w:type="spellEnd"/>
          </w:p>
        </w:tc>
        <w:tc>
          <w:tcPr>
            <w:tcW w:w="2262" w:type="dxa"/>
            <w:gridSpan w:val="3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niekwalifikowalne</w:t>
            </w:r>
            <w:proofErr w:type="spellEnd"/>
          </w:p>
        </w:tc>
        <w:tc>
          <w:tcPr>
            <w:tcW w:w="2558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0C1480" w:rsidRPr="00A74866" w:rsidTr="009B72C8">
        <w:trPr>
          <w:trHeight w:val="411"/>
        </w:trPr>
        <w:tc>
          <w:tcPr>
            <w:tcW w:w="5246" w:type="dxa"/>
            <w:vMerge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3"/>
            <w:shd w:val="clear" w:color="auto" w:fill="FFFFFF" w:themeFill="background1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rPr>
          <w:trHeight w:val="411"/>
        </w:trPr>
        <w:tc>
          <w:tcPr>
            <w:tcW w:w="5246" w:type="dxa"/>
            <w:vMerge w:val="restart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A74866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kwalifikowalne</w:t>
            </w:r>
            <w:proofErr w:type="spellEnd"/>
          </w:p>
        </w:tc>
        <w:tc>
          <w:tcPr>
            <w:tcW w:w="2262" w:type="dxa"/>
            <w:gridSpan w:val="3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niekwalifikowalne</w:t>
            </w:r>
            <w:proofErr w:type="spellEnd"/>
          </w:p>
        </w:tc>
        <w:tc>
          <w:tcPr>
            <w:tcW w:w="2558" w:type="dxa"/>
            <w:gridSpan w:val="2"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0C1480" w:rsidRPr="00A74866" w:rsidTr="009B72C8">
        <w:trPr>
          <w:trHeight w:val="411"/>
        </w:trPr>
        <w:tc>
          <w:tcPr>
            <w:tcW w:w="5246" w:type="dxa"/>
            <w:vMerge/>
            <w:shd w:val="clear" w:color="auto" w:fill="D9D9D9" w:themeFill="background1" w:themeFillShade="D9"/>
            <w:vAlign w:val="center"/>
          </w:tcPr>
          <w:p w:rsidR="000C1480" w:rsidRPr="00A74866" w:rsidRDefault="000C1480" w:rsidP="009B72C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3"/>
            <w:shd w:val="clear" w:color="auto" w:fill="FFFFFF" w:themeFill="background1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743" w:type="dxa"/>
            <w:gridSpan w:val="10"/>
            <w:shd w:val="clear" w:color="auto" w:fill="A6A6A6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9.4 w ramach kosztów podlegających limitom</w:t>
            </w: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 Koszty podlegające limitom</w:t>
            </w:r>
          </w:p>
        </w:tc>
        <w:tc>
          <w:tcPr>
            <w:tcW w:w="1561" w:type="dxa"/>
            <w:gridSpan w:val="2"/>
            <w:shd w:val="clear" w:color="auto" w:fill="D9D9D9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proofErr w:type="spellStart"/>
            <w:r w:rsidRPr="00A74866">
              <w:rPr>
                <w:rFonts w:ascii="Arial Narrow" w:hAnsi="Arial Narrow"/>
                <w:b/>
                <w:sz w:val="22"/>
                <w:szCs w:val="22"/>
              </w:rPr>
              <w:t>kwalifikowalne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74866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sz w:val="22"/>
                <w:szCs w:val="22"/>
              </w:rPr>
              <w:t>Przygotowanie projektu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Koszt pośredni „Zarządzanie projektem i jego obsługa” dla w</w:t>
            </w:r>
            <w:r w:rsidRPr="00A74866"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sz w:val="22"/>
                <w:szCs w:val="22"/>
              </w:rPr>
              <w:t>Koszt pośredni „Zarządzanie projektem i jego obsługa” dla w</w:t>
            </w:r>
            <w:r w:rsidRPr="00A74866">
              <w:rPr>
                <w:rFonts w:ascii="Arial Narrow" w:hAnsi="Arial Narrow"/>
                <w:b/>
                <w:sz w:val="22"/>
                <w:szCs w:val="22"/>
              </w:rPr>
              <w:t xml:space="preserve">ydatków rozliczanych stawką ryczałtową 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74866">
              <w:rPr>
                <w:rFonts w:ascii="Arial Narrow" w:hAnsi="Arial Narrow" w:cs="Arial"/>
                <w:b/>
                <w:sz w:val="22"/>
                <w:szCs w:val="22"/>
              </w:rPr>
              <w:t>Wkład niepieniężny</w:t>
            </w:r>
          </w:p>
        </w:tc>
        <w:tc>
          <w:tcPr>
            <w:tcW w:w="1561" w:type="dxa"/>
            <w:gridSpan w:val="2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1480" w:rsidRPr="00A74866" w:rsidTr="009B72C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82" w:type="dxa"/>
            <w:gridSpan w:val="7"/>
            <w:shd w:val="clear" w:color="auto" w:fill="D9D9D9"/>
          </w:tcPr>
          <w:p w:rsidR="000C1480" w:rsidRPr="00A74866" w:rsidRDefault="000C1480" w:rsidP="009B72C8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A74866">
              <w:rPr>
                <w:rFonts w:ascii="Arial Narrow" w:hAnsi="Arial Narrow" w:cs="Arial"/>
                <w:b/>
                <w:sz w:val="22"/>
                <w:szCs w:val="22"/>
              </w:rPr>
              <w:t>Cross-financing</w:t>
            </w:r>
            <w:proofErr w:type="spellEnd"/>
          </w:p>
        </w:tc>
        <w:tc>
          <w:tcPr>
            <w:tcW w:w="1561" w:type="dxa"/>
            <w:gridSpan w:val="2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0C1480" w:rsidRPr="00A74866" w:rsidRDefault="000C1480" w:rsidP="009B72C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4368A9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Uzasadnienie dla 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cross-financingu</w:t>
            </w:r>
            <w:proofErr w:type="spellEnd"/>
            <w:r w:rsidR="00220A58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7D2FCB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D2FCB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D2FCB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  <w:proofErr w:type="spellEnd"/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  <w:proofErr w:type="spellEnd"/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lastRenderedPageBreak/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7D2FCB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E2390F">
              <w:rPr>
                <w:rFonts w:ascii="Arial Narrow" w:hAnsi="Arial Narrow" w:cs="Arial"/>
                <w:sz w:val="22"/>
                <w:szCs w:val="22"/>
              </w:rP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 xml:space="preserve">Wartość wydatków </w:t>
            </w:r>
            <w:proofErr w:type="spellStart"/>
            <w:r w:rsidRPr="00E2390F">
              <w:rPr>
                <w:rFonts w:ascii="Arial Narrow" w:hAnsi="Arial Narrow"/>
                <w:sz w:val="22"/>
                <w:szCs w:val="22"/>
              </w:rPr>
              <w:t>kwalifikowalnych</w:t>
            </w:r>
            <w:proofErr w:type="spellEnd"/>
            <w:r w:rsidRPr="00E2390F">
              <w:rPr>
                <w:rFonts w:ascii="Arial Narrow" w:hAnsi="Arial Narrow"/>
                <w:sz w:val="22"/>
                <w:szCs w:val="22"/>
              </w:rPr>
              <w:t xml:space="preserve">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7D2FCB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E2390F">
              <w:rPr>
                <w:rFonts w:ascii="Arial Narrow" w:hAnsi="Arial Narrow" w:cs="Arial"/>
                <w:sz w:val="22"/>
                <w:szCs w:val="22"/>
              </w:rP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12.3. Źródła finansowania kosztów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kwalifikowalnych</w:t>
            </w:r>
            <w:proofErr w:type="spellEnd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kwalifikowalnych</w:t>
            </w:r>
            <w:proofErr w:type="spellEnd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% kosztów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kwalifikowalnych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kwalifikowalnych</w:t>
            </w:r>
            <w:proofErr w:type="spell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kwalifikowalnych</w:t>
            </w:r>
            <w:proofErr w:type="spell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kwalifikowalnych</w:t>
            </w:r>
            <w:proofErr w:type="spell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kwalifikowalnych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„Źródła finansowania kosztów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kwalifikowalnych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 projektu objętych pomocą publiczną”, „Źródła finansowania kosztów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kwalifikowalnych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rojektz</w:t>
            </w:r>
            <w:proofErr w:type="spellEnd"/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E72F8A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AC3F12">
      <w:pPr>
        <w:pStyle w:val="NormalnyWeb"/>
        <w:numPr>
          <w:ilvl w:val="0"/>
          <w:numId w:val="45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</w:t>
      </w:r>
      <w:proofErr w:type="spellStart"/>
      <w:r w:rsidR="00CC34E3" w:rsidRPr="00590EAC">
        <w:rPr>
          <w:rFonts w:ascii="Arial Narrow" w:hAnsi="Arial Narrow"/>
          <w:spacing w:val="-2"/>
          <w:sz w:val="22"/>
          <w:szCs w:val="22"/>
        </w:rPr>
        <w:t>kwalifikowalne</w:t>
      </w:r>
      <w:proofErr w:type="spellEnd"/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85003C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AC3F12">
      <w:pPr>
        <w:pStyle w:val="NormalnyWeb"/>
        <w:numPr>
          <w:ilvl w:val="0"/>
          <w:numId w:val="45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</w:t>
      </w:r>
      <w:proofErr w:type="spellStart"/>
      <w:r w:rsidRPr="0063201B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Pr="0063201B">
        <w:rPr>
          <w:rFonts w:ascii="Arial Narrow" w:hAnsi="Arial Narrow"/>
          <w:spacing w:val="-2"/>
          <w:sz w:val="22"/>
          <w:szCs w:val="22"/>
        </w:rPr>
        <w:t xml:space="preserve"> 1 ustawy z dnia 15 czerwca 2012 r. o skutkach powierzania wykonywania pracy cudzoziemcom przebywającym wbrew przepisom na terytorium Rzeczypospolitej Polskiej, </w:t>
      </w:r>
    </w:p>
    <w:p w:rsidR="0063201B" w:rsidRDefault="0063201B" w:rsidP="00AC3F12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9 ust. 1 </w:t>
      </w:r>
      <w:proofErr w:type="spellStart"/>
      <w:r w:rsidRPr="0063201B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Pr="0063201B">
        <w:rPr>
          <w:rFonts w:ascii="Arial Narrow" w:hAnsi="Arial Narrow"/>
          <w:spacing w:val="-2"/>
          <w:sz w:val="22"/>
          <w:szCs w:val="22"/>
        </w:rPr>
        <w:t xml:space="preserve"> 2a ustawy z dnia 28 października 2002 r. o odpowiedzialności podmiotów zbiorowych za czyny zabronione pod groźbą </w:t>
      </w:r>
      <w:r w:rsidR="0085003C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>kary.</w:t>
      </w:r>
    </w:p>
    <w:p w:rsidR="0063201B" w:rsidRPr="0063201B" w:rsidRDefault="0063201B" w:rsidP="00AC3F12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t xml:space="preserve">Oświadczam, że projekt </w:t>
      </w:r>
      <w:r w:rsidRPr="006D1260">
        <w:rPr>
          <w:rFonts w:ascii="Arial Narrow" w:hAnsi="Arial Narrow"/>
          <w:spacing w:val="-2"/>
          <w:u w:val="single"/>
        </w:rPr>
        <w:t>nie</w:t>
      </w:r>
      <w:r w:rsidRPr="006D1260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6D1260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 xml:space="preserve">Rozporządzenia Parlamentu Europejskiego i Rady (UE) nr 1303/2013 z dnia 17 grudnia 2013 </w:t>
      </w:r>
      <w:proofErr w:type="spellStart"/>
      <w:r w:rsidR="00F42890" w:rsidRPr="00590EAC">
        <w:rPr>
          <w:rFonts w:ascii="Arial Narrow" w:hAnsi="Arial Narrow"/>
          <w:spacing w:val="-2"/>
        </w:rPr>
        <w:t>r</w:t>
      </w:r>
      <w:proofErr w:type="spellEnd"/>
      <w:r w:rsidRPr="00590EAC">
        <w:rPr>
          <w:rFonts w:ascii="Arial Narrow" w:hAnsi="Arial Narrow"/>
          <w:spacing w:val="-2"/>
        </w:rPr>
        <w:t>).</w:t>
      </w:r>
    </w:p>
    <w:p w:rsidR="00DE4C05" w:rsidRPr="006D1260" w:rsidRDefault="00DE4C05" w:rsidP="00AC3F12">
      <w:pPr>
        <w:pStyle w:val="Akapitzlist"/>
        <w:numPr>
          <w:ilvl w:val="0"/>
          <w:numId w:val="45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6D1260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:rsidR="00E7562A" w:rsidRPr="00590EAC" w:rsidRDefault="00E7562A" w:rsidP="00AC3F12">
      <w:pPr>
        <w:pStyle w:val="NormalnyWeb"/>
        <w:numPr>
          <w:ilvl w:val="0"/>
          <w:numId w:val="52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AC3F12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AC3F12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A74F0A" w:rsidRPr="001A4667" w:rsidRDefault="0013212E" w:rsidP="00A74F0A">
      <w:pPr>
        <w:pStyle w:val="NormalnyWeb"/>
        <w:numPr>
          <w:ilvl w:val="0"/>
          <w:numId w:val="45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A4667">
        <w:rPr>
          <w:rFonts w:ascii="Arial Narrow" w:hAnsi="Arial Narrow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</w:t>
      </w:r>
      <w:r w:rsidR="00A74F0A" w:rsidRPr="001A4667">
        <w:rPr>
          <w:rFonts w:ascii="Arial Narrow" w:hAnsi="Arial Narrow"/>
          <w:sz w:val="22"/>
          <w:szCs w:val="22"/>
        </w:rPr>
        <w:t>:</w:t>
      </w:r>
    </w:p>
    <w:p w:rsidR="006040EE" w:rsidRPr="00AC3F12" w:rsidRDefault="00A74F0A" w:rsidP="00AC3F12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1A4667">
        <w:rPr>
          <w:rFonts w:ascii="Arial Narrow" w:hAnsi="Arial Narrow"/>
          <w:sz w:val="22"/>
          <w:szCs w:val="22"/>
        </w:rPr>
        <w:t>Zostałem/</w:t>
      </w:r>
      <w:proofErr w:type="spellStart"/>
      <w:r w:rsidRPr="001A4667">
        <w:rPr>
          <w:rFonts w:ascii="Arial Narrow" w:hAnsi="Arial Narrow"/>
          <w:sz w:val="22"/>
          <w:szCs w:val="22"/>
        </w:rPr>
        <w:t>am</w:t>
      </w:r>
      <w:proofErr w:type="spellEnd"/>
      <w:r w:rsidRPr="001A4667">
        <w:rPr>
          <w:rFonts w:ascii="Arial Narrow" w:hAnsi="Arial Narrow"/>
          <w:sz w:val="22"/>
          <w:szCs w:val="22"/>
        </w:rPr>
        <w:t xml:space="preserve"> poinformowany/a, że </w:t>
      </w:r>
      <w:r w:rsidR="00E30150" w:rsidRPr="001A4667">
        <w:rPr>
          <w:rFonts w:ascii="Arial Narrow" w:hAnsi="Arial Narrow"/>
          <w:sz w:val="22"/>
          <w:szCs w:val="22"/>
        </w:rPr>
        <w:t xml:space="preserve">Administratorem Danych Osobowych </w:t>
      </w:r>
      <w:r w:rsidR="006040EE" w:rsidRPr="001A4667">
        <w:rPr>
          <w:rFonts w:ascii="Arial Narrow" w:hAnsi="Arial Narrow"/>
          <w:sz w:val="22"/>
          <w:szCs w:val="22"/>
        </w:rPr>
        <w:t xml:space="preserve">jest </w:t>
      </w:r>
      <w:r w:rsidR="00E30150" w:rsidRPr="001A4667">
        <w:rPr>
          <w:rFonts w:ascii="Arial Narrow" w:hAnsi="Arial Narrow"/>
          <w:sz w:val="22"/>
          <w:szCs w:val="22"/>
        </w:rPr>
        <w:t>Zarząd Województwa Łódzkiego z</w:t>
      </w:r>
      <w:r w:rsidR="00E30150" w:rsidRPr="00E30150">
        <w:rPr>
          <w:rFonts w:ascii="Arial Narrow" w:hAnsi="Arial Narrow"/>
          <w:sz w:val="22"/>
          <w:szCs w:val="22"/>
        </w:rPr>
        <w:t xml:space="preserve">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="00E30150"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A74F0A" w:rsidRDefault="00A74F0A" w:rsidP="001A4667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danych kontaktowych Inspektora Ochrony Danych:</w:t>
      </w:r>
      <w:hyperlink r:id="rId8" w:history="1">
        <w:r w:rsidRPr="00C61727">
          <w:rPr>
            <w:rStyle w:val="Hipercze"/>
            <w:rFonts w:ascii="Arial Narrow" w:hAnsi="Arial Narrow"/>
            <w:sz w:val="22"/>
            <w:szCs w:val="22"/>
          </w:rPr>
          <w:t>iod@lodzkie.pl</w:t>
        </w:r>
      </w:hyperlink>
    </w:p>
    <w:p w:rsidR="006040EE" w:rsidRPr="00633F05" w:rsidRDefault="00A74F0A" w:rsidP="00AC3F12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 </w:t>
      </w:r>
      <w:r w:rsidR="006040EE" w:rsidRPr="00AC3F12">
        <w:rPr>
          <w:rFonts w:ascii="Arial Narrow" w:hAnsi="Arial Narrow"/>
        </w:rPr>
        <w:t xml:space="preserve">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="006040EE" w:rsidRPr="00AC3F12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 xml:space="preserve">projektów w okresie programowania 2014-2020, a </w:t>
      </w:r>
      <w:r w:rsidR="00E30150" w:rsidRPr="00633F05">
        <w:rPr>
          <w:rFonts w:ascii="Arial Narrow" w:hAnsi="Arial Narrow"/>
        </w:rPr>
        <w:t>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A74F0A" w:rsidRDefault="00A74F0A" w:rsidP="001A4667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</w:t>
      </w:r>
      <w:proofErr w:type="spellStart"/>
      <w:r w:rsidRPr="00CE6635">
        <w:rPr>
          <w:rFonts w:ascii="Arial Narrow" w:hAnsi="Arial Narrow"/>
        </w:rPr>
        <w:t>am</w:t>
      </w:r>
      <w:proofErr w:type="spellEnd"/>
      <w:r w:rsidRPr="00CE6635">
        <w:rPr>
          <w:rFonts w:ascii="Arial Narrow" w:hAnsi="Arial Narrow"/>
        </w:rPr>
        <w:t xml:space="preserve"> poinformowany/a, że podstawą prawną przetwarzania moich danych osobowych jest art. 6 ust. 1 lit. e </w:t>
      </w:r>
      <w:r w:rsidR="002E0E3B" w:rsidRPr="00CE6635">
        <w:rPr>
          <w:rFonts w:ascii="Arial Narrow" w:hAnsi="Arial Narrow"/>
        </w:rPr>
        <w:t>RODO</w:t>
      </w:r>
      <w:r w:rsidRPr="00CE6635">
        <w:rPr>
          <w:rFonts w:ascii="Arial Narrow" w:hAnsi="Arial Narrow"/>
        </w:rPr>
        <w:t xml:space="preserve">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CE6635">
        <w:rPr>
          <w:rFonts w:ascii="Arial Narrow" w:hAnsi="Arial Narrow"/>
        </w:rPr>
        <w:lastRenderedPageBreak/>
        <w:t xml:space="preserve">Spójności i Europejskiego Funduszu Morskiego i Rybackiego oraz uchylającego rozporządzenie Rady (WE) nr 1083/2006 (Dz. Urz. UE L 347 z 20.12.2013, str. 320, z </w:t>
      </w:r>
      <w:proofErr w:type="spellStart"/>
      <w:r w:rsidRPr="00CE6635">
        <w:rPr>
          <w:rFonts w:ascii="Arial Narrow" w:hAnsi="Arial Narrow"/>
        </w:rPr>
        <w:t>późn</w:t>
      </w:r>
      <w:proofErr w:type="spellEnd"/>
      <w:r w:rsidRPr="00CE6635">
        <w:rPr>
          <w:rFonts w:ascii="Arial Narrow" w:hAnsi="Arial Narrow"/>
        </w:rPr>
        <w:t xml:space="preserve">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</w:t>
      </w:r>
      <w:proofErr w:type="spellStart"/>
      <w:r w:rsidRPr="00CE6635">
        <w:rPr>
          <w:rFonts w:ascii="Arial Narrow" w:hAnsi="Arial Narrow"/>
        </w:rPr>
        <w:t>późn</w:t>
      </w:r>
      <w:proofErr w:type="spellEnd"/>
      <w:r w:rsidRPr="00CE6635">
        <w:rPr>
          <w:rFonts w:ascii="Arial Narrow" w:hAnsi="Arial Narrow"/>
        </w:rPr>
        <w:t xml:space="preserve">. zm.), Ustawa z dnia 11 lipca 2014 r. o zasadach realizacji programów w zakresie polityki spójności finansowanych w perspektywie finansowej 2014–2020 (Dz. </w:t>
      </w:r>
      <w:r w:rsidR="006040EE" w:rsidRPr="00633F05">
        <w:rPr>
          <w:rFonts w:ascii="Arial Narrow" w:hAnsi="Arial Narrow"/>
        </w:rPr>
        <w:t xml:space="preserve">U. z </w:t>
      </w:r>
      <w:r w:rsidR="00D677CF">
        <w:rPr>
          <w:rFonts w:ascii="Arial Narrow" w:hAnsi="Arial Narrow"/>
        </w:rPr>
        <w:t>2018</w:t>
      </w:r>
      <w:r w:rsidRPr="00CE6635">
        <w:rPr>
          <w:rFonts w:ascii="Arial Narrow" w:hAnsi="Arial Narrow"/>
        </w:rPr>
        <w:t xml:space="preserve"> r. </w:t>
      </w:r>
      <w:r w:rsidR="006040EE" w:rsidRPr="00633F05">
        <w:rPr>
          <w:rFonts w:ascii="Arial Narrow" w:hAnsi="Arial Narrow"/>
        </w:rPr>
        <w:t>p</w:t>
      </w:r>
      <w:r w:rsidR="00D01BB1" w:rsidRPr="00633F05">
        <w:rPr>
          <w:rFonts w:ascii="Arial Narrow" w:hAnsi="Arial Narrow"/>
        </w:rPr>
        <w:t>oz.</w:t>
      </w:r>
      <w:r w:rsidRPr="00CE6635">
        <w:rPr>
          <w:rFonts w:ascii="Arial Narrow" w:hAnsi="Arial Narrow"/>
        </w:rPr>
        <w:t>14</w:t>
      </w:r>
      <w:r w:rsidR="00D677CF">
        <w:rPr>
          <w:rFonts w:ascii="Arial Narrow" w:hAnsi="Arial Narrow"/>
        </w:rPr>
        <w:t>31</w:t>
      </w:r>
      <w:r w:rsidRPr="00CE6635">
        <w:rPr>
          <w:rFonts w:ascii="Arial Narrow" w:hAnsi="Arial Narrow"/>
        </w:rPr>
        <w:t xml:space="preserve">, z </w:t>
      </w:r>
      <w:proofErr w:type="spellStart"/>
      <w:r w:rsidRPr="00CE6635">
        <w:rPr>
          <w:rFonts w:ascii="Arial Narrow" w:hAnsi="Arial Narrow"/>
        </w:rPr>
        <w:t>późn</w:t>
      </w:r>
      <w:proofErr w:type="spellEnd"/>
      <w:r w:rsidRPr="00CE6635">
        <w:rPr>
          <w:rFonts w:ascii="Arial Narrow" w:hAnsi="Arial Narrow"/>
        </w:rPr>
        <w:t>. zm.);</w:t>
      </w:r>
    </w:p>
    <w:p w:rsidR="002A3568" w:rsidRPr="00CE6635" w:rsidRDefault="002B509F" w:rsidP="002B509F">
      <w:pPr>
        <w:pStyle w:val="Akapitzlist"/>
        <w:numPr>
          <w:ilvl w:val="0"/>
          <w:numId w:val="53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>Zostałem/</w:t>
      </w:r>
      <w:proofErr w:type="spellStart"/>
      <w:r w:rsidRPr="002B509F">
        <w:rPr>
          <w:rFonts w:ascii="Arial Narrow" w:hAnsi="Arial Narrow"/>
        </w:rPr>
        <w:t>am</w:t>
      </w:r>
      <w:proofErr w:type="spellEnd"/>
      <w:r w:rsidRPr="002B509F">
        <w:rPr>
          <w:rFonts w:ascii="Arial Narrow" w:hAnsi="Arial Narrow"/>
        </w:rPr>
        <w:t xml:space="preserve"> poinformowany/a, że </w:t>
      </w:r>
      <w:r>
        <w:rPr>
          <w:rFonts w:ascii="Arial Narrow" w:hAnsi="Arial Narrow"/>
        </w:rPr>
        <w:t xml:space="preserve">moje </w:t>
      </w:r>
      <w:r w:rsidR="002A3568" w:rsidRPr="002A3568">
        <w:rPr>
          <w:rFonts w:ascii="Arial Narrow" w:hAnsi="Arial Narrow"/>
        </w:rPr>
        <w:t>dane nie będą przekazywane do państwa trzeciego lub organizacji międzynarodowej;</w:t>
      </w:r>
    </w:p>
    <w:p w:rsidR="00A74F0A" w:rsidRDefault="00A74F0A" w:rsidP="001A4667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moje dane osobowe będą przechowywane do czasu rozliczenia Regionalnego Programu Operacyjnego Województwa Łódzkiego na lata 2014 -2020 oraz zakończenia archiwizowania dokumentacji.</w:t>
      </w:r>
    </w:p>
    <w:p w:rsidR="00A74F0A" w:rsidRDefault="00A74F0A" w:rsidP="001A4667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podanie danych jest dobrowolne, ale niezbędne do aplikowania o dofinansowanie i realizacji Regionalnego Programu Operacyjnego Województwa Łódzkiego na lata 2014-2020.</w:t>
      </w:r>
    </w:p>
    <w:p w:rsidR="00A74F0A" w:rsidRDefault="00A74F0A" w:rsidP="00A74F0A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poinformowany/a, że posiadam prawo do wniesienia skargi do Prezesa Urzędu Ochrony Danych Osobowych gdy uznam, iż przetwarzanie danych narusza przepisy RODO.</w:t>
      </w:r>
    </w:p>
    <w:p w:rsidR="00A74F0A" w:rsidRDefault="00A90328" w:rsidP="00A90328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Zostałem/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="00A74F0A" w:rsidRPr="00A74F0A">
        <w:rPr>
          <w:rFonts w:ascii="Arial Narrow" w:hAnsi="Arial Narrow"/>
          <w:sz w:val="22"/>
          <w:szCs w:val="22"/>
        </w:rPr>
        <w:t>.</w:t>
      </w:r>
    </w:p>
    <w:p w:rsidR="00A74F0A" w:rsidRDefault="00A74F0A" w:rsidP="001A4667">
      <w:pPr>
        <w:pStyle w:val="NormalnyWeb"/>
        <w:numPr>
          <w:ilvl w:val="0"/>
          <w:numId w:val="53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</w:t>
      </w:r>
      <w:proofErr w:type="spellStart"/>
      <w:r w:rsidRPr="00A74F0A">
        <w:rPr>
          <w:rFonts w:ascii="Arial Narrow" w:hAnsi="Arial Narrow"/>
          <w:sz w:val="22"/>
          <w:szCs w:val="22"/>
        </w:rPr>
        <w:t>am</w:t>
      </w:r>
      <w:proofErr w:type="spellEnd"/>
      <w:r w:rsidRPr="00A74F0A">
        <w:rPr>
          <w:rFonts w:ascii="Arial Narrow" w:hAnsi="Arial Narrow"/>
          <w:sz w:val="22"/>
          <w:szCs w:val="22"/>
        </w:rPr>
        <w:t xml:space="preserve"> poinformowany/a o prawie żądania dostępu do swoich danych osobowych, prawo ich sprostowania, usunięcia lub ograniczenia przetwarzania.</w:t>
      </w:r>
    </w:p>
    <w:p w:rsidR="006040EE" w:rsidRDefault="00A74F0A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6040EE" w:rsidRDefault="00FA43D1" w:rsidP="00AC3F12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5D1AD3" w:rsidRDefault="005D1AD3" w:rsidP="00AC3F12">
      <w:pPr>
        <w:pStyle w:val="NormalnyWeb"/>
        <w:numPr>
          <w:ilvl w:val="0"/>
          <w:numId w:val="45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 xml:space="preserve">Z RPO </w:t>
      </w:r>
      <w:proofErr w:type="spellStart"/>
      <w:r>
        <w:rPr>
          <w:rFonts w:ascii="Arial Narrow" w:hAnsi="Arial Narrow"/>
          <w:spacing w:val="-2"/>
          <w:sz w:val="22"/>
          <w:szCs w:val="22"/>
        </w:rPr>
        <w:t>WŁ</w:t>
      </w:r>
      <w:r w:rsidR="004D36BC">
        <w:rPr>
          <w:rFonts w:ascii="Arial Narrow" w:hAnsi="Arial Narrow"/>
          <w:spacing w:val="-2"/>
          <w:sz w:val="22"/>
          <w:szCs w:val="22"/>
        </w:rPr>
        <w:t>w</w:t>
      </w:r>
      <w:proofErr w:type="spellEnd"/>
      <w:r w:rsidR="004D36BC">
        <w:rPr>
          <w:rFonts w:ascii="Arial Narrow" w:hAnsi="Arial Narrow"/>
          <w:spacing w:val="-2"/>
          <w:sz w:val="22"/>
          <w:szCs w:val="22"/>
        </w:rPr>
        <w:t xml:space="preserve">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wskazanymi w </w:t>
      </w:r>
      <w:r>
        <w:rPr>
          <w:rFonts w:ascii="Arial Narrow" w:hAnsi="Arial Narrow"/>
          <w:spacing w:val="-2"/>
          <w:sz w:val="22"/>
          <w:szCs w:val="22"/>
        </w:rPr>
        <w:t>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</w:t>
      </w:r>
      <w:r>
        <w:rPr>
          <w:rFonts w:ascii="Arial Narrow" w:hAnsi="Arial Narrow"/>
          <w:spacing w:val="-2"/>
          <w:sz w:val="22"/>
          <w:szCs w:val="22"/>
        </w:rPr>
        <w:t xml:space="preserve">Wezwania. </w:t>
      </w:r>
    </w:p>
    <w:p w:rsidR="006D1260" w:rsidRDefault="006D1260" w:rsidP="00AC3F12">
      <w:pPr>
        <w:pStyle w:val="NormalnyWeb"/>
        <w:numPr>
          <w:ilvl w:val="0"/>
          <w:numId w:val="45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Zobowiązuję się, iż na każdym etapie naboru, a przed podpisaniem umowy o dofinansowanie, zawiadomić IP/IZ RPO WŁ o każdej zmianie okoliczności faktycznych </w:t>
      </w:r>
      <w:r>
        <w:rPr>
          <w:rFonts w:ascii="Arial Narrow" w:hAnsi="Arial Narrow"/>
          <w:spacing w:val="-2"/>
          <w:sz w:val="22"/>
          <w:szCs w:val="22"/>
        </w:rPr>
        <w:br/>
        <w:t>i prawnych we wniosku o dofinansowanie projektu, mającej wpływ na spełnianie przez projekt kryteriów wyboru projektu i której wprowadzenie skutkowałoby negatywną oceną projektu.</w:t>
      </w:r>
    </w:p>
    <w:p w:rsidR="00912885" w:rsidRDefault="00912885" w:rsidP="00AC3F12">
      <w:pPr>
        <w:pStyle w:val="NormalnyWeb"/>
        <w:numPr>
          <w:ilvl w:val="0"/>
          <w:numId w:val="45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83C3E">
        <w:rPr>
          <w:rFonts w:ascii="Arial Narrow" w:hAnsi="Arial Narrow"/>
          <w:spacing w:val="-2"/>
          <w:sz w:val="22"/>
          <w:szCs w:val="22"/>
        </w:rPr>
        <w:t xml:space="preserve">Oświadczam, że </w:t>
      </w:r>
      <w:r w:rsidR="000214DA" w:rsidRPr="000214DA">
        <w:rPr>
          <w:rFonts w:ascii="Arial Narrow" w:hAnsi="Arial Narrow"/>
          <w:spacing w:val="-2"/>
          <w:sz w:val="22"/>
          <w:szCs w:val="22"/>
        </w:rPr>
        <w:t>wszystkie objęte wsparciem podmioty lecznicze udzielają świadczeń opieki zdrowotnej finansowanych ze środków publicznych w zakresie zbieżnym z zakresem projektu</w:t>
      </w:r>
      <w:r>
        <w:rPr>
          <w:rFonts w:ascii="Arial Narrow" w:hAnsi="Arial Narrow"/>
          <w:spacing w:val="-2"/>
          <w:sz w:val="22"/>
          <w:szCs w:val="22"/>
        </w:rPr>
        <w:t>.</w:t>
      </w:r>
    </w:p>
    <w:p w:rsidR="006D1260" w:rsidRDefault="006D1260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8F7441" w:rsidRPr="0007256D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>S</w:t>
      </w:r>
      <w:r w:rsidR="0007256D">
        <w:rPr>
          <w:rFonts w:ascii="Arial Narrow" w:hAnsi="Arial Narrow"/>
        </w:rPr>
        <w:t xml:space="preserve">pecyfikacja techniczna projektu </w:t>
      </w:r>
      <w:r w:rsidR="001A2D2A" w:rsidRPr="0007256D">
        <w:rPr>
          <w:rFonts w:ascii="Arial Narrow" w:hAnsi="Arial Narrow"/>
        </w:rPr>
        <w:t>,</w:t>
      </w:r>
    </w:p>
    <w:p w:rsidR="00D41A0D" w:rsidRPr="0007256D" w:rsidRDefault="008F7441" w:rsidP="0007256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>Oświadczenie o zabezpieczeniu środków niezbę</w:t>
      </w:r>
      <w:r w:rsidR="00BD50FB" w:rsidRPr="0007256D">
        <w:rPr>
          <w:rFonts w:ascii="Arial Narrow" w:hAnsi="Arial Narrow"/>
        </w:rPr>
        <w:t xml:space="preserve">dnych do realizowania projektu. </w:t>
      </w:r>
      <w:r w:rsidR="00665C9E" w:rsidRPr="0007256D">
        <w:rPr>
          <w:rFonts w:ascii="Arial Narrow" w:hAnsi="Arial Narrow"/>
        </w:rPr>
        <w:t>(</w:t>
      </w:r>
      <w:r w:rsidR="00D41A0D" w:rsidRPr="0007256D">
        <w:rPr>
          <w:rFonts w:ascii="Arial Narrow" w:hAnsi="Arial Narrow"/>
        </w:rPr>
        <w:t xml:space="preserve">W przypadku realizacji projektów partnerskich, każdy z </w:t>
      </w:r>
      <w:r w:rsidR="00BD50FB" w:rsidRPr="0007256D">
        <w:rPr>
          <w:rFonts w:ascii="Arial Narrow" w:hAnsi="Arial Narrow"/>
        </w:rPr>
        <w:t xml:space="preserve">partnerów </w:t>
      </w:r>
      <w:r w:rsidR="00D41A0D" w:rsidRPr="0007256D">
        <w:rPr>
          <w:rFonts w:ascii="Arial Narrow" w:hAnsi="Arial Narrow"/>
        </w:rPr>
        <w:t xml:space="preserve">przedkłada </w:t>
      </w:r>
      <w:r w:rsidR="002208DE" w:rsidRPr="0007256D">
        <w:rPr>
          <w:rFonts w:ascii="Arial Narrow" w:hAnsi="Arial Narrow"/>
        </w:rPr>
        <w:t>p</w:t>
      </w:r>
      <w:r w:rsidR="00964C7C" w:rsidRPr="0007256D">
        <w:rPr>
          <w:rFonts w:ascii="Arial Narrow" w:hAnsi="Arial Narrow"/>
        </w:rPr>
        <w:t>rzedmiotowe</w:t>
      </w:r>
      <w:r w:rsidR="00D41A0D" w:rsidRPr="0007256D">
        <w:rPr>
          <w:rFonts w:ascii="Arial Narrow" w:hAnsi="Arial Narrow"/>
        </w:rPr>
        <w:t xml:space="preserve"> oświadczenie</w:t>
      </w:r>
      <w:r w:rsidR="00665C9E" w:rsidRPr="0007256D">
        <w:rPr>
          <w:rFonts w:ascii="Arial Narrow" w:hAnsi="Arial Narrow"/>
        </w:rPr>
        <w:t>)</w:t>
      </w:r>
      <w:r w:rsidR="0007256D">
        <w:rPr>
          <w:rFonts w:ascii="Arial Narrow" w:hAnsi="Arial Narrow"/>
        </w:rPr>
        <w:t xml:space="preserve">- </w:t>
      </w:r>
      <w:r w:rsidR="0007256D" w:rsidRPr="00F6112C">
        <w:rPr>
          <w:rFonts w:ascii="Arial Narrow" w:hAnsi="Arial Narrow"/>
          <w:b/>
        </w:rPr>
        <w:t>załącznik nie dotyczy</w:t>
      </w:r>
      <w:r w:rsidR="00A43020" w:rsidRPr="0007256D">
        <w:rPr>
          <w:rFonts w:ascii="Arial Narrow" w:hAnsi="Arial Narrow"/>
        </w:rPr>
        <w:t>,</w:t>
      </w:r>
    </w:p>
    <w:p w:rsidR="008F7441" w:rsidRPr="0007256D" w:rsidRDefault="008F7441" w:rsidP="006566FF">
      <w:pPr>
        <w:pStyle w:val="Akapitzlist"/>
        <w:numPr>
          <w:ilvl w:val="0"/>
          <w:numId w:val="54"/>
        </w:numPr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 xml:space="preserve">W przypadku realizacji projektu przez więcej niż jeden podmiot – kopia porozumienia bądź umowy o partnerstwie zgodnie z art. 33 Ustawy </w:t>
      </w:r>
      <w:r w:rsidRPr="0007256D">
        <w:rPr>
          <w:rFonts w:ascii="Arial Narrow" w:hAnsi="Arial Narrow" w:cs="Verdana"/>
        </w:rPr>
        <w:t xml:space="preserve"> z dnia 11 lipca 2014 r. </w:t>
      </w:r>
      <w:r w:rsidRPr="0007256D">
        <w:rPr>
          <w:rFonts w:ascii="Arial Narrow" w:hAnsi="Arial Narrow" w:cs="Verdana"/>
        </w:rPr>
        <w:br/>
      </w:r>
      <w:r w:rsidRPr="0007256D">
        <w:rPr>
          <w:rFonts w:ascii="Arial Narrow" w:hAnsi="Arial Narrow" w:cs="Verdana"/>
          <w:bCs/>
        </w:rPr>
        <w:t>o zasadach realizacji programów w zakresie polityki spójności finansowanych w perspektywie finansowej 2014-2020</w:t>
      </w:r>
      <w:r w:rsidR="0007256D" w:rsidRPr="00F6112C">
        <w:rPr>
          <w:rFonts w:ascii="Arial Narrow" w:hAnsi="Arial Narrow" w:cs="Verdana"/>
          <w:b/>
          <w:bCs/>
        </w:rPr>
        <w:t>- załącznik nie dotyczy</w:t>
      </w:r>
      <w:r w:rsidR="00A43020" w:rsidRPr="0007256D">
        <w:rPr>
          <w:rFonts w:ascii="Arial Narrow" w:hAnsi="Arial Narrow" w:cs="Verdana"/>
          <w:bCs/>
        </w:rPr>
        <w:t>,</w:t>
      </w:r>
    </w:p>
    <w:p w:rsidR="008161B3" w:rsidRPr="0007256D" w:rsidRDefault="00161A37" w:rsidP="0007256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ind w:right="-74"/>
        <w:jc w:val="both"/>
        <w:rPr>
          <w:rFonts w:ascii="Arial Narrow" w:hAnsi="Arial Narrow"/>
          <w:spacing w:val="-2"/>
        </w:rPr>
      </w:pPr>
      <w:r w:rsidRPr="0007256D">
        <w:rPr>
          <w:rFonts w:ascii="Arial Narrow" w:hAnsi="Arial Narrow"/>
        </w:rPr>
        <w:t xml:space="preserve">Załącznik dotyczący </w:t>
      </w:r>
      <w:proofErr w:type="spellStart"/>
      <w:r w:rsidRPr="0007256D">
        <w:rPr>
          <w:rFonts w:ascii="Arial Narrow" w:hAnsi="Arial Narrow"/>
        </w:rPr>
        <w:t>kwalifikowalności</w:t>
      </w:r>
      <w:proofErr w:type="spellEnd"/>
      <w:r w:rsidRPr="0007256D">
        <w:rPr>
          <w:rFonts w:ascii="Arial Narrow" w:hAnsi="Arial Narrow"/>
        </w:rPr>
        <w:t xml:space="preserve"> podatku od towarów i usług (VAT)</w:t>
      </w:r>
      <w:r w:rsidR="00320B44" w:rsidRPr="0007256D">
        <w:rPr>
          <w:rFonts w:ascii="Arial Narrow" w:hAnsi="Arial Narrow"/>
        </w:rPr>
        <w:t xml:space="preserve">. </w:t>
      </w:r>
      <w:r w:rsidR="008161B3" w:rsidRPr="0007256D">
        <w:rPr>
          <w:rFonts w:ascii="Arial Narrow" w:hAnsi="Arial Narrow"/>
          <w:spacing w:val="-2"/>
        </w:rPr>
        <w:t xml:space="preserve">W przypadku realizacji projektów partnerskich, każdy z partnerów przedkłada </w:t>
      </w:r>
      <w:r w:rsidR="002208DE" w:rsidRPr="0007256D">
        <w:rPr>
          <w:rFonts w:ascii="Arial Narrow" w:hAnsi="Arial Narrow"/>
          <w:spacing w:val="-2"/>
        </w:rPr>
        <w:t>również</w:t>
      </w:r>
      <w:r w:rsidR="004D0C76">
        <w:rPr>
          <w:rFonts w:ascii="Arial Narrow" w:hAnsi="Arial Narrow"/>
          <w:spacing w:val="-2"/>
        </w:rPr>
        <w:t xml:space="preserve"> w</w:t>
      </w:r>
      <w:r w:rsidR="008161B3" w:rsidRPr="0007256D">
        <w:rPr>
          <w:rFonts w:ascii="Arial Narrow" w:hAnsi="Arial Narrow"/>
          <w:spacing w:val="-2"/>
        </w:rPr>
        <w:t>w</w:t>
      </w:r>
      <w:r w:rsidR="004D0C76">
        <w:rPr>
          <w:rFonts w:ascii="Arial Narrow" w:hAnsi="Arial Narrow"/>
          <w:spacing w:val="-2"/>
        </w:rPr>
        <w:t>.</w:t>
      </w:r>
      <w:r w:rsidR="008161B3" w:rsidRPr="0007256D">
        <w:rPr>
          <w:rFonts w:ascii="Arial Narrow" w:hAnsi="Arial Narrow"/>
          <w:spacing w:val="-2"/>
        </w:rPr>
        <w:t xml:space="preserve"> załącznik</w:t>
      </w:r>
      <w:r w:rsidR="005A56D9" w:rsidRPr="0007256D">
        <w:rPr>
          <w:rFonts w:ascii="Arial Narrow" w:hAnsi="Arial Narrow"/>
          <w:spacing w:val="-2"/>
        </w:rPr>
        <w:t xml:space="preserve">. </w:t>
      </w:r>
    </w:p>
    <w:p w:rsidR="008161B3" w:rsidRPr="0007256D" w:rsidRDefault="008F7441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>Oświadczenie Wnioskodawcy o zachowaniu celów projektu zgodnych z wnioskiem o dofinansowanie projektu</w:t>
      </w:r>
      <w:r w:rsidR="00644E6A" w:rsidRPr="0007256D">
        <w:rPr>
          <w:rFonts w:ascii="Arial Narrow" w:hAnsi="Arial Narrow"/>
        </w:rPr>
        <w:t xml:space="preserve"> (</w:t>
      </w:r>
      <w:r w:rsidR="008161B3" w:rsidRPr="0007256D">
        <w:rPr>
          <w:rFonts w:ascii="Arial Narrow" w:hAnsi="Arial Narrow"/>
          <w:spacing w:val="-2"/>
        </w:rPr>
        <w:t xml:space="preserve">W przypadku realizacji projektów partnerskich, każdy z partnerów przedkłada </w:t>
      </w:r>
      <w:r w:rsidR="00964C7C" w:rsidRPr="0007256D">
        <w:rPr>
          <w:rFonts w:ascii="Arial Narrow" w:hAnsi="Arial Narrow"/>
          <w:spacing w:val="-2"/>
        </w:rPr>
        <w:t>przedmiotowe</w:t>
      </w:r>
      <w:r w:rsidR="00A43020" w:rsidRPr="0007256D">
        <w:rPr>
          <w:rFonts w:ascii="Arial Narrow" w:hAnsi="Arial Narrow"/>
          <w:spacing w:val="-2"/>
        </w:rPr>
        <w:t xml:space="preserve"> oświadczenie</w:t>
      </w:r>
      <w:r w:rsidR="00644E6A" w:rsidRPr="0007256D">
        <w:rPr>
          <w:rFonts w:ascii="Arial Narrow" w:hAnsi="Arial Narrow"/>
          <w:spacing w:val="-2"/>
        </w:rPr>
        <w:t>)</w:t>
      </w:r>
      <w:r w:rsidR="00A43020" w:rsidRPr="0007256D">
        <w:rPr>
          <w:rFonts w:ascii="Arial Narrow" w:hAnsi="Arial Narrow"/>
          <w:spacing w:val="-2"/>
        </w:rPr>
        <w:t>,</w:t>
      </w:r>
      <w:bookmarkStart w:id="0" w:name="_GoBack"/>
      <w:bookmarkEnd w:id="0"/>
    </w:p>
    <w:p w:rsidR="008F7441" w:rsidRPr="0007256D" w:rsidRDefault="00125285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 w:cs="Arial"/>
        </w:rPr>
      </w:pPr>
      <w:r w:rsidRPr="0007256D">
        <w:rPr>
          <w:rFonts w:ascii="Arial Narrow" w:hAnsi="Arial Narrow"/>
        </w:rPr>
        <w:t>Dokument określający status prawny Wnioskodawcy/partnera, tj. dokument rejestrowy wraz z dokumentem wskazującym na umocowanie do działania w imieniu i na rzecz Wnioskodawcy/partnera</w:t>
      </w:r>
      <w:r w:rsidR="00A43020" w:rsidRPr="0007256D">
        <w:rPr>
          <w:rFonts w:ascii="Arial Narrow" w:hAnsi="Arial Narrow"/>
        </w:rPr>
        <w:t>,</w:t>
      </w:r>
    </w:p>
    <w:p w:rsidR="008F5C40" w:rsidRPr="0007256D" w:rsidRDefault="008F7441" w:rsidP="0007256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 w:cs="Arial"/>
        </w:rPr>
        <w:t>Dokumentacja dotycząca oceny oddziaływania przedsięwzięcia na środowisko oraz na obszar Natura 2000</w:t>
      </w:r>
      <w:r w:rsidRPr="0007256D">
        <w:rPr>
          <w:rFonts w:ascii="Arial Narrow" w:hAnsi="Arial Narrow"/>
        </w:rPr>
        <w:t>,</w:t>
      </w:r>
    </w:p>
    <w:p w:rsidR="002D24C4" w:rsidRPr="0007256D" w:rsidRDefault="0007256D" w:rsidP="006566FF">
      <w:pPr>
        <w:pStyle w:val="Akapitzlist"/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2D24C4" w:rsidRPr="0007256D">
        <w:rPr>
          <w:rFonts w:ascii="Arial Narrow" w:hAnsi="Arial Narrow"/>
        </w:rPr>
        <w:t>a. Formularz do wniosku o dofinansowanie w zakresie oceny oddziaływania przedsięwzięcia na środowisko,</w:t>
      </w:r>
    </w:p>
    <w:p w:rsidR="0057419E" w:rsidRPr="0007256D" w:rsidRDefault="00FE201E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  <w:bCs/>
        </w:rPr>
        <w:t>Formularz dotyczący</w:t>
      </w:r>
      <w:r w:rsidR="002648D4" w:rsidRPr="0007256D">
        <w:rPr>
          <w:rFonts w:ascii="Arial Narrow" w:hAnsi="Arial Narrow"/>
          <w:bCs/>
        </w:rPr>
        <w:t xml:space="preserve"> występowania pomocy publicznej </w:t>
      </w:r>
      <w:r w:rsidR="002648D4" w:rsidRPr="0007256D">
        <w:rPr>
          <w:rFonts w:ascii="Arial Narrow" w:hAnsi="Arial Narrow"/>
        </w:rPr>
        <w:t>(W przypadku realizacji projektów partnerskich, każdy z partnerów przedkłada</w:t>
      </w:r>
      <w:r w:rsidR="004D0C76">
        <w:rPr>
          <w:rFonts w:ascii="Arial Narrow" w:hAnsi="Arial Narrow"/>
        </w:rPr>
        <w:t xml:space="preserve"> </w:t>
      </w:r>
      <w:r w:rsidR="00964C7C" w:rsidRPr="0007256D">
        <w:rPr>
          <w:rFonts w:ascii="Arial Narrow" w:hAnsi="Arial Narrow"/>
          <w:spacing w:val="-2"/>
        </w:rPr>
        <w:t>przedmiotowy</w:t>
      </w:r>
      <w:r w:rsidR="002648D4" w:rsidRPr="0007256D">
        <w:rPr>
          <w:rFonts w:ascii="Arial Narrow" w:hAnsi="Arial Narrow"/>
        </w:rPr>
        <w:t xml:space="preserve"> załącznik.)</w:t>
      </w:r>
      <w:r w:rsidR="00A43020" w:rsidRPr="0007256D">
        <w:rPr>
          <w:rFonts w:ascii="Arial Narrow" w:hAnsi="Arial Narrow"/>
        </w:rPr>
        <w:t>,</w:t>
      </w:r>
    </w:p>
    <w:p w:rsidR="008374BF" w:rsidRPr="0007256D" w:rsidRDefault="0095617B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>Inne dokumenty wymagane prawem polskim lub kategorią projektu</w:t>
      </w:r>
      <w:r w:rsidR="00A43020" w:rsidRPr="0007256D">
        <w:rPr>
          <w:rFonts w:ascii="Arial Narrow" w:hAnsi="Arial Narrow"/>
        </w:rPr>
        <w:t>,</w:t>
      </w:r>
    </w:p>
    <w:p w:rsidR="0007256D" w:rsidRPr="0007256D" w:rsidRDefault="0007256D" w:rsidP="006566F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80"/>
        <w:jc w:val="both"/>
        <w:rPr>
          <w:rFonts w:ascii="Arial Narrow" w:hAnsi="Arial Narrow"/>
        </w:rPr>
      </w:pPr>
      <w:r w:rsidRPr="0007256D">
        <w:rPr>
          <w:rFonts w:ascii="Arial Narrow" w:hAnsi="Arial Narrow"/>
        </w:rPr>
        <w:t>Opis promocji projektu</w:t>
      </w:r>
    </w:p>
    <w:p w:rsidR="00BB0010" w:rsidRPr="0007256D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7256D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7256D">
        <w:rPr>
          <w:rFonts w:ascii="Arial Narrow" w:hAnsi="Arial Narrow"/>
          <w:b/>
        </w:rPr>
        <w:t>II. LISTA ZAŁĄCZNIKÓW FAKULTATYWNYCH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E0847F" w15:done="0"/>
  <w15:commentEx w15:paraId="121F505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85" w:rsidRDefault="00912885">
      <w:r>
        <w:separator/>
      </w:r>
    </w:p>
  </w:endnote>
  <w:endnote w:type="continuationSeparator" w:id="1">
    <w:p w:rsidR="00912885" w:rsidRDefault="00912885">
      <w:r>
        <w:continuationSeparator/>
      </w:r>
    </w:p>
  </w:endnote>
  <w:endnote w:type="continuationNotice" w:id="2">
    <w:p w:rsidR="00912885" w:rsidRDefault="009128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85" w:rsidRDefault="007D2F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28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28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885" w:rsidRDefault="0091288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85" w:rsidRDefault="007D2FC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 w:rsidR="00912885"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D66B37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:rsidR="00912885" w:rsidRDefault="00912885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85" w:rsidRDefault="00912885">
      <w:r>
        <w:separator/>
      </w:r>
    </w:p>
  </w:footnote>
  <w:footnote w:type="continuationSeparator" w:id="1">
    <w:p w:rsidR="00912885" w:rsidRDefault="00912885">
      <w:r>
        <w:continuationSeparator/>
      </w:r>
    </w:p>
  </w:footnote>
  <w:footnote w:type="continuationNotice" w:id="2">
    <w:p w:rsidR="00912885" w:rsidRDefault="00912885"/>
  </w:footnote>
  <w:footnote w:id="3">
    <w:p w:rsidR="00912885" w:rsidRDefault="00912885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85" w:rsidRDefault="00912885" w:rsidP="00563CDF">
    <w:pPr>
      <w:pStyle w:val="Nagwek"/>
      <w:jc w:val="center"/>
    </w:pPr>
  </w:p>
  <w:p w:rsidR="00912885" w:rsidRDefault="00912885" w:rsidP="00563CDF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85" w:rsidRPr="00774587" w:rsidRDefault="00912885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>Załącznik nr</w:t>
    </w:r>
    <w:r>
      <w:rPr>
        <w:rFonts w:ascii="Arial" w:hAnsi="Arial" w:cs="Arial"/>
        <w:b/>
      </w:rPr>
      <w:t xml:space="preserve"> I</w:t>
    </w:r>
  </w:p>
  <w:p w:rsidR="00912885" w:rsidRDefault="00912885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90615" cy="742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2885" w:rsidRDefault="009128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97AA6"/>
    <w:multiLevelType w:val="hybridMultilevel"/>
    <w:tmpl w:val="ECD4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C59E2"/>
    <w:multiLevelType w:val="hybridMultilevel"/>
    <w:tmpl w:val="9BA4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0C918">
      <w:start w:val="1"/>
      <w:numFmt w:val="lowerLetter"/>
      <w:lvlText w:val="%2."/>
      <w:lvlJc w:val="left"/>
      <w:pPr>
        <w:ind w:left="1245" w:hanging="165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E90CB3"/>
    <w:multiLevelType w:val="hybridMultilevel"/>
    <w:tmpl w:val="9D4A9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A17DE"/>
    <w:multiLevelType w:val="hybridMultilevel"/>
    <w:tmpl w:val="CDE4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346FB"/>
    <w:multiLevelType w:val="hybridMultilevel"/>
    <w:tmpl w:val="894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0872DA"/>
    <w:multiLevelType w:val="hybridMultilevel"/>
    <w:tmpl w:val="E2B4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8E2A71"/>
    <w:multiLevelType w:val="hybridMultilevel"/>
    <w:tmpl w:val="9322FF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5D4A43"/>
    <w:multiLevelType w:val="hybridMultilevel"/>
    <w:tmpl w:val="6754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50CB6"/>
    <w:multiLevelType w:val="hybridMultilevel"/>
    <w:tmpl w:val="A8D81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8F485B"/>
    <w:multiLevelType w:val="hybridMultilevel"/>
    <w:tmpl w:val="2F2279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A060CB"/>
    <w:multiLevelType w:val="hybridMultilevel"/>
    <w:tmpl w:val="440C0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2554E"/>
    <w:multiLevelType w:val="hybridMultilevel"/>
    <w:tmpl w:val="F97A7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1734B8"/>
    <w:multiLevelType w:val="hybridMultilevel"/>
    <w:tmpl w:val="ADEE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C06B2"/>
    <w:multiLevelType w:val="hybridMultilevel"/>
    <w:tmpl w:val="1384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FA23C0"/>
    <w:multiLevelType w:val="hybridMultilevel"/>
    <w:tmpl w:val="7DDE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6216A"/>
    <w:multiLevelType w:val="hybridMultilevel"/>
    <w:tmpl w:val="32543514"/>
    <w:lvl w:ilvl="0" w:tplc="56F096F2">
      <w:start w:val="1"/>
      <w:numFmt w:val="decimal"/>
      <w:lvlText w:val="%1.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6B2C6F"/>
    <w:multiLevelType w:val="hybridMultilevel"/>
    <w:tmpl w:val="C40E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925C06"/>
    <w:multiLevelType w:val="hybridMultilevel"/>
    <w:tmpl w:val="4252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980D14"/>
    <w:multiLevelType w:val="hybridMultilevel"/>
    <w:tmpl w:val="C368112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0">
    <w:nsid w:val="77E736BD"/>
    <w:multiLevelType w:val="hybridMultilevel"/>
    <w:tmpl w:val="3D984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A81A94"/>
    <w:multiLevelType w:val="hybridMultilevel"/>
    <w:tmpl w:val="4036D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2"/>
  </w:num>
  <w:num w:numId="3">
    <w:abstractNumId w:val="3"/>
  </w:num>
  <w:num w:numId="4">
    <w:abstractNumId w:val="16"/>
  </w:num>
  <w:num w:numId="5">
    <w:abstractNumId w:val="43"/>
  </w:num>
  <w:num w:numId="6">
    <w:abstractNumId w:val="13"/>
  </w:num>
  <w:num w:numId="7">
    <w:abstractNumId w:val="30"/>
  </w:num>
  <w:num w:numId="8">
    <w:abstractNumId w:val="2"/>
  </w:num>
  <w:num w:numId="9">
    <w:abstractNumId w:val="18"/>
  </w:num>
  <w:num w:numId="10">
    <w:abstractNumId w:val="8"/>
  </w:num>
  <w:num w:numId="11">
    <w:abstractNumId w:val="49"/>
  </w:num>
  <w:num w:numId="12">
    <w:abstractNumId w:val="0"/>
  </w:num>
  <w:num w:numId="13">
    <w:abstractNumId w:val="53"/>
  </w:num>
  <w:num w:numId="14">
    <w:abstractNumId w:val="23"/>
  </w:num>
  <w:num w:numId="15">
    <w:abstractNumId w:val="32"/>
  </w:num>
  <w:num w:numId="16">
    <w:abstractNumId w:val="36"/>
  </w:num>
  <w:num w:numId="17">
    <w:abstractNumId w:val="10"/>
  </w:num>
  <w:num w:numId="18">
    <w:abstractNumId w:val="21"/>
  </w:num>
  <w:num w:numId="19">
    <w:abstractNumId w:val="15"/>
  </w:num>
  <w:num w:numId="20">
    <w:abstractNumId w:val="38"/>
  </w:num>
  <w:num w:numId="21">
    <w:abstractNumId w:val="29"/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7"/>
  </w:num>
  <w:num w:numId="26">
    <w:abstractNumId w:val="9"/>
  </w:num>
  <w:num w:numId="27">
    <w:abstractNumId w:val="50"/>
  </w:num>
  <w:num w:numId="28">
    <w:abstractNumId w:val="4"/>
  </w:num>
  <w:num w:numId="29">
    <w:abstractNumId w:val="14"/>
  </w:num>
  <w:num w:numId="30">
    <w:abstractNumId w:val="31"/>
  </w:num>
  <w:num w:numId="31">
    <w:abstractNumId w:val="33"/>
  </w:num>
  <w:num w:numId="32">
    <w:abstractNumId w:val="47"/>
  </w:num>
  <w:num w:numId="33">
    <w:abstractNumId w:val="51"/>
  </w:num>
  <w:num w:numId="34">
    <w:abstractNumId w:val="28"/>
  </w:num>
  <w:num w:numId="35">
    <w:abstractNumId w:val="35"/>
  </w:num>
  <w:num w:numId="36">
    <w:abstractNumId w:val="1"/>
  </w:num>
  <w:num w:numId="37">
    <w:abstractNumId w:val="48"/>
  </w:num>
  <w:num w:numId="38">
    <w:abstractNumId w:val="27"/>
  </w:num>
  <w:num w:numId="39">
    <w:abstractNumId w:val="26"/>
  </w:num>
  <w:num w:numId="40">
    <w:abstractNumId w:val="22"/>
  </w:num>
  <w:num w:numId="41">
    <w:abstractNumId w:val="24"/>
  </w:num>
  <w:num w:numId="42">
    <w:abstractNumId w:val="45"/>
  </w:num>
  <w:num w:numId="43">
    <w:abstractNumId w:val="5"/>
  </w:num>
  <w:num w:numId="44">
    <w:abstractNumId w:val="34"/>
  </w:num>
  <w:num w:numId="45">
    <w:abstractNumId w:val="12"/>
  </w:num>
  <w:num w:numId="46">
    <w:abstractNumId w:val="39"/>
  </w:num>
  <w:num w:numId="47">
    <w:abstractNumId w:val="40"/>
  </w:num>
  <w:num w:numId="48">
    <w:abstractNumId w:val="11"/>
  </w:num>
  <w:num w:numId="49">
    <w:abstractNumId w:val="41"/>
  </w:num>
  <w:num w:numId="50">
    <w:abstractNumId w:val="46"/>
  </w:num>
  <w:num w:numId="51">
    <w:abstractNumId w:val="37"/>
  </w:num>
  <w:num w:numId="52">
    <w:abstractNumId w:val="17"/>
  </w:num>
  <w:num w:numId="53">
    <w:abstractNumId w:val="25"/>
  </w:num>
  <w:num w:numId="54">
    <w:abstractNumId w:val="19"/>
  </w:num>
  <w:num w:numId="55">
    <w:abstractNumId w:val="42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Krupińska">
    <w15:presenceInfo w15:providerId="AD" w15:userId="S-1-5-21-3876571917-2764203739-1476313084-20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oNotShadeFormData/>
  <w:characterSpacingControl w:val="doNotCompress"/>
  <w:hdrShapeDefaults>
    <o:shapedefaults v:ext="edit" spidmax="57345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53FC1"/>
    <w:rsid w:val="0000050D"/>
    <w:rsid w:val="00000A88"/>
    <w:rsid w:val="00001A56"/>
    <w:rsid w:val="0000307A"/>
    <w:rsid w:val="00003440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14DA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57B67"/>
    <w:rsid w:val="00060383"/>
    <w:rsid w:val="000604BC"/>
    <w:rsid w:val="00063DCA"/>
    <w:rsid w:val="00066676"/>
    <w:rsid w:val="00067466"/>
    <w:rsid w:val="00071A63"/>
    <w:rsid w:val="0007256D"/>
    <w:rsid w:val="00076531"/>
    <w:rsid w:val="00080460"/>
    <w:rsid w:val="0008291C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480"/>
    <w:rsid w:val="000C1808"/>
    <w:rsid w:val="000C1FB6"/>
    <w:rsid w:val="000C420B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2E6A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212E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50A5"/>
    <w:rsid w:val="001867BE"/>
    <w:rsid w:val="001903A8"/>
    <w:rsid w:val="0019075A"/>
    <w:rsid w:val="00190E44"/>
    <w:rsid w:val="00191BA0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667"/>
    <w:rsid w:val="001A49B1"/>
    <w:rsid w:val="001A5B49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E05FB"/>
    <w:rsid w:val="001E0874"/>
    <w:rsid w:val="001E2621"/>
    <w:rsid w:val="001E3B8E"/>
    <w:rsid w:val="001E4FFC"/>
    <w:rsid w:val="001E513B"/>
    <w:rsid w:val="001E5DC3"/>
    <w:rsid w:val="001F2D8C"/>
    <w:rsid w:val="001F3B15"/>
    <w:rsid w:val="001F3DC4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0A58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852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36B9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568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509F"/>
    <w:rsid w:val="002B6F4B"/>
    <w:rsid w:val="002B723E"/>
    <w:rsid w:val="002B74A3"/>
    <w:rsid w:val="002C0F2D"/>
    <w:rsid w:val="002C1933"/>
    <w:rsid w:val="002C1CEA"/>
    <w:rsid w:val="002C2002"/>
    <w:rsid w:val="002C2D12"/>
    <w:rsid w:val="002C748F"/>
    <w:rsid w:val="002D072E"/>
    <w:rsid w:val="002D2402"/>
    <w:rsid w:val="002D24C4"/>
    <w:rsid w:val="002D3CA8"/>
    <w:rsid w:val="002D4B20"/>
    <w:rsid w:val="002D70F1"/>
    <w:rsid w:val="002E0E3B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0B4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B9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03A2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2858"/>
    <w:rsid w:val="00434366"/>
    <w:rsid w:val="00436087"/>
    <w:rsid w:val="004363F1"/>
    <w:rsid w:val="004368A9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4C40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36A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0C76"/>
    <w:rsid w:val="004D161E"/>
    <w:rsid w:val="004D2CCE"/>
    <w:rsid w:val="004D36BC"/>
    <w:rsid w:val="004D415D"/>
    <w:rsid w:val="004D5317"/>
    <w:rsid w:val="004D6978"/>
    <w:rsid w:val="004D6D9A"/>
    <w:rsid w:val="004E5EC1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0776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088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80D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3E7E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53EB"/>
    <w:rsid w:val="005C195D"/>
    <w:rsid w:val="005C3796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447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3F05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3D91"/>
    <w:rsid w:val="0065483B"/>
    <w:rsid w:val="00654C63"/>
    <w:rsid w:val="00655048"/>
    <w:rsid w:val="00655E19"/>
    <w:rsid w:val="006566FF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5518"/>
    <w:rsid w:val="0069151B"/>
    <w:rsid w:val="006932D7"/>
    <w:rsid w:val="00695925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1260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07764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2A9B"/>
    <w:rsid w:val="0073510F"/>
    <w:rsid w:val="00737291"/>
    <w:rsid w:val="00737649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2FCB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1729E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03C"/>
    <w:rsid w:val="00850334"/>
    <w:rsid w:val="008529E8"/>
    <w:rsid w:val="008533C9"/>
    <w:rsid w:val="0085487C"/>
    <w:rsid w:val="00854983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4FE7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44B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885"/>
    <w:rsid w:val="00912991"/>
    <w:rsid w:val="00917629"/>
    <w:rsid w:val="0092133D"/>
    <w:rsid w:val="00921369"/>
    <w:rsid w:val="009246CA"/>
    <w:rsid w:val="00930DD5"/>
    <w:rsid w:val="0093170D"/>
    <w:rsid w:val="00932554"/>
    <w:rsid w:val="0093284B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6A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5D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25D"/>
    <w:rsid w:val="00A06308"/>
    <w:rsid w:val="00A06428"/>
    <w:rsid w:val="00A07660"/>
    <w:rsid w:val="00A10F0C"/>
    <w:rsid w:val="00A123C7"/>
    <w:rsid w:val="00A12D77"/>
    <w:rsid w:val="00A16874"/>
    <w:rsid w:val="00A210DA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0FD4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5014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74F0A"/>
    <w:rsid w:val="00A80BF2"/>
    <w:rsid w:val="00A81E67"/>
    <w:rsid w:val="00A8569F"/>
    <w:rsid w:val="00A86747"/>
    <w:rsid w:val="00A87D9F"/>
    <w:rsid w:val="00A87ED6"/>
    <w:rsid w:val="00A90328"/>
    <w:rsid w:val="00A90A18"/>
    <w:rsid w:val="00A90AFB"/>
    <w:rsid w:val="00A90EB5"/>
    <w:rsid w:val="00A94D2D"/>
    <w:rsid w:val="00A956BB"/>
    <w:rsid w:val="00A95B1E"/>
    <w:rsid w:val="00A96857"/>
    <w:rsid w:val="00AA02EF"/>
    <w:rsid w:val="00AA25D2"/>
    <w:rsid w:val="00AA3E38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C3F12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8B6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0F9F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35831"/>
    <w:rsid w:val="00B3700E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242F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ED4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6635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2595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66B37"/>
    <w:rsid w:val="00D677CF"/>
    <w:rsid w:val="00D71BB0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39C1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01F7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181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3FDD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6A7D"/>
    <w:rsid w:val="00E6709D"/>
    <w:rsid w:val="00E67105"/>
    <w:rsid w:val="00E67737"/>
    <w:rsid w:val="00E71D1C"/>
    <w:rsid w:val="00E728CE"/>
    <w:rsid w:val="00E72953"/>
    <w:rsid w:val="00E72F8A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0E7"/>
    <w:rsid w:val="00E90496"/>
    <w:rsid w:val="00E91ADA"/>
    <w:rsid w:val="00E97E89"/>
    <w:rsid w:val="00EA0E8F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0A8D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EF7F3D"/>
    <w:rsid w:val="00F00BD2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2900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12C"/>
    <w:rsid w:val="00F618B9"/>
    <w:rsid w:val="00F62683"/>
    <w:rsid w:val="00F64AFB"/>
    <w:rsid w:val="00F71FF2"/>
    <w:rsid w:val="00F73529"/>
    <w:rsid w:val="00F741AF"/>
    <w:rsid w:val="00F744CA"/>
    <w:rsid w:val="00F7474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482"/>
    <w:rsid w:val="00F90E00"/>
    <w:rsid w:val="00F9320E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3D1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D6FD0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B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71B91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71B91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B91"/>
    <w:rPr>
      <w:sz w:val="20"/>
      <w:szCs w:val="20"/>
    </w:rPr>
  </w:style>
  <w:style w:type="character" w:styleId="Odwoanieprzypisukocowego">
    <w:name w:val="endnote reference"/>
    <w:semiHidden/>
    <w:rsid w:val="00371B91"/>
    <w:rPr>
      <w:vertAlign w:val="superscript"/>
    </w:rPr>
  </w:style>
  <w:style w:type="paragraph" w:styleId="Stopka">
    <w:name w:val="footer"/>
    <w:basedOn w:val="Normalny"/>
    <w:rsid w:val="00371B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1B91"/>
  </w:style>
  <w:style w:type="paragraph" w:styleId="Tekstdymka">
    <w:name w:val="Balloon Text"/>
    <w:basedOn w:val="Normalny"/>
    <w:link w:val="TekstdymkaZnak"/>
    <w:semiHidden/>
    <w:rsid w:val="00371B9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371B91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371B91"/>
    <w:rPr>
      <w:vertAlign w:val="superscript"/>
    </w:rPr>
  </w:style>
  <w:style w:type="paragraph" w:styleId="Plan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371B91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371B91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371B9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633F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2ADC-7D45-4EC6-9D06-76D771FC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19</Pages>
  <Words>3470</Words>
  <Characters>24689</Characters>
  <Application>Microsoft Office Word</Application>
  <DocSecurity>0</DocSecurity>
  <Lines>205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Admin</cp:lastModifiedBy>
  <cp:revision>125</cp:revision>
  <cp:lastPrinted>2017-12-05T14:48:00Z</cp:lastPrinted>
  <dcterms:created xsi:type="dcterms:W3CDTF">2017-12-05T14:32:00Z</dcterms:created>
  <dcterms:modified xsi:type="dcterms:W3CDTF">2020-04-06T15:22:00Z</dcterms:modified>
</cp:coreProperties>
</file>