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30" w:rsidRPr="00401230" w:rsidRDefault="00401230" w:rsidP="000215B1">
      <w:pPr>
        <w:spacing w:after="0" w:line="360" w:lineRule="auto"/>
        <w:rPr>
          <w:rFonts w:ascii="Times New Roman" w:eastAsia="Times New Roman" w:hAnsi="Times New Roman" w:cs="Times New Roman"/>
          <w:lang w:eastAsia="pl-PL"/>
        </w:rPr>
      </w:pPr>
      <w:bookmarkStart w:id="0" w:name="_GoBack"/>
      <w:bookmarkEnd w:id="0"/>
      <w:r w:rsidRPr="00401230">
        <w:rPr>
          <w:rFonts w:ascii="Times New Roman" w:eastAsia="Times New Roman" w:hAnsi="Times New Roman" w:cs="Times New Roman"/>
          <w:noProof/>
          <w:sz w:val="24"/>
          <w:szCs w:val="24"/>
          <w:lang w:eastAsia="pl-PL"/>
        </w:rPr>
        <w:drawing>
          <wp:inline distT="0" distB="0" distL="0" distR="0">
            <wp:extent cx="5762625" cy="673100"/>
            <wp:effectExtent l="0" t="0" r="9525" b="0"/>
            <wp:docPr id="1" name="Obraz 1" descr="ciag-feprreg-rrp-lodz-ueefrr-PNG" title="Logo Funduszy Europejskich,  Flaga Rzeczpospolitej Polskiej, Logo Łódzkie promuje,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rsidR="00EB459D" w:rsidRPr="00EB459D" w:rsidRDefault="00401230" w:rsidP="000215B1">
      <w:pPr>
        <w:spacing w:after="0" w:line="360" w:lineRule="auto"/>
        <w:rPr>
          <w:rFonts w:ascii="Arial" w:eastAsia="Times New Roman" w:hAnsi="Arial" w:cs="Arial"/>
          <w:sz w:val="14"/>
          <w:szCs w:val="16"/>
          <w:lang w:eastAsia="pl-PL"/>
        </w:rPr>
      </w:pPr>
      <w:r w:rsidRPr="00401230">
        <w:rPr>
          <w:rFonts w:ascii="Arial" w:eastAsia="Times New Roman" w:hAnsi="Arial" w:cs="Arial"/>
          <w:sz w:val="14"/>
          <w:szCs w:val="16"/>
          <w:lang w:eastAsia="pl-PL"/>
        </w:rPr>
        <w:t>Załącznik</w:t>
      </w:r>
      <w:r w:rsidR="00EB459D">
        <w:rPr>
          <w:rFonts w:ascii="Arial" w:eastAsia="Times New Roman" w:hAnsi="Arial" w:cs="Arial"/>
          <w:sz w:val="14"/>
          <w:szCs w:val="16"/>
          <w:lang w:eastAsia="pl-PL"/>
        </w:rPr>
        <w:t xml:space="preserve"> </w:t>
      </w:r>
      <w:r w:rsidRPr="00401230">
        <w:rPr>
          <w:rFonts w:ascii="Arial" w:eastAsia="Times New Roman" w:hAnsi="Arial" w:cs="Arial"/>
          <w:sz w:val="14"/>
          <w:szCs w:val="16"/>
          <w:lang w:eastAsia="pl-PL"/>
        </w:rPr>
        <w:t xml:space="preserve">do Uchwały Nr </w:t>
      </w:r>
      <w:r w:rsidR="00EB459D" w:rsidRPr="00EB459D">
        <w:rPr>
          <w:rFonts w:ascii="Arial" w:eastAsia="Times New Roman" w:hAnsi="Arial" w:cs="Arial"/>
          <w:sz w:val="14"/>
          <w:szCs w:val="16"/>
          <w:lang w:eastAsia="pl-PL"/>
        </w:rPr>
        <w:t xml:space="preserve">1014/20 </w:t>
      </w:r>
      <w:r w:rsidRPr="00401230">
        <w:rPr>
          <w:rFonts w:ascii="Arial" w:eastAsia="Times New Roman" w:hAnsi="Arial" w:cs="Arial"/>
          <w:sz w:val="14"/>
          <w:szCs w:val="16"/>
          <w:lang w:eastAsia="pl-PL"/>
        </w:rPr>
        <w:t xml:space="preserve">Zarządu Województwa Łódzkiego </w:t>
      </w:r>
      <w:r w:rsidR="00EB459D">
        <w:rPr>
          <w:rFonts w:ascii="Arial" w:eastAsia="Times New Roman" w:hAnsi="Arial" w:cs="Arial"/>
          <w:sz w:val="14"/>
          <w:szCs w:val="16"/>
          <w:lang w:eastAsia="pl-PL"/>
        </w:rPr>
        <w:t xml:space="preserve"> </w:t>
      </w:r>
      <w:r w:rsidR="00EB459D" w:rsidRPr="00EB459D">
        <w:rPr>
          <w:rFonts w:ascii="Arial" w:eastAsia="Times New Roman" w:hAnsi="Arial" w:cs="Arial"/>
          <w:sz w:val="14"/>
          <w:szCs w:val="16"/>
          <w:lang w:eastAsia="pl-PL"/>
        </w:rPr>
        <w:t>z dnia 9 października 2020 roku</w:t>
      </w:r>
      <w:r w:rsidR="00EB459D">
        <w:rPr>
          <w:rFonts w:ascii="Arial" w:eastAsia="Times New Roman" w:hAnsi="Arial" w:cs="Arial"/>
          <w:sz w:val="14"/>
          <w:szCs w:val="16"/>
          <w:lang w:eastAsia="pl-PL"/>
        </w:rPr>
        <w:br/>
      </w:r>
    </w:p>
    <w:p w:rsidR="00401230" w:rsidRPr="00BC109E" w:rsidRDefault="00401230" w:rsidP="00BC109E">
      <w:pPr>
        <w:pStyle w:val="Tytu"/>
        <w:rPr>
          <w:rFonts w:ascii="Arial" w:eastAsia="Times New Roman" w:hAnsi="Arial" w:cs="Arial"/>
          <w:b/>
          <w:sz w:val="24"/>
          <w:szCs w:val="24"/>
          <w:lang w:eastAsia="pl-PL"/>
        </w:rPr>
      </w:pPr>
      <w:r w:rsidRPr="00BC109E">
        <w:rPr>
          <w:rFonts w:ascii="Arial" w:eastAsia="Times New Roman" w:hAnsi="Arial" w:cs="Arial"/>
          <w:b/>
          <w:sz w:val="24"/>
          <w:szCs w:val="24"/>
          <w:lang w:eastAsia="pl-PL"/>
        </w:rPr>
        <w:t xml:space="preserve">Regulamin Konkursu </w:t>
      </w:r>
      <w:r w:rsidR="0087404D" w:rsidRPr="00BC109E">
        <w:rPr>
          <w:rFonts w:ascii="Arial" w:eastAsia="Times New Roman" w:hAnsi="Arial" w:cs="Arial"/>
          <w:b/>
          <w:sz w:val="24"/>
          <w:szCs w:val="24"/>
          <w:lang w:eastAsia="pl-PL"/>
        </w:rPr>
        <w:t>dla naboru nr RPLD.</w:t>
      </w:r>
      <w:r w:rsidR="00180DC5" w:rsidRPr="00BC109E">
        <w:rPr>
          <w:rFonts w:ascii="Arial" w:eastAsia="Times New Roman" w:hAnsi="Arial" w:cs="Arial"/>
          <w:b/>
          <w:sz w:val="24"/>
          <w:szCs w:val="24"/>
          <w:lang w:eastAsia="pl-PL"/>
        </w:rPr>
        <w:t>04.04.00-IZ.00-10-001</w:t>
      </w:r>
      <w:r w:rsidRPr="00BC109E">
        <w:rPr>
          <w:rFonts w:ascii="Arial" w:eastAsia="Times New Roman" w:hAnsi="Arial" w:cs="Arial"/>
          <w:b/>
          <w:sz w:val="24"/>
          <w:szCs w:val="24"/>
          <w:lang w:eastAsia="pl-PL"/>
        </w:rPr>
        <w:t>/19</w:t>
      </w:r>
      <w:r w:rsidR="00EB459D" w:rsidRPr="00BC109E">
        <w:rPr>
          <w:rFonts w:ascii="Arial" w:eastAsia="Times New Roman" w:hAnsi="Arial" w:cs="Arial"/>
          <w:b/>
          <w:sz w:val="24"/>
          <w:szCs w:val="24"/>
          <w:lang w:eastAsia="pl-PL"/>
        </w:rPr>
        <w:t xml:space="preserve"> </w:t>
      </w:r>
      <w:r w:rsidRPr="00BC109E">
        <w:rPr>
          <w:rFonts w:ascii="Arial" w:eastAsia="Times New Roman" w:hAnsi="Arial" w:cs="Arial"/>
          <w:b/>
          <w:sz w:val="24"/>
          <w:szCs w:val="24"/>
          <w:lang w:eastAsia="pl-PL"/>
        </w:rPr>
        <w:t xml:space="preserve">wniosków o </w:t>
      </w:r>
      <w:r w:rsidR="00EB459D" w:rsidRPr="00BC109E">
        <w:rPr>
          <w:rFonts w:ascii="Arial" w:eastAsia="Times New Roman" w:hAnsi="Arial" w:cs="Arial"/>
          <w:b/>
          <w:sz w:val="24"/>
          <w:szCs w:val="24"/>
          <w:lang w:eastAsia="pl-PL"/>
        </w:rPr>
        <w:t>d</w:t>
      </w:r>
      <w:r w:rsidRPr="00BC109E">
        <w:rPr>
          <w:rFonts w:ascii="Arial" w:eastAsia="Times New Roman" w:hAnsi="Arial" w:cs="Arial"/>
          <w:b/>
          <w:sz w:val="24"/>
          <w:szCs w:val="24"/>
          <w:lang w:eastAsia="pl-PL"/>
        </w:rPr>
        <w:t xml:space="preserve">ofinansowanie projektów w ramach </w:t>
      </w:r>
      <w:r w:rsidR="00180DC5" w:rsidRPr="00BC109E">
        <w:rPr>
          <w:rFonts w:ascii="Arial" w:eastAsia="Times New Roman" w:hAnsi="Arial" w:cs="Arial"/>
          <w:b/>
          <w:sz w:val="24"/>
          <w:szCs w:val="24"/>
          <w:lang w:eastAsia="pl-PL"/>
        </w:rPr>
        <w:t>Osi Priorytetowej IV Gospodarka niskoemisyjna Działanie IV.4 Zmniejszenie emisji zanieczyszczeń</w:t>
      </w:r>
      <w:r w:rsidR="00EB459D" w:rsidRPr="00BC109E">
        <w:rPr>
          <w:rFonts w:ascii="Arial" w:eastAsia="Times New Roman" w:hAnsi="Arial" w:cs="Arial"/>
          <w:b/>
          <w:sz w:val="24"/>
          <w:szCs w:val="24"/>
          <w:lang w:eastAsia="pl-PL"/>
        </w:rPr>
        <w:t xml:space="preserve"> </w:t>
      </w:r>
      <w:r w:rsidR="00180DC5" w:rsidRPr="00BC109E">
        <w:rPr>
          <w:rFonts w:ascii="Arial" w:eastAsia="Times New Roman" w:hAnsi="Arial" w:cs="Arial"/>
          <w:b/>
          <w:sz w:val="24"/>
          <w:szCs w:val="24"/>
          <w:lang w:eastAsia="pl-PL"/>
        </w:rPr>
        <w:t>Regionalnego Programu Operacyjnego Województwa Łódzkiego na lata 2014-2020</w:t>
      </w:r>
      <w:r w:rsidR="00EB459D" w:rsidRPr="00BC109E">
        <w:rPr>
          <w:rFonts w:ascii="Arial" w:eastAsia="Times New Roman" w:hAnsi="Arial" w:cs="Arial"/>
          <w:b/>
          <w:sz w:val="24"/>
          <w:szCs w:val="24"/>
          <w:lang w:eastAsia="pl-PL"/>
        </w:rPr>
        <w:br/>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1</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Podstawy prawne</w:t>
      </w:r>
    </w:p>
    <w:p w:rsidR="00401230" w:rsidRPr="0087404D" w:rsidRDefault="00401230" w:rsidP="000215B1">
      <w:pPr>
        <w:numPr>
          <w:ilvl w:val="0"/>
          <w:numId w:val="6"/>
        </w:numPr>
        <w:spacing w:after="60" w:line="360" w:lineRule="auto"/>
        <w:ind w:left="0" w:hanging="284"/>
        <w:contextualSpacing/>
        <w:rPr>
          <w:rFonts w:ascii="Arial" w:eastAsia="Times New Roman" w:hAnsi="Arial" w:cs="Arial"/>
          <w:lang w:eastAsia="pl-PL"/>
        </w:rPr>
      </w:pPr>
      <w:r w:rsidRPr="0087404D">
        <w:rPr>
          <w:rFonts w:ascii="Arial" w:eastAsia="Times New Roman" w:hAnsi="Arial" w:cs="Arial"/>
          <w:lang w:eastAsia="pl-PL"/>
        </w:rPr>
        <w:t>Konkurs jest organizowany w szczególności, w oparciu o następujące akty prawne:</w:t>
      </w:r>
    </w:p>
    <w:p w:rsidR="00401230" w:rsidRPr="0087404D" w:rsidRDefault="00401230" w:rsidP="000215B1">
      <w:pPr>
        <w:numPr>
          <w:ilvl w:val="1"/>
          <w:numId w:val="6"/>
        </w:numPr>
        <w:autoSpaceDE w:val="0"/>
        <w:autoSpaceDN w:val="0"/>
        <w:adjustRightInd w:val="0"/>
        <w:spacing w:after="60" w:line="360" w:lineRule="auto"/>
        <w:ind w:left="0" w:hanging="284"/>
        <w:rPr>
          <w:rFonts w:ascii="Arial" w:eastAsia="Calibri" w:hAnsi="Arial" w:cs="Arial"/>
          <w:color w:val="000000"/>
          <w:lang w:eastAsia="pl-PL"/>
        </w:rPr>
      </w:pPr>
      <w:r w:rsidRPr="0087404D">
        <w:rPr>
          <w:rFonts w:ascii="Arial" w:eastAsia="Calibri" w:hAnsi="Arial" w:cs="Arial"/>
          <w:color w:val="000000"/>
          <w:lang w:eastAsia="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00B66973">
        <w:rPr>
          <w:rFonts w:ascii="Arial" w:eastAsia="Calibri" w:hAnsi="Arial" w:cs="Arial"/>
          <w:color w:val="000000"/>
          <w:lang w:eastAsia="pl-PL"/>
        </w:rPr>
        <w:t xml:space="preserve">Społecznego, Funduszu Spójności </w:t>
      </w:r>
      <w:r w:rsidRPr="0087404D">
        <w:rPr>
          <w:rFonts w:ascii="Arial" w:eastAsia="Calibri" w:hAnsi="Arial" w:cs="Arial"/>
          <w:color w:val="000000"/>
          <w:lang w:eastAsia="pl-PL"/>
        </w:rPr>
        <w:t>i</w:t>
      </w:r>
      <w:r w:rsidR="00B66973">
        <w:rPr>
          <w:rFonts w:ascii="Arial" w:eastAsia="Calibri" w:hAnsi="Arial" w:cs="Arial"/>
          <w:color w:val="000000"/>
          <w:lang w:eastAsia="pl-PL"/>
        </w:rPr>
        <w:t xml:space="preserve"> </w:t>
      </w:r>
      <w:r w:rsidRPr="0087404D">
        <w:rPr>
          <w:rFonts w:ascii="Arial" w:eastAsia="Calibri" w:hAnsi="Arial" w:cs="Arial"/>
          <w:color w:val="000000"/>
          <w:lang w:eastAsia="pl-PL"/>
        </w:rPr>
        <w:t>Europejskiego Funduszu Morskiego i Rybackiego oraz uchylające rozporządzenie Rady (WE) nr 1083/2006, zwane dalej rozporządzeniem ogólnym;</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Calibri" w:hAnsi="Arial" w:cs="Arial"/>
          <w:color w:val="000000"/>
          <w:lang w:eastAsia="pl-PL"/>
        </w:rPr>
        <w:t>Rozporządzenie Parlamentu Europejskiego i Rady (UE) Nr 1301/2013 z dnia 17 grudnia 2013 r. w sprawie Europejskieg</w:t>
      </w:r>
      <w:r w:rsidR="0087404D" w:rsidRPr="0087404D">
        <w:rPr>
          <w:rFonts w:ascii="Arial" w:eastAsia="Calibri" w:hAnsi="Arial" w:cs="Arial"/>
          <w:color w:val="000000"/>
          <w:lang w:eastAsia="pl-PL"/>
        </w:rPr>
        <w:t xml:space="preserve">o Funduszu Rozwoju Regionalnego </w:t>
      </w:r>
      <w:r w:rsidRPr="0087404D">
        <w:rPr>
          <w:rFonts w:ascii="Arial" w:eastAsia="Calibri" w:hAnsi="Arial" w:cs="Arial"/>
          <w:color w:val="000000"/>
          <w:lang w:eastAsia="pl-PL"/>
        </w:rPr>
        <w:t>i</w:t>
      </w:r>
      <w:r w:rsidR="0087404D" w:rsidRPr="0087404D">
        <w:rPr>
          <w:rFonts w:ascii="Arial" w:eastAsia="Calibri" w:hAnsi="Arial" w:cs="Arial"/>
          <w:color w:val="000000"/>
          <w:lang w:eastAsia="pl-PL"/>
        </w:rPr>
        <w:t xml:space="preserve"> </w:t>
      </w:r>
      <w:r w:rsidRPr="0087404D">
        <w:rPr>
          <w:rFonts w:ascii="Arial" w:eastAsia="Calibri" w:hAnsi="Arial" w:cs="Arial"/>
          <w:color w:val="000000"/>
          <w:lang w:eastAsia="pl-PL"/>
        </w:rPr>
        <w:t>przepisów szczególnych dotyczących celu „Inwestycje na rzecz wzrostu i zatrudnienia” oraz w sprawie uchylenia rozporządzenia (WE) nr 1080/2006;</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Times New Roman" w:hAnsi="Arial" w:cs="Arial"/>
          <w:lang w:eastAsia="pl-PL"/>
        </w:rPr>
        <w:lastRenderedPageBreak/>
        <w:t>Rozporządzenie Wykonawcze Komisji (UE) Nr 215/2014 z dnia</w:t>
      </w:r>
      <w:r w:rsidR="00B66973">
        <w:rPr>
          <w:rFonts w:ascii="Arial" w:eastAsia="Times New Roman" w:hAnsi="Arial" w:cs="Arial"/>
          <w:lang w:eastAsia="pl-PL"/>
        </w:rPr>
        <w:t xml:space="preserve"> 7 marca 2014 r. ustanawiające</w:t>
      </w:r>
      <w:r w:rsidRPr="0087404D">
        <w:rPr>
          <w:rFonts w:ascii="Arial" w:eastAsia="Times New Roman" w:hAnsi="Arial" w:cs="Arial"/>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Calibri" w:hAnsi="Arial" w:cs="Arial"/>
          <w:color w:val="000000"/>
          <w:lang w:eastAsia="pl-PL"/>
        </w:rPr>
        <w:t xml:space="preserve">Ustawę z dnia 11 lipca 2014 r. o zasadach realizacji programów w zakresie polityki spójności finansowanych w perspektywie finansowej 2014-2020 </w:t>
      </w:r>
      <w:r w:rsidR="004C379E">
        <w:rPr>
          <w:rFonts w:ascii="Arial" w:eastAsia="Calibri" w:hAnsi="Arial" w:cs="Arial"/>
          <w:color w:val="000000"/>
          <w:lang w:eastAsia="pl-PL"/>
        </w:rPr>
        <w:t>(</w:t>
      </w:r>
      <w:r w:rsidRPr="0087404D">
        <w:rPr>
          <w:rFonts w:ascii="Arial" w:eastAsia="Calibri" w:hAnsi="Arial" w:cs="Arial"/>
          <w:color w:val="000000"/>
          <w:lang w:eastAsia="pl-PL"/>
        </w:rPr>
        <w:t>zwan</w:t>
      </w:r>
      <w:r w:rsidR="004C379E">
        <w:rPr>
          <w:rFonts w:ascii="Arial" w:eastAsia="Calibri" w:hAnsi="Arial" w:cs="Arial"/>
          <w:color w:val="000000"/>
          <w:lang w:eastAsia="pl-PL"/>
        </w:rPr>
        <w:t>ą dalej</w:t>
      </w:r>
      <w:r w:rsidRPr="0087404D">
        <w:rPr>
          <w:rFonts w:ascii="Arial" w:eastAsia="Calibri" w:hAnsi="Arial" w:cs="Arial"/>
          <w:color w:val="000000"/>
          <w:lang w:eastAsia="pl-PL"/>
        </w:rPr>
        <w:t xml:space="preserve"> usta</w:t>
      </w:r>
      <w:r w:rsidR="004C379E">
        <w:rPr>
          <w:rFonts w:ascii="Arial" w:eastAsia="Calibri" w:hAnsi="Arial" w:cs="Arial"/>
          <w:color w:val="000000"/>
          <w:lang w:eastAsia="pl-PL"/>
        </w:rPr>
        <w:t>wą wdrożeniową)</w:t>
      </w:r>
      <w:r w:rsidRPr="0087404D">
        <w:rPr>
          <w:rFonts w:ascii="Arial" w:eastAsia="Calibri" w:hAnsi="Arial" w:cs="Arial"/>
          <w:color w:val="000000"/>
          <w:lang w:eastAsia="pl-PL"/>
        </w:rPr>
        <w:t>;</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Calibri" w:hAnsi="Arial" w:cs="Arial"/>
          <w:color w:val="000000"/>
          <w:lang w:eastAsia="pl-PL"/>
        </w:rPr>
        <w:t>Ustawę z dnia 10 maja 2018 r. o ochronie danych osobowych;</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Calibri" w:hAnsi="Arial" w:cs="Arial"/>
          <w:color w:val="000000"/>
          <w:lang w:eastAsia="pl-PL"/>
        </w:rPr>
        <w:t>Regionalny Program Operacyjny Województwa Łódzkiego na lata 2014-2020</w:t>
      </w:r>
      <w:bookmarkStart w:id="1" w:name="_Hlk498971782"/>
      <w:r w:rsidRPr="0087404D">
        <w:rPr>
          <w:rFonts w:ascii="Arial" w:eastAsia="Calibri" w:hAnsi="Arial" w:cs="Arial"/>
          <w:color w:val="000000"/>
          <w:lang w:eastAsia="pl-PL"/>
        </w:rPr>
        <w:t>;</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Times New Roman" w:hAnsi="Arial" w:cs="Arial"/>
          <w:lang w:eastAsia="pl-PL"/>
        </w:rPr>
        <w:t xml:space="preserve">Szczegółowy </w:t>
      </w:r>
      <w:r w:rsidR="00F8005B">
        <w:rPr>
          <w:rFonts w:ascii="Arial" w:eastAsia="Times New Roman" w:hAnsi="Arial" w:cs="Arial"/>
          <w:lang w:eastAsia="pl-PL"/>
        </w:rPr>
        <w:t xml:space="preserve">Opis Osi </w:t>
      </w:r>
      <w:r w:rsidR="00393E83">
        <w:rPr>
          <w:rFonts w:ascii="Arial" w:eastAsia="Times New Roman" w:hAnsi="Arial" w:cs="Arial"/>
          <w:lang w:eastAsia="pl-PL"/>
        </w:rPr>
        <w:t>P</w:t>
      </w:r>
      <w:r w:rsidRPr="0087404D">
        <w:rPr>
          <w:rFonts w:ascii="Arial" w:eastAsia="Times New Roman" w:hAnsi="Arial" w:cs="Arial"/>
          <w:lang w:eastAsia="pl-PL"/>
        </w:rPr>
        <w:t xml:space="preserve">riorytetowych Regionalnego Programu Operacyjnego Województwa Łódzkiego na lata 2014-2020; </w:t>
      </w:r>
    </w:p>
    <w:p w:rsidR="00401230" w:rsidRPr="0087404D"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Times New Roman" w:hAnsi="Arial" w:cs="Arial"/>
          <w:lang w:eastAsia="pl-PL"/>
        </w:rPr>
        <w:t xml:space="preserve">Wytyczne Ministra Inwestycji i Rozwoju </w:t>
      </w:r>
      <w:r w:rsidR="008C3AAE" w:rsidRPr="0087404D">
        <w:rPr>
          <w:rFonts w:ascii="Arial" w:eastAsia="Times New Roman" w:hAnsi="Arial" w:cs="Arial"/>
          <w:lang w:eastAsia="pl-PL"/>
        </w:rPr>
        <w:t>z dnia 13 lutego 2018 r.</w:t>
      </w:r>
      <w:r w:rsidR="008C3AAE">
        <w:rPr>
          <w:rFonts w:ascii="Arial" w:eastAsia="Times New Roman" w:hAnsi="Arial" w:cs="Arial"/>
          <w:lang w:eastAsia="pl-PL"/>
        </w:rPr>
        <w:t xml:space="preserve"> </w:t>
      </w:r>
      <w:r w:rsidRPr="0087404D">
        <w:rPr>
          <w:rFonts w:ascii="Arial" w:eastAsia="Times New Roman" w:hAnsi="Arial" w:cs="Arial"/>
          <w:lang w:eastAsia="pl-PL"/>
        </w:rPr>
        <w:t>w zakresie trybów wyb</w:t>
      </w:r>
      <w:r w:rsidR="008C3AAE">
        <w:rPr>
          <w:rFonts w:ascii="Arial" w:eastAsia="Times New Roman" w:hAnsi="Arial" w:cs="Arial"/>
          <w:lang w:eastAsia="pl-PL"/>
        </w:rPr>
        <w:t>oru projektów na lata 2014-2020</w:t>
      </w:r>
      <w:r w:rsidRPr="0087404D">
        <w:rPr>
          <w:rFonts w:ascii="Arial" w:eastAsia="Times New Roman" w:hAnsi="Arial" w:cs="Arial"/>
          <w:lang w:eastAsia="pl-PL"/>
        </w:rPr>
        <w:t xml:space="preserve">; </w:t>
      </w:r>
    </w:p>
    <w:p w:rsidR="00DA69B9"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87404D">
        <w:rPr>
          <w:rFonts w:ascii="Arial" w:eastAsia="Times New Roman" w:hAnsi="Arial" w:cs="Arial"/>
          <w:lang w:eastAsia="pl-PL"/>
        </w:rPr>
        <w:lastRenderedPageBreak/>
        <w:t xml:space="preserve">Wytyczne Ministra </w:t>
      </w:r>
      <w:r w:rsidR="003551C9" w:rsidRPr="0087404D">
        <w:rPr>
          <w:rFonts w:ascii="Arial" w:eastAsia="Times New Roman" w:hAnsi="Arial" w:cs="Arial"/>
          <w:lang w:eastAsia="pl-PL"/>
        </w:rPr>
        <w:t>Inwestycji i Rozwoju</w:t>
      </w:r>
      <w:r w:rsidRPr="0087404D">
        <w:rPr>
          <w:rFonts w:ascii="Arial" w:eastAsia="Times New Roman" w:hAnsi="Arial" w:cs="Arial"/>
          <w:lang w:eastAsia="pl-PL"/>
        </w:rPr>
        <w:t xml:space="preserve"> </w:t>
      </w:r>
      <w:r w:rsidR="008C3AAE" w:rsidRPr="0087404D">
        <w:rPr>
          <w:rFonts w:ascii="Arial" w:eastAsia="Times New Roman" w:hAnsi="Arial" w:cs="Arial"/>
          <w:lang w:eastAsia="pl-PL"/>
        </w:rPr>
        <w:t>z dnia 22 sierpnia 2019 r.</w:t>
      </w:r>
      <w:r w:rsidR="008C3AAE">
        <w:rPr>
          <w:rFonts w:ascii="Arial" w:eastAsia="Times New Roman" w:hAnsi="Arial" w:cs="Arial"/>
          <w:lang w:eastAsia="pl-PL"/>
        </w:rPr>
        <w:t xml:space="preserve"> </w:t>
      </w:r>
      <w:r w:rsidRPr="0087404D">
        <w:rPr>
          <w:rFonts w:ascii="Arial" w:eastAsia="Times New Roman" w:hAnsi="Arial" w:cs="Arial"/>
          <w:lang w:eastAsia="pl-PL"/>
        </w:rPr>
        <w:t>w zakresie kwalifikowalności wydatków w ramach Europejskiego Funduszu Rozwoju Regionalnego, Europejskiego Funduszu Społecznego oraz Funduszu Spójności na lata 2014-2020;</w:t>
      </w:r>
    </w:p>
    <w:p w:rsidR="00DA69B9" w:rsidRPr="00DA69B9" w:rsidRDefault="00DA69B9"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28 sierpnia 2015 r. w sprawie udzielania pomocy na inwestycje wspierające efektywność energetyczną w ramach regionalnych programów operacyjnych na lata 2014-2020;</w:t>
      </w:r>
    </w:p>
    <w:p w:rsidR="00DA69B9" w:rsidRPr="00DA69B9" w:rsidRDefault="00DA69B9"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DA69B9" w:rsidRPr="00DA69B9" w:rsidRDefault="00DA69B9"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3 września 2015 r. w sprawie udzielania regionalnej pomocy inwestycyjnej w ramach regionalnych programów operacyjnych na lata 2014-2020;</w:t>
      </w:r>
    </w:p>
    <w:p w:rsidR="001A14BB" w:rsidRPr="00DA69B9" w:rsidRDefault="00DA69B9"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19 marca 2015 r. w sprawie udzielania pomocy de minimis w ramach regionalnych programów operacyjnych na lata 2014-2020</w:t>
      </w:r>
      <w:r>
        <w:rPr>
          <w:rFonts w:ascii="Arial" w:eastAsia="Calibri" w:hAnsi="Arial" w:cs="Arial"/>
          <w:color w:val="000000"/>
          <w:lang w:eastAsia="pl-PL"/>
        </w:rPr>
        <w:t xml:space="preserve">; </w:t>
      </w:r>
    </w:p>
    <w:p w:rsidR="00401230" w:rsidRPr="001A4831"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1A4831">
        <w:rPr>
          <w:rFonts w:ascii="Arial" w:eastAsia="Times New Roman" w:hAnsi="Arial" w:cs="Arial"/>
          <w:lang w:eastAsia="pl-PL"/>
        </w:rPr>
        <w:t xml:space="preserve">Wytyczne Ministra Inwestycji i Rozwoju </w:t>
      </w:r>
      <w:r w:rsidR="00B66973" w:rsidRPr="001A4831">
        <w:rPr>
          <w:rFonts w:ascii="Arial" w:eastAsia="Times New Roman" w:hAnsi="Arial" w:cs="Arial"/>
          <w:lang w:eastAsia="pl-PL"/>
        </w:rPr>
        <w:t>z dnia 5 kwietnia 2018</w:t>
      </w:r>
      <w:r w:rsidR="00B66973">
        <w:rPr>
          <w:rFonts w:ascii="Arial" w:eastAsia="Times New Roman" w:hAnsi="Arial" w:cs="Arial"/>
          <w:lang w:eastAsia="pl-PL"/>
        </w:rPr>
        <w:t xml:space="preserve"> </w:t>
      </w:r>
      <w:r w:rsidR="00B66973" w:rsidRPr="001A4831">
        <w:rPr>
          <w:rFonts w:ascii="Arial" w:eastAsia="Times New Roman" w:hAnsi="Arial" w:cs="Arial"/>
          <w:lang w:eastAsia="pl-PL"/>
        </w:rPr>
        <w:t>r.</w:t>
      </w:r>
      <w:r w:rsidR="00B66973">
        <w:rPr>
          <w:rFonts w:ascii="Arial" w:eastAsia="Times New Roman" w:hAnsi="Arial" w:cs="Arial"/>
          <w:lang w:eastAsia="pl-PL"/>
        </w:rPr>
        <w:t xml:space="preserve"> </w:t>
      </w:r>
      <w:r w:rsidRPr="001A4831">
        <w:rPr>
          <w:rFonts w:ascii="Arial" w:eastAsia="Times New Roman" w:hAnsi="Arial" w:cs="Arial"/>
          <w:lang w:eastAsia="pl-PL"/>
        </w:rPr>
        <w:t>w zakresie re</w:t>
      </w:r>
      <w:r w:rsidR="00B66973">
        <w:rPr>
          <w:rFonts w:ascii="Arial" w:eastAsia="Times New Roman" w:hAnsi="Arial" w:cs="Arial"/>
          <w:lang w:eastAsia="pl-PL"/>
        </w:rPr>
        <w:t xml:space="preserve">alizacji zasady równości szans </w:t>
      </w:r>
      <w:r w:rsidRPr="001A4831">
        <w:rPr>
          <w:rFonts w:ascii="Arial" w:eastAsia="Times New Roman" w:hAnsi="Arial" w:cs="Arial"/>
          <w:lang w:eastAsia="pl-PL"/>
        </w:rPr>
        <w:t>i niedyskryminacji, w tym dostępności dla osób z niepełnosprawnościami oraz zasady równości szans kobiet i mężczyzn w ramach fundusz</w:t>
      </w:r>
      <w:r w:rsidR="00B66973">
        <w:rPr>
          <w:rFonts w:ascii="Arial" w:eastAsia="Times New Roman" w:hAnsi="Arial" w:cs="Arial"/>
          <w:lang w:eastAsia="pl-PL"/>
        </w:rPr>
        <w:t>y unijnych na lata 2014-2020</w:t>
      </w:r>
      <w:r w:rsidRPr="001A4831">
        <w:rPr>
          <w:rFonts w:ascii="Arial" w:eastAsia="Times New Roman" w:hAnsi="Arial" w:cs="Arial"/>
          <w:lang w:eastAsia="pl-PL"/>
        </w:rPr>
        <w:t>;</w:t>
      </w:r>
    </w:p>
    <w:p w:rsidR="00401230" w:rsidRPr="007C16DA"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7C16DA">
        <w:rPr>
          <w:rFonts w:ascii="Arial" w:eastAsia="Times New Roman" w:hAnsi="Arial" w:cs="Arial"/>
          <w:lang w:eastAsia="pl-PL"/>
        </w:rPr>
        <w:t xml:space="preserve">Wytyczne Ministra Inwestycji i Rozwoju </w:t>
      </w:r>
      <w:r w:rsidR="007C16DA" w:rsidRPr="007C16DA">
        <w:rPr>
          <w:rFonts w:ascii="Arial" w:eastAsia="Times New Roman" w:hAnsi="Arial" w:cs="Arial"/>
          <w:lang w:eastAsia="pl-PL"/>
        </w:rPr>
        <w:t xml:space="preserve">z dnia 22 marca 2018 r. </w:t>
      </w:r>
      <w:r w:rsidRPr="007C16DA">
        <w:rPr>
          <w:rFonts w:ascii="Arial" w:eastAsia="Times New Roman" w:hAnsi="Arial" w:cs="Arial"/>
          <w:lang w:eastAsia="pl-PL"/>
        </w:rPr>
        <w:t>w zakresie korzystania z usług ekspertów w ramach programów operacyjnych na lata 2014-2020;</w:t>
      </w:r>
    </w:p>
    <w:p w:rsidR="00401230" w:rsidRPr="001A4831"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1A4831">
        <w:rPr>
          <w:rFonts w:ascii="Arial" w:eastAsia="Times New Roman" w:hAnsi="Arial" w:cs="Arial"/>
          <w:lang w:eastAsia="pl-PL"/>
        </w:rPr>
        <w:lastRenderedPageBreak/>
        <w:t xml:space="preserve">Wytyczne Ministra </w:t>
      </w:r>
      <w:r w:rsidR="003551C9" w:rsidRPr="001A4831">
        <w:rPr>
          <w:rFonts w:ascii="Arial" w:eastAsia="Times New Roman" w:hAnsi="Arial" w:cs="Arial"/>
          <w:lang w:eastAsia="pl-PL"/>
        </w:rPr>
        <w:t xml:space="preserve">Inwestycji i Rozwoju </w:t>
      </w:r>
      <w:r w:rsidR="00B66973" w:rsidRPr="001A4831">
        <w:rPr>
          <w:rFonts w:ascii="Arial" w:eastAsia="Times New Roman" w:hAnsi="Arial" w:cs="Arial"/>
          <w:lang w:eastAsia="pl-PL"/>
        </w:rPr>
        <w:t>z dnia 9 lipca 2018 r.</w:t>
      </w:r>
      <w:r w:rsidR="00B66973">
        <w:rPr>
          <w:rFonts w:ascii="Arial" w:eastAsia="Times New Roman" w:hAnsi="Arial" w:cs="Arial"/>
          <w:lang w:eastAsia="pl-PL"/>
        </w:rPr>
        <w:t xml:space="preserve"> </w:t>
      </w:r>
      <w:r w:rsidRPr="001A4831">
        <w:rPr>
          <w:rFonts w:ascii="Arial" w:eastAsia="Times New Roman" w:hAnsi="Arial" w:cs="Arial"/>
          <w:lang w:eastAsia="pl-PL"/>
        </w:rPr>
        <w:t>w zakresie monitorowania postępu rzeczowego realizacji programów</w:t>
      </w:r>
      <w:r w:rsidR="00B66973">
        <w:rPr>
          <w:rFonts w:ascii="Arial" w:eastAsia="Times New Roman" w:hAnsi="Arial" w:cs="Arial"/>
          <w:lang w:eastAsia="pl-PL"/>
        </w:rPr>
        <w:t xml:space="preserve"> operacyjnych na lata 2014-2020</w:t>
      </w:r>
      <w:r w:rsidRPr="001A4831">
        <w:rPr>
          <w:rFonts w:ascii="Arial" w:eastAsia="Times New Roman" w:hAnsi="Arial" w:cs="Arial"/>
          <w:lang w:eastAsia="pl-PL"/>
        </w:rPr>
        <w:t>;</w:t>
      </w:r>
    </w:p>
    <w:p w:rsidR="003551C9" w:rsidRPr="007C16DA"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1A4831">
        <w:rPr>
          <w:rFonts w:ascii="Arial" w:eastAsia="Times New Roman" w:hAnsi="Arial" w:cs="Arial"/>
          <w:lang w:eastAsia="pl-PL"/>
        </w:rPr>
        <w:t xml:space="preserve">Wytyczne Ministra Inwestycji i Rozwoju </w:t>
      </w:r>
      <w:r w:rsidR="00B66973" w:rsidRPr="001A4831">
        <w:rPr>
          <w:rFonts w:ascii="Arial" w:eastAsia="Times New Roman" w:hAnsi="Arial" w:cs="Arial"/>
          <w:lang w:eastAsia="pl-PL"/>
        </w:rPr>
        <w:t>z dnia 10 stycznia 2019 r.</w:t>
      </w:r>
      <w:r w:rsidR="00B66973">
        <w:rPr>
          <w:rFonts w:ascii="Arial" w:eastAsia="Times New Roman" w:hAnsi="Arial" w:cs="Arial"/>
          <w:lang w:eastAsia="pl-PL"/>
        </w:rPr>
        <w:t xml:space="preserve"> </w:t>
      </w:r>
      <w:r w:rsidRPr="001A4831">
        <w:rPr>
          <w:rFonts w:ascii="Arial" w:eastAsia="Times New Roman" w:hAnsi="Arial" w:cs="Arial"/>
          <w:lang w:eastAsia="pl-PL"/>
        </w:rPr>
        <w:t xml:space="preserve">w zakresie zagadnień związanych z przygotowaniem projektów inwestycyjnych, w tym projektów generujących dochód i projektów hybrydowych na lata 2014-2020; </w:t>
      </w:r>
      <w:bookmarkEnd w:id="1"/>
    </w:p>
    <w:p w:rsidR="00401230" w:rsidRPr="001A4831"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1A4831">
        <w:rPr>
          <w:rFonts w:ascii="Arial" w:eastAsia="Times New Roman" w:hAnsi="Arial" w:cs="Arial"/>
          <w:lang w:eastAsia="pl-PL"/>
        </w:rPr>
        <w:t>Ustawę z dnia 14 czerwca 1960 r</w:t>
      </w:r>
      <w:r w:rsidR="00DA69B9">
        <w:rPr>
          <w:rFonts w:ascii="Arial" w:eastAsia="Times New Roman" w:hAnsi="Arial" w:cs="Arial"/>
          <w:lang w:eastAsia="pl-PL"/>
        </w:rPr>
        <w:t xml:space="preserve">. - </w:t>
      </w:r>
      <w:r w:rsidRPr="001A4831">
        <w:rPr>
          <w:rFonts w:ascii="Arial" w:eastAsia="Times New Roman" w:hAnsi="Arial" w:cs="Arial"/>
          <w:lang w:eastAsia="pl-PL"/>
        </w:rPr>
        <w:t>Kodeks postępowania administracyjnego;</w:t>
      </w:r>
    </w:p>
    <w:p w:rsidR="00401230" w:rsidRPr="001A4831" w:rsidRDefault="00401230" w:rsidP="000215B1">
      <w:pPr>
        <w:numPr>
          <w:ilvl w:val="1"/>
          <w:numId w:val="6"/>
        </w:numPr>
        <w:autoSpaceDE w:val="0"/>
        <w:autoSpaceDN w:val="0"/>
        <w:adjustRightInd w:val="0"/>
        <w:spacing w:afterLines="20" w:after="48" w:line="360" w:lineRule="auto"/>
        <w:ind w:left="0" w:hanging="284"/>
        <w:rPr>
          <w:rFonts w:ascii="Arial" w:eastAsia="Calibri" w:hAnsi="Arial" w:cs="Arial"/>
          <w:color w:val="000000"/>
          <w:lang w:eastAsia="pl-PL"/>
        </w:rPr>
      </w:pPr>
      <w:r w:rsidRPr="001A4831">
        <w:rPr>
          <w:rFonts w:ascii="Arial" w:eastAsia="Times New Roman" w:hAnsi="Arial" w:cs="Arial"/>
          <w:lang w:eastAsia="pl-PL"/>
        </w:rPr>
        <w:t xml:space="preserve">Ustawę z dnia 27 sierpnia </w:t>
      </w:r>
      <w:r w:rsidR="007C16DA">
        <w:rPr>
          <w:rFonts w:ascii="Arial" w:eastAsia="Times New Roman" w:hAnsi="Arial" w:cs="Arial"/>
          <w:lang w:eastAsia="pl-PL"/>
        </w:rPr>
        <w:t>2009 r. o finansach publicznych.</w:t>
      </w:r>
    </w:p>
    <w:p w:rsidR="00401230" w:rsidRPr="004C379E" w:rsidRDefault="00401230" w:rsidP="000215B1">
      <w:pPr>
        <w:numPr>
          <w:ilvl w:val="0"/>
          <w:numId w:val="6"/>
        </w:numPr>
        <w:autoSpaceDE w:val="0"/>
        <w:autoSpaceDN w:val="0"/>
        <w:adjustRightInd w:val="0"/>
        <w:spacing w:after="60" w:line="360" w:lineRule="auto"/>
        <w:ind w:left="0" w:hanging="284"/>
        <w:rPr>
          <w:rFonts w:ascii="Arial" w:eastAsia="Calibri" w:hAnsi="Arial" w:cs="Arial"/>
          <w:spacing w:val="-2"/>
          <w:lang w:eastAsia="pl-PL"/>
        </w:rPr>
      </w:pPr>
      <w:r w:rsidRPr="00B66973">
        <w:rPr>
          <w:rFonts w:ascii="Arial" w:eastAsia="Calibri" w:hAnsi="Arial" w:cs="Arial"/>
          <w:lang w:eastAsia="pl-PL"/>
        </w:rPr>
        <w:t>Zgodnie z art. 41 ust. 3-5 Ustawy wdrożeniowej do czasu rozstrzygnięcia konkursu regulamin nie może być zmieniany w sposób skutkujący nierów</w:t>
      </w:r>
      <w:r w:rsidR="00B66973" w:rsidRPr="00B66973">
        <w:rPr>
          <w:rFonts w:ascii="Arial" w:eastAsia="Calibri" w:hAnsi="Arial" w:cs="Arial"/>
          <w:lang w:eastAsia="pl-PL"/>
        </w:rPr>
        <w:t>nym traktowaniem Wnioskodawców</w:t>
      </w:r>
      <w:r w:rsidR="004C379E">
        <w:rPr>
          <w:rFonts w:ascii="Arial" w:eastAsia="Calibri" w:hAnsi="Arial" w:cs="Arial"/>
          <w:lang w:eastAsia="pl-PL"/>
        </w:rPr>
        <w:t>,</w:t>
      </w:r>
      <w:r w:rsidR="00B66973" w:rsidRPr="00B66973">
        <w:rPr>
          <w:rFonts w:ascii="Arial" w:eastAsia="Calibri" w:hAnsi="Arial" w:cs="Arial"/>
          <w:lang w:eastAsia="pl-PL"/>
        </w:rPr>
        <w:t xml:space="preserve"> </w:t>
      </w:r>
      <w:r w:rsidRPr="00B66973">
        <w:rPr>
          <w:rFonts w:ascii="Arial" w:eastAsia="Calibri" w:hAnsi="Arial" w:cs="Arial"/>
          <w:lang w:eastAsia="pl-PL"/>
        </w:rPr>
        <w:t xml:space="preserve">chyba </w:t>
      </w:r>
      <w:r w:rsidR="00B66973" w:rsidRPr="00B66973">
        <w:rPr>
          <w:rFonts w:ascii="Arial" w:eastAsia="Calibri" w:hAnsi="Arial" w:cs="Arial"/>
          <w:lang w:eastAsia="pl-PL"/>
        </w:rPr>
        <w:br/>
      </w:r>
      <w:r w:rsidRPr="00B66973">
        <w:rPr>
          <w:rFonts w:ascii="Arial" w:eastAsia="Calibri" w:hAnsi="Arial" w:cs="Arial"/>
          <w:lang w:eastAsia="pl-PL"/>
        </w:rPr>
        <w:t xml:space="preserve">że konieczność jego zmiany wynika z przepisów prawa powszechnie obowiązującego. </w:t>
      </w:r>
      <w:r w:rsidR="00B66973" w:rsidRPr="00B66973">
        <w:rPr>
          <w:rFonts w:ascii="Arial" w:eastAsia="Calibri" w:hAnsi="Arial" w:cs="Arial"/>
          <w:lang w:eastAsia="pl-PL"/>
        </w:rPr>
        <w:br/>
      </w:r>
      <w:r w:rsidRPr="004C379E">
        <w:rPr>
          <w:rFonts w:ascii="Arial" w:eastAsia="Calibri" w:hAnsi="Arial" w:cs="Arial"/>
          <w:spacing w:val="-2"/>
          <w:lang w:eastAsia="pl-PL"/>
        </w:rPr>
        <w:t>W przypadku zmiany regulaminu Instytucja Organizują</w:t>
      </w:r>
      <w:r w:rsidR="004C379E" w:rsidRPr="004C379E">
        <w:rPr>
          <w:rFonts w:ascii="Arial" w:eastAsia="Calibri" w:hAnsi="Arial" w:cs="Arial"/>
          <w:spacing w:val="-2"/>
          <w:lang w:eastAsia="pl-PL"/>
        </w:rPr>
        <w:t>ca Konkurs zamieszcza na stronach</w:t>
      </w:r>
      <w:r w:rsidRPr="004C379E">
        <w:rPr>
          <w:rFonts w:ascii="Arial" w:eastAsia="Calibri" w:hAnsi="Arial" w:cs="Arial"/>
          <w:spacing w:val="-2"/>
          <w:lang w:eastAsia="pl-PL"/>
        </w:rPr>
        <w:t xml:space="preserve"> </w:t>
      </w:r>
      <w:r w:rsidR="004C379E" w:rsidRPr="004C379E">
        <w:rPr>
          <w:rFonts w:ascii="Arial" w:eastAsia="Calibri" w:hAnsi="Arial" w:cs="Arial"/>
          <w:spacing w:val="-2"/>
          <w:lang w:eastAsia="pl-PL"/>
        </w:rPr>
        <w:t>internetowych</w:t>
      </w:r>
      <w:r w:rsidRPr="004C379E">
        <w:rPr>
          <w:rFonts w:ascii="Arial" w:eastAsia="Calibri" w:hAnsi="Arial" w:cs="Arial"/>
          <w:spacing w:val="-2"/>
          <w:lang w:eastAsia="pl-PL"/>
        </w:rPr>
        <w:t xml:space="preserve"> </w:t>
      </w:r>
      <w:hyperlink r:id="rId9" w:history="1">
        <w:r w:rsidR="00BC109E">
          <w:rPr>
            <w:rFonts w:ascii="Arial" w:eastAsia="Calibri" w:hAnsi="Arial" w:cs="Arial"/>
            <w:spacing w:val="-2"/>
            <w:lang w:eastAsia="pl-PL"/>
          </w:rPr>
          <w:t>Strona RPO Łódzkie</w:t>
        </w:r>
      </w:hyperlink>
      <w:r w:rsidRPr="004C379E">
        <w:rPr>
          <w:rFonts w:ascii="Arial" w:eastAsia="Calibri" w:hAnsi="Arial" w:cs="Arial"/>
          <w:spacing w:val="-2"/>
          <w:lang w:eastAsia="pl-PL"/>
        </w:rPr>
        <w:t xml:space="preserve"> oraz </w:t>
      </w:r>
      <w:hyperlink r:id="rId10" w:history="1">
        <w:r w:rsidR="00BC109E">
          <w:rPr>
            <w:rFonts w:ascii="Arial" w:eastAsia="Calibri" w:hAnsi="Arial" w:cs="Arial"/>
            <w:spacing w:val="-2"/>
            <w:lang w:eastAsia="pl-PL"/>
          </w:rPr>
          <w:t xml:space="preserve">Biuletyn Informacji Publicznej Urzędu Marszałkowskiego Województwa Łódzkiego </w:t>
        </w:r>
      </w:hyperlink>
      <w:r w:rsidRPr="004C379E">
        <w:rPr>
          <w:rFonts w:ascii="Arial" w:eastAsia="Calibri" w:hAnsi="Arial" w:cs="Arial"/>
          <w:spacing w:val="-2"/>
          <w:lang w:eastAsia="pl-PL"/>
        </w:rPr>
        <w:t xml:space="preserve"> (zwanych dalej stronami internetowymi) oraz na portalu </w:t>
      </w:r>
      <w:hyperlink r:id="rId11" w:history="1">
        <w:r w:rsidR="00BC109E">
          <w:rPr>
            <w:rFonts w:ascii="Arial" w:eastAsia="Calibri" w:hAnsi="Arial" w:cs="Arial"/>
            <w:spacing w:val="-2"/>
            <w:lang w:eastAsia="pl-PL"/>
          </w:rPr>
          <w:t>Portal Funduszy Europejskich</w:t>
        </w:r>
      </w:hyperlink>
      <w:r w:rsidRPr="004C379E">
        <w:rPr>
          <w:rFonts w:ascii="Arial" w:eastAsia="Calibri" w:hAnsi="Arial" w:cs="Arial"/>
          <w:spacing w:val="-2"/>
          <w:lang w:eastAsia="pl-PL"/>
        </w:rPr>
        <w:t xml:space="preserve"> (zwanym dalej portalem) informację o zmianie regulaminu, aktualną treść regulaminu, uzasadnienie oraz termin</w:t>
      </w:r>
      <w:r w:rsidR="004C379E">
        <w:rPr>
          <w:rFonts w:ascii="Arial" w:eastAsia="Calibri" w:hAnsi="Arial" w:cs="Arial"/>
          <w:spacing w:val="-2"/>
          <w:lang w:eastAsia="pl-PL"/>
        </w:rPr>
        <w:t>,</w:t>
      </w:r>
      <w:r w:rsidRPr="004C379E">
        <w:rPr>
          <w:rFonts w:ascii="Arial" w:eastAsia="Calibri" w:hAnsi="Arial" w:cs="Arial"/>
          <w:spacing w:val="-2"/>
          <w:lang w:eastAsia="pl-PL"/>
        </w:rPr>
        <w:t xml:space="preserve"> od którego zmiana obowiązuje.</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2</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Postanowienia ogólne</w:t>
      </w:r>
    </w:p>
    <w:p w:rsidR="00401230" w:rsidRPr="00606416" w:rsidRDefault="00401230" w:rsidP="000215B1">
      <w:pPr>
        <w:numPr>
          <w:ilvl w:val="0"/>
          <w:numId w:val="4"/>
        </w:numPr>
        <w:tabs>
          <w:tab w:val="clear" w:pos="360"/>
        </w:tabs>
        <w:autoSpaceDE w:val="0"/>
        <w:autoSpaceDN w:val="0"/>
        <w:adjustRightInd w:val="0"/>
        <w:spacing w:after="60" w:line="360" w:lineRule="auto"/>
        <w:ind w:left="0" w:hanging="284"/>
        <w:rPr>
          <w:rFonts w:ascii="Arial" w:eastAsia="Calibri" w:hAnsi="Arial" w:cs="Arial"/>
          <w:lang w:eastAsia="pl-PL"/>
        </w:rPr>
      </w:pPr>
      <w:r w:rsidRPr="00606416">
        <w:rPr>
          <w:rFonts w:ascii="Arial" w:eastAsia="Calibri" w:hAnsi="Arial" w:cs="Arial"/>
          <w:lang w:eastAsia="pl-PL"/>
        </w:rPr>
        <w:t>Instytucją Organizującą Konkurs (IOK) jest Instytucja Zarządzająca Regionalnym Programem Operacyjnym Województwa Łódzkiego na lata 2014-2020 (IZ RPO WŁ), którą stanowi Zarząd Województwa Łódzkiego, ob</w:t>
      </w:r>
      <w:r w:rsidR="006641DF">
        <w:rPr>
          <w:rFonts w:ascii="Arial" w:eastAsia="Calibri" w:hAnsi="Arial" w:cs="Arial"/>
          <w:lang w:eastAsia="pl-PL"/>
        </w:rPr>
        <w:t xml:space="preserve">sługiwany przez </w:t>
      </w:r>
      <w:r w:rsidR="006641DF">
        <w:rPr>
          <w:rFonts w:ascii="Arial" w:eastAsia="Calibri" w:hAnsi="Arial" w:cs="Arial"/>
          <w:lang w:eastAsia="pl-PL"/>
        </w:rPr>
        <w:lastRenderedPageBreak/>
        <w:t xml:space="preserve">Departament ds. </w:t>
      </w:r>
      <w:r w:rsidRPr="00606416">
        <w:rPr>
          <w:rFonts w:ascii="Arial" w:eastAsia="Calibri" w:hAnsi="Arial" w:cs="Arial"/>
          <w:lang w:eastAsia="pl-PL"/>
        </w:rPr>
        <w:t>Regionalnego Programu Operacyjnego (DRPO) Urzędu Marszałkowskiego Województwa Łódzkiego, adres: ul. Traugutta 21/23, 90-113 Łódź.</w:t>
      </w:r>
    </w:p>
    <w:p w:rsidR="00401230" w:rsidRPr="00303196" w:rsidRDefault="00401230" w:rsidP="000215B1">
      <w:pPr>
        <w:numPr>
          <w:ilvl w:val="0"/>
          <w:numId w:val="4"/>
        </w:numPr>
        <w:tabs>
          <w:tab w:val="clear" w:pos="360"/>
        </w:tabs>
        <w:autoSpaceDE w:val="0"/>
        <w:autoSpaceDN w:val="0"/>
        <w:adjustRightInd w:val="0"/>
        <w:spacing w:after="60" w:line="360" w:lineRule="auto"/>
        <w:ind w:left="0" w:hanging="284"/>
        <w:rPr>
          <w:rFonts w:ascii="Arial" w:eastAsia="Calibri" w:hAnsi="Arial" w:cs="Arial"/>
          <w:lang w:eastAsia="pl-PL"/>
        </w:rPr>
      </w:pPr>
      <w:r w:rsidRPr="00303196">
        <w:rPr>
          <w:rFonts w:ascii="Arial" w:eastAsia="Calibri" w:hAnsi="Arial" w:cs="Arial"/>
          <w:lang w:eastAsia="pl-PL"/>
        </w:rPr>
        <w:t xml:space="preserve">Konkurs przeprowadzany jest w sposób przejrzysty, rzetelny i bezstronny oraz z zapewnieniem Wnioskodawcom równego dostępu do informacji o warunkach i sposobie wyboru projektów </w:t>
      </w:r>
      <w:r w:rsidR="001B428C">
        <w:rPr>
          <w:rFonts w:ascii="Arial" w:eastAsia="Calibri" w:hAnsi="Arial" w:cs="Arial"/>
          <w:lang w:eastAsia="pl-PL"/>
        </w:rPr>
        <w:br/>
      </w:r>
      <w:r w:rsidRPr="00303196">
        <w:rPr>
          <w:rFonts w:ascii="Arial" w:eastAsia="Calibri" w:hAnsi="Arial" w:cs="Arial"/>
          <w:lang w:eastAsia="pl-PL"/>
        </w:rPr>
        <w:t>do dofinansowania oraz zapewnieniem równego traktowania Wnioskodawców na każdym etapie konkursu.</w:t>
      </w:r>
    </w:p>
    <w:p w:rsidR="00B66973" w:rsidRPr="00303196" w:rsidRDefault="00401230" w:rsidP="000215B1">
      <w:pPr>
        <w:numPr>
          <w:ilvl w:val="0"/>
          <w:numId w:val="4"/>
        </w:numPr>
        <w:tabs>
          <w:tab w:val="clear" w:pos="360"/>
        </w:tabs>
        <w:autoSpaceDE w:val="0"/>
        <w:autoSpaceDN w:val="0"/>
        <w:adjustRightInd w:val="0"/>
        <w:spacing w:after="0" w:line="360" w:lineRule="auto"/>
        <w:ind w:left="0" w:hanging="284"/>
        <w:rPr>
          <w:rFonts w:ascii="Arial" w:eastAsia="Calibri" w:hAnsi="Arial" w:cs="Arial"/>
          <w:lang w:eastAsia="pl-PL"/>
        </w:rPr>
      </w:pPr>
      <w:r w:rsidRPr="00303196">
        <w:rPr>
          <w:rFonts w:ascii="Arial" w:eastAsia="Calibri" w:hAnsi="Arial" w:cs="Arial"/>
          <w:lang w:eastAsia="pl-PL"/>
        </w:rPr>
        <w:t>W ramach konkursu nastąpi:</w:t>
      </w:r>
    </w:p>
    <w:p w:rsidR="00401230" w:rsidRPr="00303196" w:rsidRDefault="00401230" w:rsidP="000215B1">
      <w:pPr>
        <w:numPr>
          <w:ilvl w:val="0"/>
          <w:numId w:val="15"/>
        </w:numPr>
        <w:autoSpaceDE w:val="0"/>
        <w:autoSpaceDN w:val="0"/>
        <w:adjustRightInd w:val="0"/>
        <w:spacing w:after="0" w:line="360" w:lineRule="auto"/>
        <w:ind w:left="329" w:hanging="329"/>
        <w:rPr>
          <w:rFonts w:ascii="Arial" w:eastAsia="Calibri" w:hAnsi="Arial" w:cs="Arial"/>
          <w:lang w:eastAsia="pl-PL"/>
        </w:rPr>
      </w:pPr>
      <w:r w:rsidRPr="00303196">
        <w:rPr>
          <w:rFonts w:ascii="Arial" w:eastAsia="Calibri" w:hAnsi="Arial" w:cs="Arial"/>
          <w:lang w:eastAsia="pl-PL"/>
        </w:rPr>
        <w:t>weryfikacja warunków formalnych i ocz</w:t>
      </w:r>
      <w:r w:rsidR="004C379E">
        <w:rPr>
          <w:rFonts w:ascii="Arial" w:eastAsia="Calibri" w:hAnsi="Arial" w:cs="Arial"/>
          <w:lang w:eastAsia="pl-PL"/>
        </w:rPr>
        <w:t>ywistych omyłek,</w:t>
      </w:r>
    </w:p>
    <w:p w:rsidR="00401230" w:rsidRPr="00303196" w:rsidRDefault="00401230" w:rsidP="000215B1">
      <w:pPr>
        <w:numPr>
          <w:ilvl w:val="0"/>
          <w:numId w:val="15"/>
        </w:numPr>
        <w:autoSpaceDE w:val="0"/>
        <w:autoSpaceDN w:val="0"/>
        <w:adjustRightInd w:val="0"/>
        <w:spacing w:after="0" w:line="360" w:lineRule="auto"/>
        <w:ind w:left="329" w:hanging="329"/>
        <w:rPr>
          <w:rFonts w:ascii="Arial" w:eastAsia="Calibri" w:hAnsi="Arial" w:cs="Arial"/>
          <w:lang w:eastAsia="pl-PL"/>
        </w:rPr>
      </w:pPr>
      <w:r w:rsidRPr="00303196">
        <w:rPr>
          <w:rFonts w:ascii="Arial" w:eastAsia="Calibri" w:hAnsi="Arial" w:cs="Arial"/>
          <w:lang w:eastAsia="pl-PL"/>
        </w:rPr>
        <w:t>ocena formalna,</w:t>
      </w:r>
    </w:p>
    <w:p w:rsidR="00401230" w:rsidRPr="00303196" w:rsidRDefault="00401230" w:rsidP="000215B1">
      <w:pPr>
        <w:numPr>
          <w:ilvl w:val="0"/>
          <w:numId w:val="15"/>
        </w:numPr>
        <w:autoSpaceDE w:val="0"/>
        <w:autoSpaceDN w:val="0"/>
        <w:adjustRightInd w:val="0"/>
        <w:spacing w:after="0" w:line="360" w:lineRule="auto"/>
        <w:ind w:left="329" w:hanging="329"/>
        <w:rPr>
          <w:rFonts w:ascii="Arial" w:eastAsia="Calibri" w:hAnsi="Arial" w:cs="Arial"/>
          <w:lang w:eastAsia="pl-PL"/>
        </w:rPr>
      </w:pPr>
      <w:r w:rsidRPr="00303196">
        <w:rPr>
          <w:rFonts w:ascii="Arial" w:eastAsia="Calibri" w:hAnsi="Arial" w:cs="Arial"/>
          <w:lang w:eastAsia="pl-PL"/>
        </w:rPr>
        <w:t>ocena merytoryczna,</w:t>
      </w:r>
    </w:p>
    <w:p w:rsidR="00401230" w:rsidRPr="00303196" w:rsidRDefault="00401230" w:rsidP="000215B1">
      <w:pPr>
        <w:numPr>
          <w:ilvl w:val="0"/>
          <w:numId w:val="15"/>
        </w:numPr>
        <w:autoSpaceDE w:val="0"/>
        <w:autoSpaceDN w:val="0"/>
        <w:adjustRightInd w:val="0"/>
        <w:spacing w:after="0" w:line="360" w:lineRule="auto"/>
        <w:ind w:left="329" w:hanging="329"/>
        <w:rPr>
          <w:rFonts w:ascii="Arial" w:eastAsia="Calibri" w:hAnsi="Arial" w:cs="Arial"/>
          <w:lang w:eastAsia="pl-PL"/>
        </w:rPr>
      </w:pPr>
      <w:r w:rsidRPr="00303196">
        <w:rPr>
          <w:rFonts w:ascii="Arial" w:eastAsia="Calibri" w:hAnsi="Arial" w:cs="Arial"/>
          <w:lang w:eastAsia="pl-PL"/>
        </w:rPr>
        <w:t>wybór projektów do dofinansowania.</w:t>
      </w:r>
    </w:p>
    <w:p w:rsidR="00401230" w:rsidRPr="00AF5618" w:rsidRDefault="00401230" w:rsidP="000215B1">
      <w:pPr>
        <w:numPr>
          <w:ilvl w:val="0"/>
          <w:numId w:val="4"/>
        </w:numPr>
        <w:tabs>
          <w:tab w:val="clear" w:pos="360"/>
        </w:tabs>
        <w:autoSpaceDE w:val="0"/>
        <w:autoSpaceDN w:val="0"/>
        <w:adjustRightInd w:val="0"/>
        <w:spacing w:before="60" w:after="60" w:line="360" w:lineRule="auto"/>
        <w:ind w:left="0" w:hanging="284"/>
        <w:rPr>
          <w:rFonts w:ascii="Arial" w:eastAsia="Calibri" w:hAnsi="Arial" w:cs="Arial"/>
          <w:lang w:eastAsia="pl-PL"/>
        </w:rPr>
      </w:pPr>
      <w:r w:rsidRPr="00F12566">
        <w:rPr>
          <w:rFonts w:ascii="Arial" w:eastAsia="Calibri" w:hAnsi="Arial" w:cs="Arial"/>
          <w:lang w:eastAsia="pl-PL"/>
        </w:rPr>
        <w:t xml:space="preserve">Wszelkie </w:t>
      </w:r>
      <w:r w:rsidRPr="004C379E">
        <w:rPr>
          <w:rFonts w:ascii="Arial" w:eastAsia="Andale Sans UI" w:hAnsi="Arial" w:cs="Arial"/>
          <w:color w:val="000000"/>
          <w:kern w:val="1"/>
          <w:lang w:eastAsia="fa-IR" w:bidi="fa-IR"/>
        </w:rPr>
        <w:t>terminy</w:t>
      </w:r>
      <w:r w:rsidRPr="00F12566">
        <w:rPr>
          <w:rFonts w:ascii="Arial" w:eastAsia="Calibri" w:hAnsi="Arial" w:cs="Arial"/>
          <w:lang w:eastAsia="pl-PL"/>
        </w:rPr>
        <w:t xml:space="preserve"> realizacji określonych czynności wskazane w Regulaminie Konkursu, jeżeli nie określono inaczej, wyrażone są w dniach kalendarzowych. </w:t>
      </w:r>
      <w:r w:rsidRPr="00F12566">
        <w:rPr>
          <w:rFonts w:ascii="Arial" w:eastAsia="Times New Roman" w:hAnsi="Arial" w:cs="Arial"/>
          <w:lang w:eastAsia="pl-PL"/>
        </w:rPr>
        <w:t>Zgodni</w:t>
      </w:r>
      <w:r w:rsidR="00662682">
        <w:rPr>
          <w:rFonts w:ascii="Arial" w:eastAsia="Times New Roman" w:hAnsi="Arial" w:cs="Arial"/>
          <w:lang w:eastAsia="pl-PL"/>
        </w:rPr>
        <w:t>e z art. 50 ustawy wdrożeniowej</w:t>
      </w:r>
      <w:r w:rsidRPr="00F12566">
        <w:rPr>
          <w:rFonts w:ascii="Arial" w:eastAsia="Times New Roman" w:hAnsi="Arial" w:cs="Arial"/>
          <w:lang w:eastAsia="pl-PL"/>
        </w:rPr>
        <w:t xml:space="preserve"> do postępowania w zakresie ubiegania się o dofinansowanie oraz udzielania dofinansowania </w:t>
      </w:r>
      <w:r w:rsidR="00662682">
        <w:rPr>
          <w:rFonts w:ascii="Arial" w:eastAsia="Times New Roman" w:hAnsi="Arial" w:cs="Arial"/>
          <w:lang w:eastAsia="pl-PL"/>
        </w:rPr>
        <w:br/>
      </w:r>
      <w:r w:rsidRPr="00F12566">
        <w:rPr>
          <w:rFonts w:ascii="Arial" w:eastAsia="Times New Roman" w:hAnsi="Arial" w:cs="Arial"/>
          <w:lang w:eastAsia="pl-PL"/>
        </w:rPr>
        <w:t>nie stosuje się przepisów ustawy z dnia 14 czerwca 1960 r. - Kodeks postępowania administracyjnego, z wyjątkiem przepisów dotyczących sposobów obliczania terminów oraz wyłączenia pracowników organu, chy</w:t>
      </w:r>
      <w:r w:rsidR="00662682">
        <w:rPr>
          <w:rFonts w:ascii="Arial" w:eastAsia="Times New Roman" w:hAnsi="Arial" w:cs="Arial"/>
          <w:lang w:eastAsia="pl-PL"/>
        </w:rPr>
        <w:t>ba że ustawa stanowi inaczej. W związku z tym</w:t>
      </w:r>
      <w:r w:rsidRPr="00F12566">
        <w:rPr>
          <w:rFonts w:ascii="Arial" w:eastAsia="Times New Roman" w:hAnsi="Arial" w:cs="Arial"/>
          <w:lang w:eastAsia="pl-PL"/>
        </w:rPr>
        <w:t xml:space="preserve"> odpowiednie zastosowanie znajduje art. 57 Kodeksu postępowania administracyjnego. Jeżeli koniec terminu przypada na dzień ustawowo wolny od pracy lub na sobotę, termin upływa następnego dnia, który </w:t>
      </w:r>
      <w:r w:rsidRPr="00AF5618">
        <w:rPr>
          <w:rFonts w:ascii="Arial" w:eastAsia="Times New Roman" w:hAnsi="Arial" w:cs="Arial"/>
          <w:lang w:eastAsia="pl-PL"/>
        </w:rPr>
        <w:t>nie jest dniem wolnym od pracy ani sobotą.</w:t>
      </w:r>
    </w:p>
    <w:p w:rsidR="001B428C" w:rsidRPr="00AF5618" w:rsidRDefault="001B428C" w:rsidP="000215B1">
      <w:pPr>
        <w:numPr>
          <w:ilvl w:val="0"/>
          <w:numId w:val="4"/>
        </w:numPr>
        <w:autoSpaceDE w:val="0"/>
        <w:autoSpaceDN w:val="0"/>
        <w:adjustRightInd w:val="0"/>
        <w:spacing w:before="60" w:after="60" w:line="360" w:lineRule="auto"/>
        <w:rPr>
          <w:rFonts w:ascii="Arial" w:eastAsia="Calibri" w:hAnsi="Arial" w:cs="Arial"/>
          <w:lang w:eastAsia="pl-PL"/>
        </w:rPr>
      </w:pPr>
      <w:r w:rsidRPr="00AF5618">
        <w:rPr>
          <w:rFonts w:ascii="Arial" w:eastAsia="Calibri" w:hAnsi="Arial" w:cs="Arial"/>
          <w:lang w:eastAsia="pl-PL"/>
        </w:rPr>
        <w:lastRenderedPageBreak/>
        <w:t xml:space="preserve">Przedmiotem Konkursu jest wybór projektów do dofinansowania, spośród zgłoszonych do udziału w naborze w ramach Osi Priorytetowej IV Gospodarka niskoemisyjna, Działanie IV.4 Zmniejszenie emisji zanieczyszczeń Regionalnego Programu Operacyjnego Województwa Łódzkiego na lata 2014-2020. </w:t>
      </w:r>
    </w:p>
    <w:p w:rsidR="001B428C" w:rsidRPr="00AF5618" w:rsidRDefault="001B428C" w:rsidP="000215B1">
      <w:pPr>
        <w:numPr>
          <w:ilvl w:val="0"/>
          <w:numId w:val="4"/>
        </w:numPr>
        <w:tabs>
          <w:tab w:val="clear" w:pos="360"/>
          <w:tab w:val="num" w:pos="284"/>
        </w:tabs>
        <w:autoSpaceDE w:val="0"/>
        <w:autoSpaceDN w:val="0"/>
        <w:adjustRightInd w:val="0"/>
        <w:spacing w:after="0" w:line="360" w:lineRule="auto"/>
        <w:ind w:left="284" w:hanging="284"/>
        <w:rPr>
          <w:rFonts w:ascii="Arial" w:hAnsi="Arial" w:cs="Arial"/>
        </w:rPr>
      </w:pPr>
      <w:r w:rsidRPr="00AF5618">
        <w:rPr>
          <w:rFonts w:ascii="Arial" w:eastAsia="Andale Sans UI" w:hAnsi="Arial" w:cs="Arial"/>
          <w:kern w:val="1"/>
          <w:lang w:eastAsia="fa-IR" w:bidi="fa-IR"/>
        </w:rPr>
        <w:t>W ramach Konkursu dopuszcza się następujące typy projektów:</w:t>
      </w:r>
    </w:p>
    <w:p w:rsidR="00AF5618" w:rsidRDefault="00AF5618" w:rsidP="000215B1">
      <w:pPr>
        <w:pStyle w:val="Akapitzlist"/>
        <w:numPr>
          <w:ilvl w:val="0"/>
          <w:numId w:val="33"/>
        </w:numPr>
        <w:autoSpaceDE w:val="0"/>
        <w:autoSpaceDN w:val="0"/>
        <w:adjustRightInd w:val="0"/>
        <w:spacing w:line="360" w:lineRule="auto"/>
        <w:rPr>
          <w:rFonts w:ascii="Arial" w:hAnsi="Arial" w:cs="Arial"/>
        </w:rPr>
      </w:pPr>
      <w:r w:rsidRPr="00AF5618">
        <w:rPr>
          <w:rFonts w:ascii="Arial" w:hAnsi="Arial" w:cs="Arial"/>
        </w:rPr>
        <w:t>wymiana niskosprawnych i nieekologicznych źródeł ciepła na nowe źródła ciepła bardziej ekologiczne,</w:t>
      </w:r>
    </w:p>
    <w:p w:rsidR="00AF5618" w:rsidRPr="00AF5618" w:rsidRDefault="00AF5618" w:rsidP="000215B1">
      <w:pPr>
        <w:pStyle w:val="Akapitzlist"/>
        <w:numPr>
          <w:ilvl w:val="0"/>
          <w:numId w:val="33"/>
        </w:numPr>
        <w:autoSpaceDE w:val="0"/>
        <w:autoSpaceDN w:val="0"/>
        <w:adjustRightInd w:val="0"/>
        <w:spacing w:line="360" w:lineRule="auto"/>
        <w:rPr>
          <w:rFonts w:ascii="Arial" w:hAnsi="Arial" w:cs="Arial"/>
        </w:rPr>
      </w:pPr>
      <w:r w:rsidRPr="00AF5618">
        <w:rPr>
          <w:rFonts w:ascii="Arial" w:hAnsi="Arial" w:cs="Arial"/>
        </w:rPr>
        <w:t xml:space="preserve">inwestycje zwiększające efektywność energetyczną i ograniczające zapotrzebowanie na energię w budynkach wraz z wymianą niskosprawnych i nieekologicznych źródeł ciepła na nowe źródła ciepła bardziej ekologiczne. </w:t>
      </w:r>
    </w:p>
    <w:p w:rsidR="00051D74" w:rsidRDefault="00051D74" w:rsidP="000215B1">
      <w:pPr>
        <w:autoSpaceDE w:val="0"/>
        <w:autoSpaceDN w:val="0"/>
        <w:adjustRightInd w:val="0"/>
        <w:spacing w:line="360" w:lineRule="auto"/>
        <w:rPr>
          <w:rFonts w:ascii="Arial" w:eastAsia="Andale Sans UI" w:hAnsi="Arial" w:cs="Arial"/>
          <w:kern w:val="1"/>
          <w:lang w:eastAsia="fa-IR" w:bidi="fa-IR"/>
        </w:rPr>
      </w:pPr>
      <w:r w:rsidRPr="00051D74">
        <w:rPr>
          <w:rFonts w:ascii="Arial" w:eastAsia="Andale Sans UI" w:hAnsi="Arial" w:cs="Arial"/>
          <w:kern w:val="1"/>
          <w:lang w:eastAsia="fa-IR" w:bidi="fa-IR"/>
        </w:rPr>
        <w:t xml:space="preserve">Dla każdego budynku objętego projektem przeprowadzona musi zostać ocena energetyczna, </w:t>
      </w:r>
      <w:r w:rsidR="00EA497D">
        <w:rPr>
          <w:rFonts w:ascii="Arial" w:eastAsia="Andale Sans UI" w:hAnsi="Arial" w:cs="Arial"/>
          <w:kern w:val="1"/>
          <w:lang w:eastAsia="fa-IR" w:bidi="fa-IR"/>
        </w:rPr>
        <w:br/>
      </w:r>
      <w:r w:rsidRPr="00051D74">
        <w:rPr>
          <w:rFonts w:ascii="Arial" w:eastAsia="Andale Sans UI" w:hAnsi="Arial" w:cs="Arial"/>
          <w:kern w:val="1"/>
          <w:lang w:eastAsia="fa-IR" w:bidi="fa-IR"/>
        </w:rPr>
        <w:t>w ramach której powstanie świadectwo charakterystyki energetycznej oraz określona zostanie moc nowego źródła ciepła, jakie ma zostać zainstalowane w budynku</w:t>
      </w:r>
      <w:r>
        <w:rPr>
          <w:rFonts w:ascii="Arial" w:eastAsia="Andale Sans UI" w:hAnsi="Arial" w:cs="Arial"/>
          <w:kern w:val="1"/>
          <w:lang w:eastAsia="fa-IR" w:bidi="fa-IR"/>
        </w:rPr>
        <w:t>.</w:t>
      </w:r>
    </w:p>
    <w:p w:rsidR="00AF5618" w:rsidRPr="00AF5618" w:rsidRDefault="00AF5618" w:rsidP="000215B1">
      <w:pPr>
        <w:autoSpaceDE w:val="0"/>
        <w:autoSpaceDN w:val="0"/>
        <w:adjustRightInd w:val="0"/>
        <w:spacing w:line="360" w:lineRule="auto"/>
        <w:rPr>
          <w:rFonts w:ascii="Arial" w:eastAsia="Andale Sans UI" w:hAnsi="Arial" w:cs="Arial"/>
          <w:kern w:val="1"/>
          <w:lang w:eastAsia="fa-IR" w:bidi="fa-IR"/>
        </w:rPr>
      </w:pPr>
      <w:r w:rsidRPr="00AF5618">
        <w:rPr>
          <w:rFonts w:ascii="Arial" w:eastAsia="Andale Sans UI" w:hAnsi="Arial" w:cs="Arial"/>
          <w:kern w:val="1"/>
          <w:lang w:eastAsia="fa-IR" w:bidi="fa-IR"/>
        </w:rPr>
        <w:t xml:space="preserve">W przypadku braku spełnienia minimalnych standardów efektywności energetycznej budynku, </w:t>
      </w:r>
      <w:r w:rsidR="00951375">
        <w:rPr>
          <w:rFonts w:ascii="Arial" w:eastAsia="Andale Sans UI" w:hAnsi="Arial" w:cs="Arial"/>
          <w:kern w:val="1"/>
          <w:lang w:eastAsia="fa-IR" w:bidi="fa-IR"/>
        </w:rPr>
        <w:br/>
      </w:r>
      <w:r w:rsidRPr="00AF5618">
        <w:rPr>
          <w:rFonts w:ascii="Arial" w:eastAsia="Andale Sans UI" w:hAnsi="Arial" w:cs="Arial"/>
          <w:kern w:val="1"/>
          <w:lang w:eastAsia="fa-IR" w:bidi="fa-IR"/>
        </w:rPr>
        <w:t>tj. gdy wartość wskaźnika EP</w:t>
      </w:r>
      <w:r w:rsidRPr="00AF5618">
        <w:rPr>
          <w:rFonts w:ascii="Arial" w:eastAsia="Andale Sans UI" w:hAnsi="Arial" w:cs="Arial"/>
          <w:kern w:val="1"/>
          <w:vertAlign w:val="subscript"/>
          <w:lang w:eastAsia="fa-IR" w:bidi="fa-IR"/>
        </w:rPr>
        <w:t>H+W</w:t>
      </w:r>
      <w:r w:rsidR="00EA7FE0">
        <w:rPr>
          <w:rStyle w:val="Odwoanieprzypisudolnego"/>
          <w:rFonts w:ascii="Arial" w:eastAsia="Andale Sans UI" w:hAnsi="Arial" w:cs="Arial"/>
          <w:kern w:val="1"/>
          <w:lang w:eastAsia="fa-IR" w:bidi="fa-IR"/>
        </w:rPr>
        <w:footnoteReference w:id="1"/>
      </w:r>
      <w:r>
        <w:rPr>
          <w:rFonts w:ascii="Arial" w:eastAsia="Andale Sans UI" w:hAnsi="Arial" w:cs="Arial"/>
          <w:kern w:val="1"/>
          <w:lang w:eastAsia="fa-IR" w:bidi="fa-IR"/>
        </w:rPr>
        <w:t xml:space="preserve"> </w:t>
      </w:r>
      <w:r w:rsidRPr="00AF5618">
        <w:rPr>
          <w:rFonts w:ascii="Arial" w:eastAsia="Andale Sans UI" w:hAnsi="Arial" w:cs="Arial"/>
          <w:kern w:val="1"/>
          <w:lang w:eastAsia="fa-IR" w:bidi="fa-IR"/>
        </w:rPr>
        <w:t>przekracza:</w:t>
      </w:r>
    </w:p>
    <w:p w:rsidR="00AF5618" w:rsidRPr="00951375" w:rsidRDefault="00AF5618" w:rsidP="000215B1">
      <w:pPr>
        <w:autoSpaceDE w:val="0"/>
        <w:autoSpaceDN w:val="0"/>
        <w:adjustRightInd w:val="0"/>
        <w:spacing w:line="360" w:lineRule="auto"/>
        <w:rPr>
          <w:rFonts w:ascii="Arial" w:eastAsia="Andale Sans UI" w:hAnsi="Arial" w:cs="Arial"/>
          <w:kern w:val="1"/>
          <w:lang w:eastAsia="fa-IR" w:bidi="fa-IR"/>
        </w:rPr>
      </w:pPr>
      <w:r w:rsidRPr="00AF5618">
        <w:rPr>
          <w:rFonts w:ascii="Arial" w:eastAsia="Andale Sans UI" w:hAnsi="Arial" w:cs="Arial"/>
          <w:kern w:val="1"/>
          <w:lang w:eastAsia="fa-IR" w:bidi="fa-IR"/>
        </w:rPr>
        <w:sym w:font="Symbol" w:char="F02D"/>
      </w:r>
      <w:r w:rsidR="000C009A">
        <w:rPr>
          <w:rFonts w:ascii="Arial" w:eastAsia="Andale Sans UI" w:hAnsi="Arial" w:cs="Arial"/>
          <w:kern w:val="1"/>
          <w:lang w:eastAsia="fa-IR" w:bidi="fa-IR"/>
        </w:rPr>
        <w:t xml:space="preserve"> </w:t>
      </w:r>
      <w:r w:rsidRPr="00AF5618">
        <w:rPr>
          <w:rFonts w:ascii="Arial" w:eastAsia="Andale Sans UI" w:hAnsi="Arial" w:cs="Arial"/>
          <w:kern w:val="1"/>
          <w:lang w:eastAsia="fa-IR" w:bidi="fa-IR"/>
        </w:rPr>
        <w:t>150 kWh/(</w:t>
      </w:r>
      <w:r w:rsidRPr="00951375">
        <w:rPr>
          <w:rFonts w:ascii="Arial" w:eastAsia="Andale Sans UI" w:hAnsi="Arial" w:cs="Arial"/>
          <w:kern w:val="1"/>
          <w:lang w:eastAsia="fa-IR" w:bidi="fa-IR"/>
        </w:rPr>
        <w:t>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00951375" w:rsidRPr="00951375">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jednorodzinnych,</w:t>
      </w:r>
    </w:p>
    <w:p w:rsidR="00AF5618" w:rsidRPr="00951375" w:rsidRDefault="00AF5618" w:rsidP="000215B1">
      <w:pPr>
        <w:autoSpaceDE w:val="0"/>
        <w:autoSpaceDN w:val="0"/>
        <w:adjustRightInd w:val="0"/>
        <w:spacing w:line="360" w:lineRule="auto"/>
        <w:rPr>
          <w:rFonts w:ascii="Arial" w:eastAsia="Andale Sans UI" w:hAnsi="Arial" w:cs="Arial"/>
          <w:kern w:val="1"/>
          <w:lang w:eastAsia="fa-IR" w:bidi="fa-IR"/>
        </w:rPr>
      </w:pPr>
      <w:r w:rsidRPr="00951375">
        <w:rPr>
          <w:rFonts w:ascii="Arial" w:eastAsia="Andale Sans UI" w:hAnsi="Arial" w:cs="Arial"/>
          <w:kern w:val="1"/>
          <w:lang w:eastAsia="fa-IR" w:bidi="fa-IR"/>
        </w:rPr>
        <w:lastRenderedPageBreak/>
        <w:sym w:font="Symbol" w:char="F02D"/>
      </w:r>
      <w:r w:rsidR="000C009A">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135 kWh/(m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00951375" w:rsidRPr="00951375">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wielorodzinnych,</w:t>
      </w:r>
    </w:p>
    <w:p w:rsidR="001B428C" w:rsidRPr="00AF5618" w:rsidRDefault="00AF5618" w:rsidP="000215B1">
      <w:pPr>
        <w:autoSpaceDE w:val="0"/>
        <w:autoSpaceDN w:val="0"/>
        <w:adjustRightInd w:val="0"/>
        <w:spacing w:line="360" w:lineRule="auto"/>
        <w:rPr>
          <w:rFonts w:ascii="Arial" w:hAnsi="Arial" w:cs="Arial"/>
        </w:rPr>
      </w:pPr>
      <w:r w:rsidRPr="00951375">
        <w:rPr>
          <w:rFonts w:ascii="Arial" w:eastAsia="Andale Sans UI" w:hAnsi="Arial" w:cs="Arial"/>
          <w:kern w:val="1"/>
          <w:lang w:eastAsia="fa-IR" w:bidi="fa-IR"/>
        </w:rPr>
        <w:sym w:font="Symbol" w:char="F02D"/>
      </w:r>
      <w:r w:rsidR="000C009A">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95 kWh/(m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Pr="00AF5618">
        <w:rPr>
          <w:rFonts w:ascii="Arial" w:eastAsia="Andale Sans UI" w:hAnsi="Arial" w:cs="Arial"/>
          <w:kern w:val="1"/>
          <w:lang w:eastAsia="fa-IR" w:bidi="fa-IR"/>
        </w:rPr>
        <w:t xml:space="preserve"> użyteczności publicznej,</w:t>
      </w:r>
    </w:p>
    <w:p w:rsidR="00EA7FE0" w:rsidRPr="00EA7FE0" w:rsidRDefault="001B428C" w:rsidP="000215B1">
      <w:pPr>
        <w:autoSpaceDE w:val="0"/>
        <w:autoSpaceDN w:val="0"/>
        <w:adjustRightInd w:val="0"/>
        <w:spacing w:line="360" w:lineRule="auto"/>
        <w:rPr>
          <w:rFonts w:ascii="Arial" w:eastAsia="Andale Sans UI" w:hAnsi="Arial" w:cs="Arial"/>
          <w:kern w:val="1"/>
          <w:lang w:eastAsia="fa-IR" w:bidi="fa-IR"/>
        </w:rPr>
      </w:pPr>
      <w:r w:rsidRPr="00EA7FE0">
        <w:rPr>
          <w:rFonts w:ascii="Arial" w:eastAsia="Andale Sans UI" w:hAnsi="Arial" w:cs="Arial"/>
          <w:kern w:val="1"/>
          <w:lang w:eastAsia="fa-IR" w:bidi="fa-IR"/>
        </w:rPr>
        <w:t xml:space="preserve">wsparcie </w:t>
      </w:r>
      <w:r w:rsidR="00EA7FE0" w:rsidRPr="00EA7FE0">
        <w:rPr>
          <w:rFonts w:ascii="Arial" w:eastAsia="Andale Sans UI" w:hAnsi="Arial" w:cs="Arial"/>
          <w:kern w:val="1"/>
          <w:lang w:eastAsia="fa-IR" w:bidi="fa-IR"/>
        </w:rPr>
        <w:t xml:space="preserve">w zakresie wymiany źródła ciepła uwarunkowane będzie wykonaniem inwestycji zwiększających efektywność energetyczną i ograniczających zapotrzebowanie na energię </w:t>
      </w:r>
      <w:r w:rsidR="00EA497D">
        <w:rPr>
          <w:rFonts w:ascii="Arial" w:eastAsia="Andale Sans UI" w:hAnsi="Arial" w:cs="Arial"/>
          <w:kern w:val="1"/>
          <w:lang w:eastAsia="fa-IR" w:bidi="fa-IR"/>
        </w:rPr>
        <w:br/>
      </w:r>
      <w:r w:rsidR="00EA7FE0" w:rsidRPr="00EA7FE0">
        <w:rPr>
          <w:rFonts w:ascii="Arial" w:eastAsia="Andale Sans UI" w:hAnsi="Arial" w:cs="Arial"/>
          <w:kern w:val="1"/>
          <w:lang w:eastAsia="fa-IR" w:bidi="fa-IR"/>
        </w:rPr>
        <w:t xml:space="preserve">w budynkach, w których wykorzystywana będzie energia ze wspieranych urządzeń. Inwestycje te dotyczyć muszą prac w zakresie modernizacji energetycznej budynku i wynikać </w:t>
      </w:r>
      <w:r w:rsidR="00EA497D">
        <w:rPr>
          <w:rFonts w:ascii="Arial" w:eastAsia="Andale Sans UI" w:hAnsi="Arial" w:cs="Arial"/>
          <w:kern w:val="1"/>
          <w:lang w:eastAsia="fa-IR" w:bidi="fa-IR"/>
        </w:rPr>
        <w:br/>
      </w:r>
      <w:r w:rsidR="00EA7FE0" w:rsidRPr="00EA7FE0">
        <w:rPr>
          <w:rFonts w:ascii="Arial" w:eastAsia="Andale Sans UI" w:hAnsi="Arial" w:cs="Arial"/>
          <w:kern w:val="1"/>
          <w:lang w:eastAsia="fa-IR" w:bidi="fa-IR"/>
        </w:rPr>
        <w:t>z przeprowadzonej przed realizacją inwestycji oceny energetycznej budynku. Ocena energetyczna musi zawierać zalecenia dotyczące opłacalnej ekonomicznie i wykonalnej technicznie poprawy charakterystyki energetycznej budynku w zakresie niezbędnym do spełnienia przez budynek ww. minimalnych standardów efektywności energetycznej budynku.</w:t>
      </w:r>
    </w:p>
    <w:p w:rsidR="001B428C" w:rsidRPr="00EA7FE0" w:rsidRDefault="001B428C" w:rsidP="000215B1">
      <w:pPr>
        <w:autoSpaceDE w:val="0"/>
        <w:autoSpaceDN w:val="0"/>
        <w:adjustRightInd w:val="0"/>
        <w:spacing w:line="360" w:lineRule="auto"/>
        <w:rPr>
          <w:rFonts w:ascii="Arial" w:eastAsia="Andale Sans UI" w:hAnsi="Arial" w:cs="Arial"/>
          <w:kern w:val="1"/>
          <w:lang w:eastAsia="fa-IR" w:bidi="fa-IR"/>
        </w:rPr>
      </w:pPr>
      <w:r w:rsidRPr="00EA7FE0">
        <w:rPr>
          <w:rFonts w:ascii="Arial" w:eastAsia="Andale Sans UI" w:hAnsi="Arial" w:cs="Arial"/>
          <w:kern w:val="1"/>
          <w:lang w:eastAsia="fa-IR" w:bidi="fa-IR"/>
        </w:rPr>
        <w:t>Osiągnięcie ww. wartości wskaźnika EP</w:t>
      </w:r>
      <w:r w:rsidRPr="00EA7FE0">
        <w:rPr>
          <w:rFonts w:ascii="Arial" w:eastAsia="Andale Sans UI" w:hAnsi="Arial" w:cs="Arial"/>
          <w:kern w:val="1"/>
          <w:vertAlign w:val="subscript"/>
          <w:lang w:eastAsia="fa-IR" w:bidi="fa-IR"/>
        </w:rPr>
        <w:t xml:space="preserve">H+W </w:t>
      </w:r>
      <w:r w:rsidRPr="00EA7FE0">
        <w:rPr>
          <w:rFonts w:ascii="Arial" w:eastAsia="Andale Sans UI" w:hAnsi="Arial" w:cs="Arial"/>
          <w:kern w:val="1"/>
          <w:lang w:eastAsia="fa-IR" w:bidi="fa-IR"/>
        </w:rPr>
        <w:t>nastąpi poprzez wykonanie prac termomodernizacyjnych innych niż wymiana źródła ciepła.</w:t>
      </w:r>
    </w:p>
    <w:p w:rsidR="001B428C" w:rsidRPr="00EA7FE0" w:rsidRDefault="001B428C" w:rsidP="000215B1">
      <w:pPr>
        <w:autoSpaceDE w:val="0"/>
        <w:autoSpaceDN w:val="0"/>
        <w:adjustRightInd w:val="0"/>
        <w:spacing w:line="360" w:lineRule="auto"/>
        <w:rPr>
          <w:rFonts w:ascii="Arial" w:eastAsia="Andale Sans UI" w:hAnsi="Arial" w:cs="Arial"/>
          <w:kern w:val="1"/>
          <w:lang w:eastAsia="fa-IR" w:bidi="fa-IR"/>
        </w:rPr>
      </w:pPr>
      <w:r w:rsidRPr="00EA7FE0">
        <w:rPr>
          <w:rFonts w:ascii="Arial" w:eastAsia="Andale Sans UI" w:hAnsi="Arial" w:cs="Arial"/>
          <w:kern w:val="1"/>
          <w:lang w:eastAsia="fa-IR" w:bidi="fa-IR"/>
        </w:rPr>
        <w:t>W przypadku budynków zabytkowych (wpisanych do rejestru zabytków), w których ze względu na brak uzyskania pozwolenia od konserwatora zabytków na niektóre roboty budowlane, nie ma możliwości osiągnięcia ww. wskaźnika E</w:t>
      </w:r>
      <w:r w:rsidRPr="000C009A">
        <w:rPr>
          <w:rFonts w:ascii="Arial" w:eastAsia="Andale Sans UI" w:hAnsi="Arial" w:cs="Arial"/>
          <w:kern w:val="1"/>
          <w:vertAlign w:val="subscript"/>
          <w:lang w:eastAsia="fa-IR" w:bidi="fa-IR"/>
        </w:rPr>
        <w:t>PH+W</w:t>
      </w:r>
      <w:r w:rsidRPr="00EA7FE0">
        <w:rPr>
          <w:rFonts w:ascii="Arial" w:eastAsia="Andale Sans UI" w:hAnsi="Arial" w:cs="Arial"/>
          <w:kern w:val="1"/>
          <w:lang w:eastAsia="fa-IR" w:bidi="fa-IR"/>
        </w:rPr>
        <w:t xml:space="preserve">, istnieje możliwość odstąpienia od oceny w oparciu o ten wskaźnik i określenie, po uprzedniej ocenie energetycznej, minimalnego zakresu prac termomodernizacyjnych koniecznych i możliwych do wykonania ze względu na zalecenia konserwatorskie. </w:t>
      </w:r>
    </w:p>
    <w:p w:rsidR="001B428C" w:rsidRPr="00EA7FE0" w:rsidRDefault="001B428C" w:rsidP="000215B1">
      <w:pPr>
        <w:autoSpaceDE w:val="0"/>
        <w:autoSpaceDN w:val="0"/>
        <w:adjustRightInd w:val="0"/>
        <w:spacing w:line="360" w:lineRule="auto"/>
        <w:rPr>
          <w:rFonts w:ascii="Arial" w:eastAsia="Andale Sans UI" w:hAnsi="Arial" w:cs="Arial"/>
          <w:kern w:val="1"/>
          <w:lang w:eastAsia="fa-IR" w:bidi="fa-IR"/>
        </w:rPr>
      </w:pPr>
      <w:r w:rsidRPr="00EA7FE0">
        <w:rPr>
          <w:rFonts w:ascii="Arial" w:eastAsia="Andale Sans UI" w:hAnsi="Arial" w:cs="Arial"/>
          <w:kern w:val="1"/>
          <w:lang w:eastAsia="fa-IR" w:bidi="fa-IR"/>
        </w:rPr>
        <w:lastRenderedPageBreak/>
        <w:t>Dofinansowanie udzielone będzie wyłącznie na inwestycje w budynkach użyteczności publicznej lub budynkach wykorzystywanych na cele mieszkaniowe.</w:t>
      </w:r>
    </w:p>
    <w:p w:rsidR="001B428C" w:rsidRPr="002F1AFE" w:rsidRDefault="001B428C" w:rsidP="000215B1">
      <w:pPr>
        <w:autoSpaceDE w:val="0"/>
        <w:autoSpaceDN w:val="0"/>
        <w:adjustRightInd w:val="0"/>
        <w:spacing w:line="360" w:lineRule="auto"/>
        <w:rPr>
          <w:rFonts w:ascii="Arial" w:eastAsia="Andale Sans UI" w:hAnsi="Arial" w:cs="Arial"/>
          <w:kern w:val="1"/>
          <w:lang w:eastAsia="fa-IR" w:bidi="fa-IR"/>
        </w:rPr>
      </w:pPr>
      <w:r w:rsidRPr="00EA7FE0">
        <w:rPr>
          <w:rFonts w:ascii="Arial" w:eastAsia="Andale Sans UI" w:hAnsi="Arial" w:cs="Arial"/>
          <w:kern w:val="1"/>
          <w:lang w:eastAsia="fa-IR" w:bidi="fa-IR"/>
        </w:rPr>
        <w:t>W ramach działania wsparciem nie będą objęte budynki opieki zdrowotnej i budynki, w których ponad 50% powierzchni całkowitej wykorzystywane jest na cele związane z opieką zdrowotną.</w:t>
      </w:r>
    </w:p>
    <w:p w:rsidR="00401230" w:rsidRPr="00EA7FE0" w:rsidRDefault="00401230" w:rsidP="000215B1">
      <w:pPr>
        <w:numPr>
          <w:ilvl w:val="0"/>
          <w:numId w:val="4"/>
        </w:numPr>
        <w:autoSpaceDE w:val="0"/>
        <w:autoSpaceDN w:val="0"/>
        <w:adjustRightInd w:val="0"/>
        <w:spacing w:after="60" w:line="360" w:lineRule="auto"/>
        <w:ind w:left="0"/>
        <w:rPr>
          <w:rFonts w:ascii="Arial" w:eastAsia="Andale Sans UI" w:hAnsi="Arial" w:cs="Arial"/>
          <w:color w:val="000000"/>
          <w:kern w:val="1"/>
          <w:lang w:eastAsia="fa-IR" w:bidi="fa-IR"/>
        </w:rPr>
      </w:pPr>
      <w:r w:rsidRPr="00EA7FE0">
        <w:rPr>
          <w:rFonts w:ascii="Arial" w:eastAsia="Calibri" w:hAnsi="Arial" w:cs="Arial"/>
          <w:u w:val="single"/>
          <w:lang w:eastAsia="pl-PL"/>
        </w:rPr>
        <w:t>W zakresie realizacji ww. typów projektów obowiązują następujące limity wydatków:</w:t>
      </w:r>
    </w:p>
    <w:p w:rsidR="008B6C6C" w:rsidRPr="00EA7FE0" w:rsidRDefault="001B428C" w:rsidP="000215B1">
      <w:pPr>
        <w:pStyle w:val="Akapitzlist"/>
        <w:numPr>
          <w:ilvl w:val="0"/>
          <w:numId w:val="25"/>
        </w:numPr>
        <w:autoSpaceDE w:val="0"/>
        <w:autoSpaceDN w:val="0"/>
        <w:adjustRightInd w:val="0"/>
        <w:spacing w:after="60" w:line="360" w:lineRule="auto"/>
        <w:ind w:left="284" w:hanging="284"/>
        <w:contextualSpacing w:val="0"/>
        <w:rPr>
          <w:rFonts w:ascii="Arial" w:eastAsia="Calibri" w:hAnsi="Arial" w:cs="Arial"/>
          <w:lang w:eastAsia="pl-PL"/>
        </w:rPr>
      </w:pPr>
      <w:r w:rsidRPr="00EA7FE0">
        <w:rPr>
          <w:rFonts w:ascii="Arial" w:eastAsia="Calibri" w:hAnsi="Arial" w:cs="Arial"/>
          <w:lang w:eastAsia="pl-PL"/>
        </w:rPr>
        <w:t xml:space="preserve">wydatki poniesione na przygotowanie projektu będą kwalifikowalne </w:t>
      </w:r>
      <w:r w:rsidR="008B6C6C" w:rsidRPr="00EA7FE0">
        <w:rPr>
          <w:rFonts w:ascii="Arial" w:eastAsia="Calibri" w:hAnsi="Arial" w:cs="Arial"/>
          <w:lang w:eastAsia="pl-PL"/>
        </w:rPr>
        <w:t>do wysokości 3,5% wydatków kwalifikowalnych,</w:t>
      </w:r>
      <w:r w:rsidRPr="00EA7FE0">
        <w:rPr>
          <w:rFonts w:ascii="Arial" w:eastAsia="Calibri" w:hAnsi="Arial" w:cs="Arial"/>
          <w:lang w:eastAsia="pl-PL"/>
        </w:rPr>
        <w:t xml:space="preserve"> </w:t>
      </w:r>
    </w:p>
    <w:p w:rsidR="001B428C" w:rsidRPr="00EA7FE0" w:rsidRDefault="001B428C" w:rsidP="000215B1">
      <w:pPr>
        <w:pStyle w:val="Akapitzlist"/>
        <w:numPr>
          <w:ilvl w:val="0"/>
          <w:numId w:val="25"/>
        </w:numPr>
        <w:autoSpaceDE w:val="0"/>
        <w:autoSpaceDN w:val="0"/>
        <w:adjustRightInd w:val="0"/>
        <w:spacing w:after="60" w:line="360" w:lineRule="auto"/>
        <w:ind w:left="284" w:hanging="284"/>
        <w:contextualSpacing w:val="0"/>
        <w:rPr>
          <w:rFonts w:ascii="Arial" w:eastAsia="Times New Roman" w:hAnsi="Arial" w:cs="Arial"/>
          <w:lang w:eastAsia="pl-PL"/>
        </w:rPr>
      </w:pPr>
      <w:r w:rsidRPr="00EA7FE0">
        <w:rPr>
          <w:rFonts w:ascii="Arial" w:eastAsia="Calibri" w:hAnsi="Arial" w:cs="Arial"/>
          <w:lang w:eastAsia="pl-PL"/>
        </w:rPr>
        <w:t>wniesienie wkładu niepieniężnego do wysokości 10% wydatków kwalifikowalnych,</w:t>
      </w:r>
    </w:p>
    <w:p w:rsidR="00401230" w:rsidRPr="00EA7FE0" w:rsidRDefault="001B428C" w:rsidP="000215B1">
      <w:pPr>
        <w:pStyle w:val="Akapitzlist"/>
        <w:numPr>
          <w:ilvl w:val="0"/>
          <w:numId w:val="25"/>
        </w:numPr>
        <w:autoSpaceDE w:val="0"/>
        <w:autoSpaceDN w:val="0"/>
        <w:adjustRightInd w:val="0"/>
        <w:spacing w:after="60" w:line="360" w:lineRule="auto"/>
        <w:ind w:left="284" w:hanging="284"/>
        <w:contextualSpacing w:val="0"/>
        <w:rPr>
          <w:rFonts w:ascii="Arial" w:eastAsia="Times New Roman" w:hAnsi="Arial" w:cs="Arial"/>
          <w:lang w:eastAsia="pl-PL"/>
        </w:rPr>
      </w:pPr>
      <w:r w:rsidRPr="00EA7FE0">
        <w:rPr>
          <w:rFonts w:ascii="Arial" w:hAnsi="Arial" w:cs="Arial"/>
        </w:rPr>
        <w:t>wydatki kwalifikowalne dotyczące robót niezwiązanych z wymianą źródła ciepła nie mogą przekroczyć 300 PLN za 1 m</w:t>
      </w:r>
      <w:r w:rsidRPr="00EA7FE0">
        <w:rPr>
          <w:rFonts w:cs="Arial"/>
          <w:vertAlign w:val="superscript"/>
        </w:rPr>
        <w:t xml:space="preserve">2 </w:t>
      </w:r>
      <w:r w:rsidRPr="00EA7FE0">
        <w:rPr>
          <w:rFonts w:ascii="Arial" w:hAnsi="Arial" w:cs="Arial"/>
        </w:rPr>
        <w:t>powierzchni użytkowej budynku, a jednocześnie</w:t>
      </w:r>
      <w:r w:rsidR="00BC109E">
        <w:rPr>
          <w:rFonts w:ascii="Arial" w:hAnsi="Arial" w:cs="Arial"/>
        </w:rPr>
        <w:t xml:space="preserve"> nie mogą wynosić więcej niż 45</w:t>
      </w:r>
      <w:r w:rsidRPr="00EA7FE0">
        <w:rPr>
          <w:rFonts w:ascii="Arial" w:hAnsi="Arial" w:cs="Arial"/>
        </w:rPr>
        <w:t xml:space="preserve">000 PLN dla budynku. </w:t>
      </w:r>
    </w:p>
    <w:p w:rsidR="00401230" w:rsidRPr="001B428C" w:rsidRDefault="00401230" w:rsidP="000215B1">
      <w:pPr>
        <w:numPr>
          <w:ilvl w:val="0"/>
          <w:numId w:val="4"/>
        </w:numPr>
        <w:autoSpaceDE w:val="0"/>
        <w:autoSpaceDN w:val="0"/>
        <w:adjustRightInd w:val="0"/>
        <w:spacing w:after="240" w:line="360" w:lineRule="auto"/>
        <w:ind w:left="0" w:hanging="357"/>
        <w:rPr>
          <w:rFonts w:ascii="Arial" w:eastAsia="Calibri" w:hAnsi="Arial" w:cs="Arial"/>
          <w:lang w:eastAsia="pl-PL"/>
        </w:rPr>
      </w:pPr>
      <w:r w:rsidRPr="008B6C6C">
        <w:rPr>
          <w:rFonts w:ascii="Arial" w:eastAsia="Calibri" w:hAnsi="Arial" w:cs="Arial"/>
          <w:lang w:eastAsia="pl-PL"/>
        </w:rPr>
        <w:t>W zakresie realizacji ww. typów projektów zastosowanie może mieć uproszczona forma rozliczania kosztów pośrednich (szczegółowy katalog ko</w:t>
      </w:r>
      <w:r w:rsidR="001B428C">
        <w:rPr>
          <w:rFonts w:ascii="Arial" w:eastAsia="Calibri" w:hAnsi="Arial" w:cs="Arial"/>
          <w:lang w:eastAsia="pl-PL"/>
        </w:rPr>
        <w:t xml:space="preserve">sztów pośrednich wskazano </w:t>
      </w:r>
      <w:r w:rsidR="001B428C">
        <w:rPr>
          <w:rFonts w:ascii="Arial" w:eastAsia="Calibri" w:hAnsi="Arial" w:cs="Arial"/>
          <w:lang w:eastAsia="pl-PL"/>
        </w:rPr>
        <w:br/>
        <w:t>w załączniku</w:t>
      </w:r>
      <w:r w:rsidRPr="008B6C6C">
        <w:rPr>
          <w:rFonts w:ascii="Arial" w:eastAsia="Calibri" w:hAnsi="Arial" w:cs="Arial"/>
          <w:lang w:eastAsia="pl-PL"/>
        </w:rPr>
        <w:t xml:space="preserve"> nr 5 do SZOOP). Koszty te będą rozliczane metodą stawki ryczałtowej w wysokości równej</w:t>
      </w:r>
      <w:r w:rsidR="001B428C">
        <w:rPr>
          <w:rFonts w:ascii="Arial" w:eastAsia="Calibri" w:hAnsi="Arial" w:cs="Arial"/>
          <w:lang w:eastAsia="pl-PL"/>
        </w:rPr>
        <w:t xml:space="preserve"> </w:t>
      </w:r>
      <w:r w:rsidR="008B6C6C" w:rsidRPr="008B6C6C">
        <w:rPr>
          <w:rFonts w:ascii="Arial" w:eastAsia="Calibri" w:hAnsi="Arial" w:cs="Arial"/>
          <w:lang w:eastAsia="pl-PL"/>
        </w:rPr>
        <w:t>3</w:t>
      </w:r>
      <w:r w:rsidRPr="008B6C6C">
        <w:rPr>
          <w:rFonts w:ascii="Arial" w:eastAsia="Calibri" w:hAnsi="Arial" w:cs="Arial"/>
          <w:lang w:eastAsia="pl-PL"/>
        </w:rPr>
        <w:t xml:space="preserve">% całkowitych bezpośrednich wydatków kwalifikowalnych projektu. </w:t>
      </w:r>
    </w:p>
    <w:p w:rsidR="0064262A" w:rsidRDefault="00401230" w:rsidP="000215B1">
      <w:pPr>
        <w:autoSpaceDE w:val="0"/>
        <w:autoSpaceDN w:val="0"/>
        <w:adjustRightInd w:val="0"/>
        <w:spacing w:after="240" w:line="360" w:lineRule="auto"/>
        <w:rPr>
          <w:rFonts w:ascii="Arial" w:eastAsia="Times New Roman" w:hAnsi="Arial" w:cs="Arial"/>
          <w:lang w:eastAsia="pl-PL"/>
        </w:rPr>
      </w:pPr>
      <w:r w:rsidRPr="008B6C6C">
        <w:rPr>
          <w:rFonts w:ascii="Arial" w:eastAsia="Calibri" w:hAnsi="Arial" w:cs="Arial"/>
          <w:lang w:eastAsia="pl-PL"/>
        </w:rPr>
        <w:t xml:space="preserve">W przypadku projektów, w których co najmniej 50% wydatków bezpośrednich (zgodnie </w:t>
      </w:r>
      <w:r w:rsidR="002B66AB">
        <w:rPr>
          <w:rFonts w:ascii="Arial" w:eastAsia="Calibri" w:hAnsi="Arial" w:cs="Arial"/>
          <w:lang w:eastAsia="pl-PL"/>
        </w:rPr>
        <w:br/>
      </w:r>
      <w:r w:rsidRPr="008B6C6C">
        <w:rPr>
          <w:rFonts w:ascii="Arial" w:eastAsia="Calibri" w:hAnsi="Arial" w:cs="Arial"/>
          <w:lang w:eastAsia="pl-PL"/>
        </w:rPr>
        <w:lastRenderedPageBreak/>
        <w:t xml:space="preserve">z szacunkiem Beneficjenta wynikającym ze złożonego do oceny wniosku o dofinansowanie) ponoszone jest w drodze zastosowania Pzp, możliwe będzie rozliczanie kosztów pośrednich na podstawie rzeczywiście poniesionych wydatków (tj. z pełnym udokumentowaniem wydatków), </w:t>
      </w:r>
      <w:r w:rsidR="002B66AB">
        <w:rPr>
          <w:rFonts w:ascii="Arial" w:eastAsia="Calibri" w:hAnsi="Arial" w:cs="Arial"/>
          <w:lang w:eastAsia="pl-PL"/>
        </w:rPr>
        <w:br/>
      </w:r>
      <w:r w:rsidRPr="008B6C6C">
        <w:rPr>
          <w:rFonts w:ascii="Arial" w:eastAsia="Calibri" w:hAnsi="Arial" w:cs="Arial"/>
          <w:lang w:eastAsia="pl-PL"/>
        </w:rPr>
        <w:t xml:space="preserve">z zachowaniem pełnych postanowień </w:t>
      </w:r>
      <w:r w:rsidRPr="00EA7FE0">
        <w:rPr>
          <w:rFonts w:ascii="Arial" w:eastAsia="Calibri" w:hAnsi="Arial" w:cs="Arial"/>
          <w:i/>
          <w:lang w:eastAsia="pl-PL"/>
        </w:rPr>
        <w:t xml:space="preserve">Wytycznych w zakresie kwalifikowalności wydatków </w:t>
      </w:r>
      <w:r w:rsidR="002B66AB" w:rsidRPr="00EA7FE0">
        <w:rPr>
          <w:rFonts w:ascii="Arial" w:eastAsia="Calibri" w:hAnsi="Arial" w:cs="Arial"/>
          <w:i/>
          <w:lang w:eastAsia="pl-PL"/>
        </w:rPr>
        <w:br/>
      </w:r>
      <w:r w:rsidRPr="00EA7FE0">
        <w:rPr>
          <w:rFonts w:ascii="Arial" w:eastAsia="Times New Roman" w:hAnsi="Arial" w:cs="Arial"/>
          <w:i/>
          <w:lang w:eastAsia="pl-PL"/>
        </w:rPr>
        <w:t>w ramach Europejskiego Funduszu Rozwoju Regionalnego, Europejskiego Funduszu Społecznego oraz Funduszu Spójności na lata 2014-2020</w:t>
      </w:r>
      <w:r w:rsidRPr="008B6C6C">
        <w:rPr>
          <w:rFonts w:ascii="Arial" w:eastAsia="Times New Roman" w:hAnsi="Arial" w:cs="Arial"/>
          <w:lang w:eastAsia="pl-PL"/>
        </w:rPr>
        <w:t xml:space="preserve">. </w:t>
      </w:r>
    </w:p>
    <w:p w:rsidR="00401230" w:rsidRPr="008B6C6C" w:rsidRDefault="00401230" w:rsidP="000215B1">
      <w:pPr>
        <w:autoSpaceDE w:val="0"/>
        <w:autoSpaceDN w:val="0"/>
        <w:adjustRightInd w:val="0"/>
        <w:spacing w:after="240" w:line="360" w:lineRule="auto"/>
        <w:rPr>
          <w:rFonts w:ascii="Arial" w:eastAsia="Times New Roman" w:hAnsi="Arial" w:cs="Arial"/>
          <w:b/>
          <w:lang w:eastAsia="pl-PL"/>
        </w:rPr>
      </w:pPr>
      <w:r w:rsidRPr="00694DDD">
        <w:rPr>
          <w:rFonts w:ascii="Arial" w:eastAsia="Times New Roman" w:hAnsi="Arial" w:cs="Arial"/>
          <w:u w:val="single"/>
          <w:lang w:eastAsia="pl-PL"/>
        </w:rPr>
        <w:t xml:space="preserve">Wyboru powyższego sposobu rozliczania </w:t>
      </w:r>
      <w:r w:rsidRPr="00694DDD">
        <w:rPr>
          <w:rFonts w:ascii="Arial" w:eastAsia="Calibri" w:hAnsi="Arial" w:cs="Arial"/>
          <w:u w:val="single"/>
          <w:lang w:eastAsia="pl-PL"/>
        </w:rPr>
        <w:t>kosztów pośrednich Wnioskodawca dokonuje na etapie złożenia wniosku o dofinansowanie, przy czym od momentu</w:t>
      </w:r>
      <w:r w:rsidRPr="008B6C6C">
        <w:rPr>
          <w:rFonts w:ascii="Arial" w:eastAsia="Calibri" w:hAnsi="Arial" w:cs="Arial"/>
          <w:lang w:eastAsia="pl-PL"/>
        </w:rPr>
        <w:t xml:space="preserve"> zawarcia umowy o dofinansowanie</w:t>
      </w:r>
      <w:r w:rsidRPr="008B6C6C">
        <w:rPr>
          <w:rFonts w:ascii="Arial" w:eastAsia="Calibri" w:hAnsi="Arial" w:cs="Arial"/>
          <w:b/>
          <w:lang w:eastAsia="pl-PL"/>
        </w:rPr>
        <w:t xml:space="preserve"> </w:t>
      </w:r>
      <w:r w:rsidRPr="008B6C6C">
        <w:rPr>
          <w:rFonts w:ascii="Arial" w:eastAsia="Calibri" w:hAnsi="Arial" w:cs="Arial"/>
          <w:lang w:eastAsia="pl-PL"/>
        </w:rPr>
        <w:t xml:space="preserve">nie ma możliwości zmiany sposobu rozliczania wydatków. </w:t>
      </w:r>
    </w:p>
    <w:p w:rsidR="00401230" w:rsidRPr="006F1698" w:rsidRDefault="00401230" w:rsidP="000215B1">
      <w:pPr>
        <w:autoSpaceDE w:val="0"/>
        <w:autoSpaceDN w:val="0"/>
        <w:adjustRightInd w:val="0"/>
        <w:spacing w:after="120" w:line="360" w:lineRule="auto"/>
        <w:rPr>
          <w:rFonts w:ascii="Arial" w:eastAsia="Calibri" w:hAnsi="Arial" w:cs="Arial"/>
          <w:highlight w:val="yellow"/>
          <w:lang w:eastAsia="pl-PL"/>
        </w:rPr>
      </w:pPr>
      <w:r w:rsidRPr="008B6C6C">
        <w:rPr>
          <w:rFonts w:ascii="Arial" w:eastAsia="Calibri" w:hAnsi="Arial" w:cs="Arial"/>
          <w:lang w:eastAsia="pl-PL"/>
        </w:rPr>
        <w:t>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w:t>
      </w:r>
      <w:r w:rsidRPr="006F1698">
        <w:rPr>
          <w:rFonts w:ascii="Arial" w:eastAsia="Calibri" w:hAnsi="Arial" w:cs="Arial"/>
          <w:highlight w:val="yellow"/>
          <w:lang w:eastAsia="pl-PL"/>
        </w:rPr>
        <w:t xml:space="preserve"> </w:t>
      </w:r>
    </w:p>
    <w:p w:rsidR="008B6C6C" w:rsidRPr="008B6C6C" w:rsidRDefault="008B6C6C"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F12566">
        <w:rPr>
          <w:rFonts w:ascii="Arial" w:eastAsia="Calibri" w:hAnsi="Arial" w:cs="Arial"/>
          <w:b/>
          <w:color w:val="000000"/>
          <w:u w:val="single"/>
          <w:lang w:eastAsia="pl-PL"/>
        </w:rPr>
        <w:t>W ramach Konkursu podatek od towarów i usług (VAT) uznaje się za niekwalifikowalny.</w:t>
      </w:r>
    </w:p>
    <w:p w:rsidR="003D02D0" w:rsidRDefault="0040123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F12566">
        <w:rPr>
          <w:rFonts w:ascii="Arial" w:eastAsia="Calibri" w:hAnsi="Arial" w:cs="Arial"/>
          <w:lang w:eastAsia="pl-PL"/>
        </w:rPr>
        <w:t xml:space="preserve">Wydatki uznane za kwalifikowalne i niekwalifikowalne w ramach działania wymieniono </w:t>
      </w:r>
      <w:r w:rsidRPr="00F12566">
        <w:rPr>
          <w:rFonts w:ascii="Arial" w:eastAsia="Calibri" w:hAnsi="Arial" w:cs="Arial"/>
          <w:lang w:eastAsia="pl-PL"/>
        </w:rPr>
        <w:br/>
      </w:r>
      <w:r w:rsidRPr="00F12566">
        <w:rPr>
          <w:rFonts w:ascii="Arial" w:eastAsia="Calibri" w:hAnsi="Arial" w:cs="Arial"/>
          <w:lang w:eastAsia="pl-PL"/>
        </w:rPr>
        <w:lastRenderedPageBreak/>
        <w:t>w załączniku nr 5 do Szczegółowego O</w:t>
      </w:r>
      <w:r w:rsidR="008B6C6C">
        <w:rPr>
          <w:rFonts w:ascii="Arial" w:eastAsia="Calibri" w:hAnsi="Arial" w:cs="Arial"/>
          <w:lang w:eastAsia="pl-PL"/>
        </w:rPr>
        <w:t>pisu Osi Priorytetowych RPO WŁ [</w:t>
      </w:r>
      <w:r w:rsidRPr="00F12566">
        <w:rPr>
          <w:rFonts w:ascii="Arial" w:eastAsia="Calibri" w:hAnsi="Arial" w:cs="Arial"/>
          <w:bCs/>
          <w:lang w:eastAsia="pl-PL"/>
        </w:rPr>
        <w:t>Zasady kwalifikowania wydatków w ramach Regionalnego Programu Operacyjnego Województ</w:t>
      </w:r>
      <w:r w:rsidR="008B6C6C">
        <w:rPr>
          <w:rFonts w:ascii="Arial" w:eastAsia="Calibri" w:hAnsi="Arial" w:cs="Arial"/>
          <w:bCs/>
          <w:lang w:eastAsia="pl-PL"/>
        </w:rPr>
        <w:t>wa Łódzkiego na lata 2014-2020 (EFRR)]</w:t>
      </w:r>
      <w:r w:rsidRPr="00F12566">
        <w:rPr>
          <w:rFonts w:ascii="Arial" w:eastAsia="Calibri" w:hAnsi="Arial" w:cs="Arial"/>
          <w:bCs/>
          <w:lang w:eastAsia="pl-PL"/>
        </w:rPr>
        <w:t>.</w:t>
      </w:r>
      <w:r w:rsidR="003D02D0">
        <w:rPr>
          <w:rFonts w:ascii="Arial" w:eastAsia="Calibri" w:hAnsi="Arial" w:cs="Arial"/>
          <w:b/>
          <w:color w:val="000000"/>
          <w:u w:val="single"/>
          <w:lang w:eastAsia="pl-PL"/>
        </w:rPr>
        <w:t xml:space="preserve"> </w:t>
      </w:r>
    </w:p>
    <w:p w:rsidR="003D02D0" w:rsidRPr="003D02D0" w:rsidRDefault="003D02D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3D02D0">
        <w:rPr>
          <w:rFonts w:ascii="Arial" w:eastAsia="Times New Roman" w:hAnsi="Arial" w:cs="Arial"/>
          <w:lang w:eastAsia="pl-PL"/>
        </w:rPr>
        <w:t xml:space="preserve">Celem Konkursu jest wybór projektów, które w największym stopniu przyczynią się do osiągnięcia celu szczegółowego Działania IV.4 Zmniejszenie emisji zanieczyszczeń. W Konkursie zostaną wybrane do dofinansowania projekty, które spełniły kryteria wyboru projektów i które uzyskały wymaganą liczbę punktów. </w:t>
      </w:r>
    </w:p>
    <w:p w:rsidR="00401230" w:rsidRPr="008B6C6C" w:rsidRDefault="0040123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8B6C6C">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sidRPr="008B6C6C">
        <w:rPr>
          <w:rFonts w:ascii="Arial" w:eastAsia="Times New Roman" w:hAnsi="Arial" w:cs="Arial"/>
          <w:lang w:eastAsia="pl-PL"/>
        </w:rPr>
        <w:br/>
        <w:t xml:space="preserve">i produktu adekwatnych do zakresu i celu realizowanego projektu oraz monitorowania ich </w:t>
      </w:r>
      <w:r w:rsidRPr="008B6C6C">
        <w:rPr>
          <w:rFonts w:ascii="Arial" w:eastAsia="Times New Roman" w:hAnsi="Arial" w:cs="Arial"/>
          <w:lang w:eastAsia="pl-PL"/>
        </w:rPr>
        <w:br/>
        <w:t xml:space="preserve">w trakcie realizacji projektu. Lista ww. wskaźników stanowi </w:t>
      </w:r>
      <w:r w:rsidRPr="008B6C6C">
        <w:rPr>
          <w:rFonts w:ascii="Arial" w:eastAsia="Times New Roman" w:hAnsi="Arial" w:cs="Arial"/>
          <w:b/>
          <w:lang w:eastAsia="pl-PL"/>
        </w:rPr>
        <w:t>załącznik nr V</w:t>
      </w:r>
      <w:r w:rsidRPr="008B6C6C">
        <w:rPr>
          <w:rFonts w:ascii="Arial" w:eastAsia="Times New Roman" w:hAnsi="Arial" w:cs="Arial"/>
          <w:lang w:eastAsia="pl-PL"/>
        </w:rPr>
        <w:t xml:space="preserve"> do niniejszego regulaminu. </w:t>
      </w:r>
    </w:p>
    <w:p w:rsidR="00401230" w:rsidRPr="001B7790" w:rsidRDefault="0040123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1B7790">
        <w:rPr>
          <w:rFonts w:ascii="Arial" w:eastAsia="Times New Roman" w:hAnsi="Arial" w:cs="Arial"/>
          <w:lang w:eastAsia="pl-PL"/>
        </w:rPr>
        <w:t>Wnioskodawcy powinni zapewnić, że projekty złożone w ramach niniejszego Konkursu będą realizowane zgodnie z zasada</w:t>
      </w:r>
      <w:r w:rsidR="001B7790" w:rsidRPr="001B7790">
        <w:rPr>
          <w:rFonts w:ascii="Arial" w:eastAsia="Times New Roman" w:hAnsi="Arial" w:cs="Arial"/>
          <w:lang w:eastAsia="pl-PL"/>
        </w:rPr>
        <w:t>mi uniwersalnego projektowania,</w:t>
      </w:r>
      <w:r w:rsidRPr="001B7790">
        <w:rPr>
          <w:rFonts w:ascii="Arial" w:eastAsia="Times New Roman" w:hAnsi="Arial" w:cs="Arial"/>
          <w:lang w:eastAsia="pl-PL"/>
        </w:rPr>
        <w:t xml:space="preserve"> tj. </w:t>
      </w:r>
      <w:r w:rsidR="008B6C6C" w:rsidRPr="001B7790">
        <w:rPr>
          <w:rFonts w:ascii="Arial" w:eastAsia="Calibri" w:hAnsi="Arial" w:cs="Arial"/>
          <w:lang w:eastAsia="pl-PL"/>
        </w:rPr>
        <w:t xml:space="preserve">zgodnie </w:t>
      </w:r>
      <w:r w:rsidRPr="001B7790">
        <w:rPr>
          <w:rFonts w:ascii="Arial" w:eastAsia="Calibri" w:hAnsi="Arial" w:cs="Arial"/>
          <w:lang w:eastAsia="pl-PL"/>
        </w:rPr>
        <w:t xml:space="preserve">z </w:t>
      </w:r>
      <w:r w:rsidRPr="001B7790">
        <w:rPr>
          <w:rFonts w:ascii="Arial" w:eastAsia="Calibri" w:hAnsi="Arial" w:cs="Arial"/>
          <w:i/>
          <w:lang w:eastAsia="pl-PL"/>
        </w:rPr>
        <w:t xml:space="preserve">Wytycznymi </w:t>
      </w:r>
      <w:r w:rsidR="008B6C6C" w:rsidRPr="001B7790">
        <w:rPr>
          <w:rFonts w:ascii="Arial" w:eastAsia="Calibri" w:hAnsi="Arial" w:cs="Arial"/>
          <w:i/>
          <w:lang w:eastAsia="pl-PL"/>
        </w:rPr>
        <w:br/>
      </w:r>
      <w:r w:rsidRPr="001B7790">
        <w:rPr>
          <w:rFonts w:ascii="Arial" w:eastAsia="Calibri" w:hAnsi="Arial" w:cs="Arial"/>
          <w:i/>
          <w:lang w:eastAsia="pl-PL"/>
        </w:rPr>
        <w:t xml:space="preserve">w zakresie realizacji zasady równości szans i niedyskryminacji w tym dostępności dla osób </w:t>
      </w:r>
      <w:r w:rsidR="008B6C6C" w:rsidRPr="001B7790">
        <w:rPr>
          <w:rFonts w:ascii="Arial" w:eastAsia="Calibri" w:hAnsi="Arial" w:cs="Arial"/>
          <w:i/>
          <w:lang w:eastAsia="pl-PL"/>
        </w:rPr>
        <w:br/>
      </w:r>
      <w:r w:rsidRPr="001B7790">
        <w:rPr>
          <w:rFonts w:ascii="Arial" w:eastAsia="Calibri" w:hAnsi="Arial" w:cs="Arial"/>
          <w:i/>
          <w:lang w:eastAsia="pl-PL"/>
        </w:rPr>
        <w:t>z niepełnosprawnościami ora</w:t>
      </w:r>
      <w:r w:rsidR="008B6C6C" w:rsidRPr="001B7790">
        <w:rPr>
          <w:rFonts w:ascii="Arial" w:eastAsia="Calibri" w:hAnsi="Arial" w:cs="Arial"/>
          <w:i/>
          <w:lang w:eastAsia="pl-PL"/>
        </w:rPr>
        <w:t xml:space="preserve">z zasady równości szans kobiet </w:t>
      </w:r>
      <w:r w:rsidRPr="001B7790">
        <w:rPr>
          <w:rFonts w:ascii="Arial" w:eastAsia="Calibri" w:hAnsi="Arial" w:cs="Arial"/>
          <w:i/>
          <w:lang w:eastAsia="pl-PL"/>
        </w:rPr>
        <w:t>i mężczyzn w ramach funduszy unijnych na lata 2014-2020</w:t>
      </w:r>
      <w:r w:rsidR="001B7790" w:rsidRPr="001B7790">
        <w:rPr>
          <w:rFonts w:ascii="Arial" w:eastAsia="Calibri" w:hAnsi="Arial" w:cs="Arial"/>
          <w:lang w:eastAsia="pl-PL"/>
        </w:rPr>
        <w:t>.</w:t>
      </w:r>
      <w:r w:rsidRPr="001B7790">
        <w:rPr>
          <w:rFonts w:ascii="Arial" w:eastAsia="Calibri" w:hAnsi="Arial" w:cs="Arial"/>
          <w:lang w:eastAsia="pl-PL"/>
        </w:rPr>
        <w:t xml:space="preserve"> </w:t>
      </w:r>
      <w:r w:rsidR="001B7790" w:rsidRPr="001B7790">
        <w:rPr>
          <w:rFonts w:ascii="Arial" w:eastAsia="Calibri" w:hAnsi="Arial" w:cs="Arial"/>
          <w:lang w:eastAsia="pl-PL"/>
        </w:rPr>
        <w:t>O</w:t>
      </w:r>
      <w:r w:rsidRPr="001B7790">
        <w:rPr>
          <w:rFonts w:ascii="Arial" w:eastAsia="Calibri" w:hAnsi="Arial" w:cs="Arial"/>
          <w:lang w:eastAsia="pl-PL"/>
        </w:rPr>
        <w:t xml:space="preserve">znacza </w:t>
      </w:r>
      <w:r w:rsidR="001B7790" w:rsidRPr="001B7790">
        <w:rPr>
          <w:rFonts w:ascii="Arial" w:eastAsia="Calibri" w:hAnsi="Arial" w:cs="Arial"/>
          <w:lang w:eastAsia="pl-PL"/>
        </w:rPr>
        <w:t xml:space="preserve">to </w:t>
      </w:r>
      <w:r w:rsidRPr="001B7790">
        <w:rPr>
          <w:rFonts w:ascii="Arial" w:eastAsia="Calibri" w:hAnsi="Arial" w:cs="Arial"/>
          <w:lang w:eastAsia="pl-PL"/>
        </w:rPr>
        <w:t>projektowanie produktów, środowiska, programów i usług w taki sposób, b</w:t>
      </w:r>
      <w:r w:rsidR="001B7790" w:rsidRPr="001B7790">
        <w:rPr>
          <w:rFonts w:ascii="Arial" w:eastAsia="Calibri" w:hAnsi="Arial" w:cs="Arial"/>
          <w:lang w:eastAsia="pl-PL"/>
        </w:rPr>
        <w:t>y były użyteczne dla wszystkich</w:t>
      </w:r>
      <w:r w:rsidRPr="001B7790">
        <w:rPr>
          <w:rFonts w:ascii="Arial" w:eastAsia="Calibri" w:hAnsi="Arial" w:cs="Arial"/>
          <w:lang w:eastAsia="pl-PL"/>
        </w:rPr>
        <w:t xml:space="preserve"> w możliwie największym stopniu, bez potrzeby adaptacji lub spe</w:t>
      </w:r>
      <w:r w:rsidRPr="001B7790">
        <w:rPr>
          <w:rFonts w:ascii="Arial" w:eastAsia="Calibri" w:hAnsi="Arial" w:cs="Arial"/>
          <w:lang w:eastAsia="pl-PL"/>
        </w:rPr>
        <w:lastRenderedPageBreak/>
        <w:t xml:space="preserve">cjalistycznego projektowania. Uniwersalne projektowanie nie wyklucza możliwości zapewnienia dodatkowych udogodnień dla poszczególnych grup osób </w:t>
      </w:r>
      <w:r w:rsidR="003D02D0">
        <w:rPr>
          <w:rFonts w:ascii="Arial" w:eastAsia="Calibri" w:hAnsi="Arial" w:cs="Arial"/>
          <w:lang w:eastAsia="pl-PL"/>
        </w:rPr>
        <w:br/>
      </w:r>
      <w:r w:rsidRPr="001B7790">
        <w:rPr>
          <w:rFonts w:ascii="Arial" w:eastAsia="Calibri" w:hAnsi="Arial" w:cs="Arial"/>
          <w:lang w:eastAsia="pl-PL"/>
        </w:rPr>
        <w:t>z niepełnosprawnościami, jeżeli jest to potrzebne.</w:t>
      </w:r>
    </w:p>
    <w:p w:rsidR="00401230" w:rsidRPr="00F12566" w:rsidRDefault="0040123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F12566">
        <w:rPr>
          <w:rFonts w:ascii="Arial" w:eastAsia="Times New Roman" w:hAnsi="Arial" w:cs="Arial"/>
          <w:lang w:eastAsia="pl-PL"/>
        </w:rPr>
        <w:t xml:space="preserve">Nabór projektów do dofinansowania następuje w trybie konkursu zamkniętego. </w:t>
      </w:r>
    </w:p>
    <w:p w:rsidR="00401230" w:rsidRPr="0074762F" w:rsidRDefault="00401230" w:rsidP="000215B1">
      <w:pPr>
        <w:numPr>
          <w:ilvl w:val="0"/>
          <w:numId w:val="4"/>
        </w:numPr>
        <w:tabs>
          <w:tab w:val="clear" w:pos="360"/>
        </w:tabs>
        <w:spacing w:after="60" w:line="360" w:lineRule="auto"/>
        <w:ind w:left="0" w:hanging="426"/>
        <w:rPr>
          <w:rFonts w:ascii="Arial" w:eastAsia="Calibri" w:hAnsi="Arial" w:cs="Arial"/>
          <w:b/>
          <w:color w:val="000000"/>
          <w:u w:val="single"/>
          <w:lang w:eastAsia="pl-PL"/>
        </w:rPr>
      </w:pPr>
      <w:r w:rsidRPr="0074762F">
        <w:rPr>
          <w:rFonts w:ascii="Arial" w:eastAsia="Times New Roman" w:hAnsi="Arial" w:cs="Arial"/>
          <w:lang w:eastAsia="pl-PL"/>
        </w:rPr>
        <w:t>Planowany termin rozstrzygnięcia Konkursu:</w:t>
      </w:r>
      <w:r w:rsidRPr="0074762F">
        <w:rPr>
          <w:rFonts w:ascii="Arial" w:eastAsia="Times New Roman" w:hAnsi="Arial" w:cs="Arial"/>
          <w:b/>
          <w:color w:val="FF0000"/>
          <w:lang w:eastAsia="pl-PL"/>
        </w:rPr>
        <w:t xml:space="preserve"> </w:t>
      </w:r>
      <w:r w:rsidR="007F706A">
        <w:rPr>
          <w:rFonts w:ascii="Arial" w:eastAsia="Times New Roman" w:hAnsi="Arial" w:cs="Arial"/>
          <w:b/>
          <w:lang w:eastAsia="pl-PL"/>
        </w:rPr>
        <w:t>listopad</w:t>
      </w:r>
      <w:r w:rsidRPr="0074762F">
        <w:rPr>
          <w:rFonts w:ascii="Arial" w:eastAsia="Times New Roman" w:hAnsi="Arial" w:cs="Arial"/>
          <w:b/>
          <w:lang w:eastAsia="pl-PL"/>
        </w:rPr>
        <w:t xml:space="preserve"> 2020 r. </w:t>
      </w:r>
    </w:p>
    <w:p w:rsidR="00401230" w:rsidRPr="001B7790" w:rsidRDefault="00401230" w:rsidP="000215B1">
      <w:pPr>
        <w:numPr>
          <w:ilvl w:val="0"/>
          <w:numId w:val="4"/>
        </w:numPr>
        <w:tabs>
          <w:tab w:val="clear" w:pos="360"/>
        </w:tabs>
        <w:spacing w:after="0" w:line="360" w:lineRule="auto"/>
        <w:ind w:left="0" w:hanging="425"/>
        <w:rPr>
          <w:rFonts w:ascii="Arial" w:eastAsia="Calibri" w:hAnsi="Arial" w:cs="Arial"/>
          <w:b/>
          <w:color w:val="000000"/>
          <w:u w:val="single"/>
          <w:lang w:eastAsia="pl-PL"/>
        </w:rPr>
      </w:pPr>
      <w:r w:rsidRPr="0023076A">
        <w:rPr>
          <w:rFonts w:ascii="Arial" w:eastAsia="Times New Roman" w:hAnsi="Arial" w:cs="Arial"/>
          <w:lang w:eastAsia="pl-PL"/>
        </w:rPr>
        <w:t>Informacji i wyjaśnień dotyczących konkursu drogą telefoniczną oraz za pomocą poczty elektronicznej e-mail udzielają:</w:t>
      </w:r>
    </w:p>
    <w:p w:rsidR="00401230" w:rsidRPr="001B7790" w:rsidRDefault="00401230" w:rsidP="000215B1">
      <w:pPr>
        <w:numPr>
          <w:ilvl w:val="1"/>
          <w:numId w:val="4"/>
        </w:numPr>
        <w:tabs>
          <w:tab w:val="clear" w:pos="1440"/>
        </w:tabs>
        <w:spacing w:after="0" w:line="360" w:lineRule="auto"/>
        <w:ind w:left="284" w:hanging="284"/>
        <w:rPr>
          <w:rFonts w:ascii="Arial" w:eastAsia="Calibri" w:hAnsi="Arial" w:cs="Arial"/>
          <w:b/>
          <w:color w:val="000000"/>
          <w:u w:val="single"/>
          <w:lang w:eastAsia="pl-PL"/>
        </w:rPr>
      </w:pPr>
      <w:r w:rsidRPr="001B7790">
        <w:rPr>
          <w:rFonts w:ascii="Arial" w:eastAsia="Times New Roman" w:hAnsi="Arial" w:cs="Arial"/>
          <w:lang w:eastAsia="pl-PL"/>
        </w:rPr>
        <w:t xml:space="preserve">Główny Punkt Informacyjny w Łodzi, ul. </w:t>
      </w:r>
      <w:r w:rsidRPr="001B7790">
        <w:rPr>
          <w:rFonts w:ascii="Arial" w:eastAsia="Times New Roman" w:hAnsi="Arial" w:cs="Arial"/>
          <w:lang w:val="en-US" w:eastAsia="pl-PL"/>
        </w:rPr>
        <w:t>Moniuszki 7/9, 90-101 Łódź</w:t>
      </w:r>
    </w:p>
    <w:p w:rsidR="003D02D0" w:rsidRDefault="00401230" w:rsidP="000215B1">
      <w:pPr>
        <w:tabs>
          <w:tab w:val="num" w:pos="426"/>
        </w:tabs>
        <w:spacing w:after="0" w:line="360" w:lineRule="auto"/>
        <w:rPr>
          <w:rFonts w:ascii="Arial" w:eastAsia="Times New Roman" w:hAnsi="Arial" w:cs="Arial"/>
          <w:lang w:val="en-US" w:eastAsia="pl-PL"/>
        </w:rPr>
      </w:pPr>
      <w:r w:rsidRPr="0023076A">
        <w:rPr>
          <w:rFonts w:ascii="Arial" w:eastAsia="Times New Roman" w:hAnsi="Arial" w:cs="Arial"/>
          <w:lang w:val="en-US" w:eastAsia="pl-PL"/>
        </w:rPr>
        <w:t>tel. 42 663 31 07, 42 663 34 05, 42 291 97 60</w:t>
      </w:r>
      <w:r w:rsidR="001B7790">
        <w:rPr>
          <w:rFonts w:ascii="Arial" w:eastAsia="Times New Roman" w:hAnsi="Arial" w:cs="Arial"/>
          <w:lang w:val="en-US" w:eastAsia="pl-PL"/>
        </w:rPr>
        <w:t xml:space="preserve">; </w:t>
      </w:r>
    </w:p>
    <w:p w:rsidR="00401230" w:rsidRPr="0023076A" w:rsidRDefault="00401230" w:rsidP="000215B1">
      <w:pPr>
        <w:tabs>
          <w:tab w:val="num" w:pos="426"/>
        </w:tabs>
        <w:spacing w:after="0" w:line="360" w:lineRule="auto"/>
        <w:rPr>
          <w:rFonts w:ascii="Arial" w:eastAsia="Times New Roman" w:hAnsi="Arial" w:cs="Arial"/>
          <w:lang w:val="en-US" w:eastAsia="pl-PL"/>
        </w:rPr>
      </w:pPr>
      <w:r w:rsidRPr="0023076A">
        <w:rPr>
          <w:rFonts w:ascii="Arial" w:eastAsia="Times New Roman" w:hAnsi="Arial" w:cs="Arial"/>
          <w:lang w:val="en-US" w:eastAsia="pl-PL"/>
        </w:rPr>
        <w:t xml:space="preserve">e-mail: </w:t>
      </w:r>
      <w:hyperlink r:id="rId12" w:history="1">
        <w:r w:rsidR="000215B1">
          <w:rPr>
            <w:rFonts w:ascii="Arial" w:eastAsia="Times New Roman" w:hAnsi="Arial" w:cs="Arial"/>
            <w:color w:val="0000FF"/>
            <w:u w:val="single"/>
            <w:lang w:val="en-US" w:eastAsia="pl-PL"/>
          </w:rPr>
          <w:t>adres email Głównego Punktu Informacyjnego w Łodzi</w:t>
        </w:r>
      </w:hyperlink>
    </w:p>
    <w:p w:rsidR="00401230" w:rsidRPr="0023076A" w:rsidRDefault="00401230" w:rsidP="000215B1">
      <w:pPr>
        <w:numPr>
          <w:ilvl w:val="1"/>
          <w:numId w:val="4"/>
        </w:numPr>
        <w:tabs>
          <w:tab w:val="clear" w:pos="1440"/>
        </w:tabs>
        <w:spacing w:after="0" w:line="360" w:lineRule="auto"/>
        <w:ind w:left="284" w:hanging="284"/>
        <w:rPr>
          <w:rFonts w:ascii="Arial" w:eastAsia="Times New Roman" w:hAnsi="Arial" w:cs="Arial"/>
          <w:lang w:eastAsia="pl-PL"/>
        </w:rPr>
      </w:pPr>
      <w:r w:rsidRPr="0023076A">
        <w:rPr>
          <w:rFonts w:ascii="Arial" w:eastAsia="Times New Roman" w:hAnsi="Arial" w:cs="Arial"/>
          <w:lang w:eastAsia="pl-PL"/>
        </w:rPr>
        <w:t>Lokalny Punkt Informacyjny w Bełchatowie, ul. Kościuszki 17, 97-400 Bełchatów</w:t>
      </w:r>
    </w:p>
    <w:p w:rsidR="003D02D0"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tel. 44 633 34 63, 44 633 05 13</w:t>
      </w:r>
      <w:r w:rsidR="001B7790">
        <w:rPr>
          <w:rFonts w:ascii="Arial" w:eastAsia="Times New Roman" w:hAnsi="Arial" w:cs="Arial"/>
          <w:lang w:eastAsia="pl-PL"/>
        </w:rPr>
        <w:t xml:space="preserve">; </w:t>
      </w:r>
    </w:p>
    <w:p w:rsidR="00401230" w:rsidRPr="0023076A"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 xml:space="preserve">e-mail: </w:t>
      </w:r>
      <w:hyperlink r:id="rId13" w:history="1">
        <w:r w:rsidR="000215B1">
          <w:rPr>
            <w:rFonts w:ascii="Arial" w:eastAsia="Times New Roman" w:hAnsi="Arial" w:cs="Arial"/>
            <w:color w:val="0000FF"/>
            <w:u w:val="single"/>
            <w:lang w:eastAsia="pl-PL"/>
          </w:rPr>
          <w:t>adres email Głównego Punktu Informacyjnego w Bełchatowie</w:t>
        </w:r>
      </w:hyperlink>
    </w:p>
    <w:p w:rsidR="00401230" w:rsidRPr="0023076A" w:rsidRDefault="00401230" w:rsidP="000215B1">
      <w:pPr>
        <w:numPr>
          <w:ilvl w:val="1"/>
          <w:numId w:val="4"/>
        </w:numPr>
        <w:tabs>
          <w:tab w:val="clear" w:pos="1440"/>
        </w:tabs>
        <w:spacing w:after="0" w:line="360" w:lineRule="auto"/>
        <w:ind w:left="284" w:hanging="284"/>
        <w:rPr>
          <w:rFonts w:ascii="Arial" w:eastAsia="Times New Roman" w:hAnsi="Arial" w:cs="Arial"/>
          <w:lang w:eastAsia="pl-PL"/>
        </w:rPr>
      </w:pPr>
      <w:r w:rsidRPr="0023076A">
        <w:rPr>
          <w:rFonts w:ascii="Arial" w:eastAsia="Times New Roman" w:hAnsi="Arial" w:cs="Arial"/>
          <w:lang w:eastAsia="pl-PL"/>
        </w:rPr>
        <w:t>Lokalny Punkt Informacyjny w Brzezinach, ul. Sienkiewicza 16, 95-060 Brzeziny</w:t>
      </w:r>
    </w:p>
    <w:p w:rsidR="003D02D0"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tel. 46 874 31 54, 46 816 68 17</w:t>
      </w:r>
      <w:r w:rsidR="001B7790">
        <w:rPr>
          <w:rFonts w:ascii="Arial" w:eastAsia="Times New Roman" w:hAnsi="Arial" w:cs="Arial"/>
          <w:lang w:eastAsia="pl-PL"/>
        </w:rPr>
        <w:t xml:space="preserve">; </w:t>
      </w:r>
    </w:p>
    <w:p w:rsidR="00401230" w:rsidRPr="0023076A"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 xml:space="preserve">e-mail: </w:t>
      </w:r>
      <w:hyperlink r:id="rId14" w:history="1">
        <w:r w:rsidR="000215B1">
          <w:rPr>
            <w:rFonts w:ascii="Arial" w:eastAsia="Times New Roman" w:hAnsi="Arial" w:cs="Arial"/>
            <w:color w:val="0000FF"/>
            <w:u w:val="single"/>
            <w:lang w:eastAsia="pl-PL"/>
          </w:rPr>
          <w:t>adres email Głównego Punktu Informacyjnego w Brzezinach</w:t>
        </w:r>
      </w:hyperlink>
      <w:r w:rsidRPr="0023076A">
        <w:rPr>
          <w:rFonts w:ascii="Arial" w:eastAsia="Times New Roman" w:hAnsi="Arial" w:cs="Arial"/>
          <w:lang w:eastAsia="pl-PL"/>
        </w:rPr>
        <w:t xml:space="preserve"> </w:t>
      </w:r>
    </w:p>
    <w:p w:rsidR="00401230" w:rsidRPr="0023076A" w:rsidRDefault="00401230" w:rsidP="000215B1">
      <w:pPr>
        <w:numPr>
          <w:ilvl w:val="1"/>
          <w:numId w:val="4"/>
        </w:numPr>
        <w:tabs>
          <w:tab w:val="clear" w:pos="1440"/>
        </w:tabs>
        <w:spacing w:after="0" w:line="360" w:lineRule="auto"/>
        <w:ind w:left="284" w:hanging="284"/>
        <w:rPr>
          <w:rFonts w:ascii="Arial" w:eastAsia="Times New Roman" w:hAnsi="Arial" w:cs="Arial"/>
          <w:lang w:eastAsia="pl-PL"/>
        </w:rPr>
      </w:pPr>
      <w:r w:rsidRPr="0023076A">
        <w:rPr>
          <w:rFonts w:ascii="Arial" w:eastAsia="Times New Roman" w:hAnsi="Arial" w:cs="Arial"/>
          <w:lang w:eastAsia="pl-PL"/>
        </w:rPr>
        <w:t>Lokalny Punkt Informacyjny w Łowiczu, ul. Świętojańska 1, 99-400 Łowicz</w:t>
      </w:r>
    </w:p>
    <w:p w:rsidR="003D02D0"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tel. 46 837 52 67, 46 837 72 29</w:t>
      </w:r>
      <w:r w:rsidR="001B7790">
        <w:rPr>
          <w:rFonts w:ascii="Arial" w:eastAsia="Times New Roman" w:hAnsi="Arial" w:cs="Arial"/>
          <w:lang w:eastAsia="pl-PL"/>
        </w:rPr>
        <w:t xml:space="preserve">; </w:t>
      </w:r>
    </w:p>
    <w:p w:rsidR="00401230" w:rsidRPr="0023076A"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 xml:space="preserve">e-mail: </w:t>
      </w:r>
      <w:hyperlink r:id="rId15" w:history="1">
        <w:r w:rsidR="000215B1">
          <w:rPr>
            <w:rFonts w:ascii="Arial" w:eastAsia="Times New Roman" w:hAnsi="Arial" w:cs="Arial"/>
            <w:color w:val="0000FF"/>
            <w:u w:val="single"/>
            <w:lang w:eastAsia="pl-PL"/>
          </w:rPr>
          <w:t>adres email Głównego Punktu Informacyjnego w Łowiczu</w:t>
        </w:r>
      </w:hyperlink>
    </w:p>
    <w:p w:rsidR="00401230" w:rsidRPr="0023076A" w:rsidRDefault="00401230" w:rsidP="000215B1">
      <w:pPr>
        <w:numPr>
          <w:ilvl w:val="1"/>
          <w:numId w:val="4"/>
        </w:numPr>
        <w:tabs>
          <w:tab w:val="clear" w:pos="1440"/>
        </w:tabs>
        <w:spacing w:after="0" w:line="360" w:lineRule="auto"/>
        <w:ind w:left="284" w:hanging="284"/>
        <w:rPr>
          <w:rFonts w:ascii="Arial" w:eastAsia="Times New Roman" w:hAnsi="Arial" w:cs="Arial"/>
          <w:lang w:eastAsia="pl-PL"/>
        </w:rPr>
      </w:pPr>
      <w:r w:rsidRPr="0023076A">
        <w:rPr>
          <w:rFonts w:ascii="Arial" w:eastAsia="Times New Roman" w:hAnsi="Arial" w:cs="Arial"/>
          <w:lang w:eastAsia="pl-PL"/>
        </w:rPr>
        <w:t>Lokalny Punkt Informacyjny w Sieradzu, ul. Kościuszki 6, 98-200 Sieradz</w:t>
      </w:r>
    </w:p>
    <w:p w:rsidR="003D02D0"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tel. 43 678 40 80, 43 822 89 25</w:t>
      </w:r>
      <w:r w:rsidR="001B7790">
        <w:rPr>
          <w:rFonts w:ascii="Arial" w:eastAsia="Times New Roman" w:hAnsi="Arial" w:cs="Arial"/>
          <w:lang w:eastAsia="pl-PL"/>
        </w:rPr>
        <w:t xml:space="preserve">; </w:t>
      </w:r>
    </w:p>
    <w:p w:rsidR="00401230" w:rsidRPr="0023076A"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lang w:eastAsia="pl-PL"/>
        </w:rPr>
        <w:t xml:space="preserve">e-mail: </w:t>
      </w:r>
      <w:hyperlink r:id="rId16" w:history="1">
        <w:r w:rsidR="000215B1">
          <w:rPr>
            <w:rFonts w:ascii="Arial" w:eastAsia="Times New Roman" w:hAnsi="Arial" w:cs="Arial"/>
            <w:color w:val="0000FF"/>
            <w:u w:val="single"/>
            <w:lang w:eastAsia="pl-PL"/>
          </w:rPr>
          <w:t>adres email Głównego Punktu Informacyjnego w Sieradzu</w:t>
        </w:r>
      </w:hyperlink>
    </w:p>
    <w:p w:rsidR="00401230" w:rsidRPr="0023076A" w:rsidRDefault="00401230" w:rsidP="000215B1">
      <w:pPr>
        <w:tabs>
          <w:tab w:val="num" w:pos="426"/>
        </w:tabs>
        <w:spacing w:after="0" w:line="360" w:lineRule="auto"/>
        <w:rPr>
          <w:rFonts w:ascii="Arial" w:eastAsia="Times New Roman" w:hAnsi="Arial" w:cs="Arial"/>
          <w:lang w:eastAsia="pl-PL"/>
        </w:rPr>
      </w:pPr>
      <w:r w:rsidRPr="0023076A">
        <w:rPr>
          <w:rFonts w:ascii="Arial" w:eastAsia="Times New Roman" w:hAnsi="Arial" w:cs="Arial"/>
          <w:b/>
          <w:lang w:eastAsia="pl-PL"/>
        </w:rPr>
        <w:lastRenderedPageBreak/>
        <w:t>Informacje i wyjaśnienia dotyczące kwestii technicznych działania generatora wniosków:</w:t>
      </w:r>
    </w:p>
    <w:p w:rsidR="00401230" w:rsidRPr="0023076A" w:rsidRDefault="00401230" w:rsidP="000215B1">
      <w:pPr>
        <w:numPr>
          <w:ilvl w:val="1"/>
          <w:numId w:val="4"/>
        </w:numPr>
        <w:tabs>
          <w:tab w:val="clear" w:pos="1440"/>
        </w:tabs>
        <w:spacing w:after="0" w:line="360" w:lineRule="auto"/>
        <w:ind w:left="284" w:hanging="284"/>
        <w:rPr>
          <w:rFonts w:ascii="Arial" w:eastAsia="Times New Roman" w:hAnsi="Arial" w:cs="Arial"/>
          <w:u w:val="single"/>
          <w:lang w:eastAsia="pl-PL"/>
        </w:rPr>
      </w:pPr>
      <w:r w:rsidRPr="0023076A">
        <w:rPr>
          <w:rFonts w:ascii="Arial" w:eastAsia="Times New Roman" w:hAnsi="Arial" w:cs="Arial"/>
          <w:u w:val="single"/>
          <w:lang w:eastAsia="pl-PL"/>
        </w:rPr>
        <w:t>Urząd Marszałkowski Województwa Łódzkiego, Departament ds. Regionalnego Programu Operacyjnego, ul. Traugutta 21/23, 90-113 Łódź</w:t>
      </w:r>
    </w:p>
    <w:p w:rsidR="003D02D0" w:rsidRDefault="001B7790" w:rsidP="000215B1">
      <w:pPr>
        <w:spacing w:after="0" w:line="360" w:lineRule="auto"/>
        <w:rPr>
          <w:rFonts w:ascii="Arial" w:eastAsia="Times New Roman" w:hAnsi="Arial" w:cs="Arial"/>
          <w:lang w:val="en-US" w:eastAsia="pl-PL"/>
        </w:rPr>
      </w:pPr>
      <w:r>
        <w:rPr>
          <w:rFonts w:ascii="Arial" w:eastAsia="Times New Roman" w:hAnsi="Arial" w:cs="Arial"/>
          <w:lang w:val="en-US" w:eastAsia="pl-PL"/>
        </w:rPr>
        <w:t>tel. 42 663 33 08;</w:t>
      </w:r>
      <w:r w:rsidR="00401230" w:rsidRPr="0023076A">
        <w:rPr>
          <w:rFonts w:ascii="Arial" w:eastAsia="Times New Roman" w:hAnsi="Arial" w:cs="Arial"/>
          <w:lang w:val="en-US" w:eastAsia="pl-PL"/>
        </w:rPr>
        <w:t xml:space="preserve"> </w:t>
      </w:r>
    </w:p>
    <w:p w:rsidR="00401230" w:rsidRPr="0023076A" w:rsidRDefault="00401230" w:rsidP="000215B1">
      <w:pPr>
        <w:spacing w:after="0" w:line="360" w:lineRule="auto"/>
        <w:rPr>
          <w:rFonts w:ascii="Arial" w:eastAsia="Times New Roman" w:hAnsi="Arial" w:cs="Arial"/>
          <w:lang w:val="en-US" w:eastAsia="pl-PL"/>
        </w:rPr>
      </w:pPr>
      <w:r w:rsidRPr="0023076A">
        <w:rPr>
          <w:rFonts w:ascii="Arial" w:eastAsia="Times New Roman" w:hAnsi="Arial" w:cs="Arial"/>
          <w:lang w:val="en-US" w:eastAsia="pl-PL"/>
        </w:rPr>
        <w:t xml:space="preserve">e-mail: </w:t>
      </w:r>
      <w:hyperlink r:id="rId17" w:history="1">
        <w:r w:rsidR="000215B1">
          <w:rPr>
            <w:rFonts w:ascii="Arial" w:eastAsia="Times New Roman" w:hAnsi="Arial" w:cs="Arial"/>
            <w:color w:val="0000FF"/>
            <w:u w:val="single"/>
            <w:lang w:val="en-US" w:eastAsia="pl-PL"/>
          </w:rPr>
          <w:t>adres email do kontaktów w sprawie generatora wniosków</w:t>
        </w:r>
      </w:hyperlink>
      <w:r w:rsidRPr="0023076A">
        <w:rPr>
          <w:rFonts w:ascii="Arial" w:eastAsia="Times New Roman" w:hAnsi="Arial" w:cs="Arial"/>
          <w:lang w:val="en-US" w:eastAsia="pl-PL"/>
        </w:rPr>
        <w:t xml:space="preserve"> </w:t>
      </w:r>
    </w:p>
    <w:p w:rsidR="00655723" w:rsidRPr="009D5E0F" w:rsidRDefault="00401230" w:rsidP="000215B1">
      <w:pPr>
        <w:numPr>
          <w:ilvl w:val="0"/>
          <w:numId w:val="4"/>
        </w:numPr>
        <w:tabs>
          <w:tab w:val="clear" w:pos="360"/>
        </w:tabs>
        <w:spacing w:after="60" w:line="360" w:lineRule="auto"/>
        <w:ind w:left="0" w:hanging="425"/>
        <w:rPr>
          <w:rFonts w:ascii="Arial" w:eastAsia="Times New Roman" w:hAnsi="Arial" w:cs="Arial"/>
          <w:lang w:val="en-US" w:eastAsia="pl-PL"/>
        </w:rPr>
      </w:pPr>
      <w:r w:rsidRPr="0023076A">
        <w:rPr>
          <w:rFonts w:ascii="Arial" w:eastAsia="Times New Roman" w:hAnsi="Arial" w:cs="Arial"/>
          <w:lang w:eastAsia="pl-PL"/>
        </w:rPr>
        <w:t xml:space="preserve">Wyjaśnienia i odpowiedzi na kluczowe lub powtarzające się pytania publikowane są na stronie internetowej IOK: </w:t>
      </w:r>
      <w:hyperlink r:id="rId18" w:history="1">
        <w:r w:rsidR="000215B1">
          <w:rPr>
            <w:rFonts w:ascii="Arial" w:eastAsia="Times New Roman" w:hAnsi="Arial" w:cs="Arial"/>
            <w:color w:val="0000FF"/>
            <w:u w:val="single"/>
            <w:lang w:eastAsia="pl-PL"/>
          </w:rPr>
          <w:t>Strona RPO Łódzkie</w:t>
        </w:r>
      </w:hyperlink>
      <w:r w:rsidR="003D02D0">
        <w:rPr>
          <w:rFonts w:ascii="Arial" w:eastAsia="Times New Roman" w:hAnsi="Arial" w:cs="Arial"/>
          <w:color w:val="0000FF"/>
          <w:u w:val="single"/>
          <w:lang w:eastAsia="pl-PL"/>
        </w:rPr>
        <w:t xml:space="preserve">. </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3</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xml:space="preserve">Zasady finansowania </w:t>
      </w:r>
    </w:p>
    <w:p w:rsidR="007415AF" w:rsidRDefault="00401230" w:rsidP="000215B1">
      <w:pPr>
        <w:widowControl w:val="0"/>
        <w:numPr>
          <w:ilvl w:val="0"/>
          <w:numId w:val="21"/>
        </w:numPr>
        <w:suppressAutoHyphens/>
        <w:autoSpaceDE w:val="0"/>
        <w:autoSpaceDN w:val="0"/>
        <w:adjustRightInd w:val="0"/>
        <w:spacing w:after="240" w:line="360" w:lineRule="auto"/>
        <w:ind w:left="0" w:hanging="357"/>
        <w:textAlignment w:val="baseline"/>
        <w:rPr>
          <w:rFonts w:ascii="Arial" w:eastAsia="Andale Sans UI" w:hAnsi="Arial" w:cs="Arial"/>
          <w:color w:val="000000"/>
          <w:kern w:val="1"/>
          <w:lang w:eastAsia="fa-IR" w:bidi="fa-IR"/>
        </w:rPr>
      </w:pPr>
      <w:r w:rsidRPr="007415AF">
        <w:rPr>
          <w:rFonts w:ascii="Arial" w:eastAsia="Andale Sans UI" w:hAnsi="Arial" w:cs="Arial"/>
          <w:color w:val="000000"/>
          <w:kern w:val="1"/>
          <w:lang w:eastAsia="fa-IR" w:bidi="fa-IR"/>
        </w:rPr>
        <w:t xml:space="preserve">Kwota </w:t>
      </w:r>
      <w:r w:rsidR="00694DDD" w:rsidRPr="007415AF">
        <w:rPr>
          <w:rFonts w:ascii="Arial" w:eastAsia="Andale Sans UI" w:hAnsi="Arial" w:cs="Arial"/>
          <w:color w:val="000000"/>
          <w:kern w:val="1"/>
          <w:lang w:eastAsia="fa-IR" w:bidi="fa-IR"/>
        </w:rPr>
        <w:t xml:space="preserve">przeznaczona na dofinansowanie projektów w ramach przedmiotowego Konkursu wynosi </w:t>
      </w:r>
      <w:r w:rsidR="00BC109E">
        <w:rPr>
          <w:rFonts w:ascii="Arial" w:eastAsia="Andale Sans UI" w:hAnsi="Arial" w:cs="Arial"/>
          <w:color w:val="000000"/>
          <w:kern w:val="1"/>
          <w:lang w:eastAsia="fa-IR" w:bidi="fa-IR"/>
        </w:rPr>
        <w:t>4861</w:t>
      </w:r>
      <w:r w:rsidR="00315D42">
        <w:rPr>
          <w:rFonts w:ascii="Arial" w:eastAsia="Andale Sans UI" w:hAnsi="Arial" w:cs="Arial"/>
          <w:color w:val="000000"/>
          <w:kern w:val="1"/>
          <w:lang w:eastAsia="fa-IR" w:bidi="fa-IR"/>
        </w:rPr>
        <w:t>039,78</w:t>
      </w:r>
      <w:r w:rsidR="007415AF" w:rsidRPr="007415AF">
        <w:rPr>
          <w:rFonts w:ascii="Arial" w:eastAsia="Andale Sans UI" w:hAnsi="Arial" w:cs="Arial"/>
          <w:color w:val="000000"/>
          <w:kern w:val="1"/>
          <w:lang w:eastAsia="fa-IR" w:bidi="fa-IR"/>
        </w:rPr>
        <w:t xml:space="preserve"> </w:t>
      </w:r>
      <w:r w:rsidR="00694DDD" w:rsidRPr="007415AF">
        <w:rPr>
          <w:rFonts w:ascii="Arial" w:eastAsia="Andale Sans UI" w:hAnsi="Arial" w:cs="Arial"/>
          <w:color w:val="000000"/>
          <w:kern w:val="1"/>
          <w:lang w:eastAsia="fa-IR" w:bidi="fa-IR"/>
        </w:rPr>
        <w:t>E</w:t>
      </w:r>
      <w:r w:rsidR="007415AF">
        <w:rPr>
          <w:rFonts w:ascii="Arial" w:eastAsia="Andale Sans UI" w:hAnsi="Arial" w:cs="Arial"/>
          <w:color w:val="000000"/>
          <w:kern w:val="1"/>
          <w:lang w:eastAsia="fa-IR" w:bidi="fa-IR"/>
        </w:rPr>
        <w:t>UR</w:t>
      </w:r>
      <w:r w:rsidR="00694DDD" w:rsidRPr="007415AF">
        <w:rPr>
          <w:rFonts w:ascii="Arial" w:eastAsia="Andale Sans UI" w:hAnsi="Arial" w:cs="Arial"/>
          <w:color w:val="000000"/>
          <w:kern w:val="1"/>
          <w:lang w:eastAsia="fa-IR" w:bidi="fa-IR"/>
        </w:rPr>
        <w:t xml:space="preserve"> (słownie: </w:t>
      </w:r>
      <w:r w:rsidR="007415AF" w:rsidRPr="007415AF">
        <w:rPr>
          <w:rFonts w:ascii="Arial" w:eastAsia="Andale Sans UI" w:hAnsi="Arial" w:cs="Arial"/>
          <w:color w:val="000000"/>
          <w:kern w:val="1"/>
          <w:lang w:eastAsia="fa-IR" w:bidi="fa-IR"/>
        </w:rPr>
        <w:t xml:space="preserve">cztery miliony osiemset </w:t>
      </w:r>
      <w:r w:rsidR="00315D42">
        <w:rPr>
          <w:rFonts w:ascii="Arial" w:eastAsia="Andale Sans UI" w:hAnsi="Arial" w:cs="Arial"/>
          <w:color w:val="000000"/>
          <w:kern w:val="1"/>
          <w:lang w:eastAsia="fa-IR" w:bidi="fa-IR"/>
        </w:rPr>
        <w:t xml:space="preserve">sześćdziesiąt jeden tysięcy trzydzieści dziewięć euro siedemdziesiąt osiem </w:t>
      </w:r>
      <w:r w:rsidR="007415AF">
        <w:rPr>
          <w:rFonts w:ascii="Arial" w:eastAsia="Andale Sans UI" w:hAnsi="Arial" w:cs="Arial"/>
          <w:color w:val="000000"/>
          <w:kern w:val="1"/>
          <w:lang w:eastAsia="fa-IR" w:bidi="fa-IR"/>
        </w:rPr>
        <w:t>e</w:t>
      </w:r>
      <w:r w:rsidR="007415AF" w:rsidRPr="007415AF">
        <w:rPr>
          <w:rFonts w:ascii="Arial" w:eastAsia="Andale Sans UI" w:hAnsi="Arial" w:cs="Arial"/>
          <w:color w:val="000000"/>
          <w:kern w:val="1"/>
          <w:lang w:eastAsia="fa-IR" w:bidi="fa-IR"/>
        </w:rPr>
        <w:t>urocentów</w:t>
      </w:r>
      <w:r w:rsidR="00694DDD" w:rsidRPr="007415AF">
        <w:rPr>
          <w:rFonts w:ascii="Arial" w:eastAsia="Andale Sans UI" w:hAnsi="Arial" w:cs="Arial"/>
          <w:color w:val="000000"/>
          <w:kern w:val="1"/>
          <w:lang w:eastAsia="fa-IR" w:bidi="fa-IR"/>
        </w:rPr>
        <w:t xml:space="preserve">), </w:t>
      </w:r>
      <w:r w:rsidR="007415AF">
        <w:rPr>
          <w:rFonts w:ascii="Arial" w:eastAsia="Andale Sans UI" w:hAnsi="Arial" w:cs="Arial"/>
          <w:color w:val="000000"/>
          <w:kern w:val="1"/>
          <w:lang w:eastAsia="fa-IR" w:bidi="fa-IR"/>
        </w:rPr>
        <w:t>w tym ze środków Europejskiego Funduszu Rozwoju Regionalnego</w:t>
      </w:r>
      <w:r w:rsidR="00BC109E">
        <w:rPr>
          <w:rFonts w:ascii="Arial" w:eastAsia="Andale Sans UI" w:hAnsi="Arial" w:cs="Arial"/>
          <w:color w:val="000000"/>
          <w:kern w:val="1"/>
          <w:lang w:eastAsia="fa-IR" w:bidi="fa-IR"/>
        </w:rPr>
        <w:t xml:space="preserve"> 4131</w:t>
      </w:r>
      <w:r w:rsidR="00315D42">
        <w:rPr>
          <w:rFonts w:ascii="Arial" w:eastAsia="Andale Sans UI" w:hAnsi="Arial" w:cs="Arial"/>
          <w:color w:val="000000"/>
          <w:kern w:val="1"/>
          <w:lang w:eastAsia="fa-IR" w:bidi="fa-IR"/>
        </w:rPr>
        <w:t>883,82</w:t>
      </w:r>
      <w:r w:rsidR="007415AF">
        <w:rPr>
          <w:rFonts w:ascii="Arial" w:eastAsia="Andale Sans UI" w:hAnsi="Arial" w:cs="Arial"/>
          <w:color w:val="000000"/>
          <w:kern w:val="1"/>
          <w:lang w:eastAsia="fa-IR" w:bidi="fa-IR"/>
        </w:rPr>
        <w:t xml:space="preserve"> EUR (słownie: cztery miliony sto </w:t>
      </w:r>
      <w:r w:rsidR="00315D42">
        <w:rPr>
          <w:rFonts w:ascii="Arial" w:eastAsia="Andale Sans UI" w:hAnsi="Arial" w:cs="Arial"/>
          <w:color w:val="000000"/>
          <w:kern w:val="1"/>
          <w:lang w:eastAsia="fa-IR" w:bidi="fa-IR"/>
        </w:rPr>
        <w:t xml:space="preserve">trzydzieści jeden tysięcy osiemset osiemdziesiąt trzy euro osiemdziesiąt </w:t>
      </w:r>
      <w:r w:rsidR="007415AF">
        <w:rPr>
          <w:rFonts w:ascii="Arial" w:eastAsia="Andale Sans UI" w:hAnsi="Arial" w:cs="Arial"/>
          <w:color w:val="000000"/>
          <w:kern w:val="1"/>
          <w:lang w:eastAsia="fa-IR" w:bidi="fa-IR"/>
        </w:rPr>
        <w:t>dwa eurocenty)</w:t>
      </w:r>
      <w:r w:rsidR="0086579B">
        <w:rPr>
          <w:rFonts w:ascii="Arial" w:eastAsia="Andale Sans UI" w:hAnsi="Arial" w:cs="Arial"/>
          <w:color w:val="000000"/>
          <w:kern w:val="1"/>
          <w:lang w:eastAsia="fa-IR" w:bidi="fa-IR"/>
        </w:rPr>
        <w:t xml:space="preserve">, tj. </w:t>
      </w:r>
      <w:r w:rsidR="00BC109E">
        <w:rPr>
          <w:rFonts w:ascii="Arial" w:eastAsia="Andale Sans UI" w:hAnsi="Arial" w:cs="Arial"/>
          <w:color w:val="000000"/>
          <w:kern w:val="1"/>
          <w:lang w:eastAsia="fa-IR" w:bidi="fa-IR"/>
        </w:rPr>
        <w:t>17854</w:t>
      </w:r>
      <w:r w:rsidR="00315D42">
        <w:rPr>
          <w:rFonts w:ascii="Arial" w:eastAsia="Andale Sans UI" w:hAnsi="Arial" w:cs="Arial"/>
          <w:color w:val="000000"/>
          <w:kern w:val="1"/>
          <w:lang w:eastAsia="fa-IR" w:bidi="fa-IR"/>
        </w:rPr>
        <w:t xml:space="preserve">696,36 </w:t>
      </w:r>
      <w:r w:rsidR="0086579B">
        <w:rPr>
          <w:rFonts w:ascii="Arial" w:eastAsia="Andale Sans UI" w:hAnsi="Arial" w:cs="Arial"/>
          <w:color w:val="000000"/>
          <w:kern w:val="1"/>
          <w:lang w:eastAsia="fa-IR" w:bidi="fa-IR"/>
        </w:rPr>
        <w:t>PLN (słownie:</w:t>
      </w:r>
      <w:r w:rsidR="00315D42">
        <w:rPr>
          <w:rFonts w:ascii="Arial" w:eastAsia="Andale Sans UI" w:hAnsi="Arial" w:cs="Arial"/>
          <w:color w:val="000000"/>
          <w:kern w:val="1"/>
          <w:lang w:eastAsia="fa-IR" w:bidi="fa-IR"/>
        </w:rPr>
        <w:t xml:space="preserve"> siedemnaście milionów osiemset pięćdziesiąt cztery tysiące sześćset dziewięćdziesiąt sześć </w:t>
      </w:r>
      <w:r w:rsidR="00A451E2">
        <w:rPr>
          <w:rFonts w:ascii="Arial" w:eastAsia="Andale Sans UI" w:hAnsi="Arial" w:cs="Arial"/>
          <w:color w:val="000000"/>
          <w:kern w:val="1"/>
          <w:lang w:eastAsia="fa-IR" w:bidi="fa-IR"/>
        </w:rPr>
        <w:t>złotych trzydzieści sześć groszy</w:t>
      </w:r>
      <w:r w:rsidR="0086579B">
        <w:rPr>
          <w:rFonts w:ascii="Arial" w:eastAsia="Andale Sans UI" w:hAnsi="Arial" w:cs="Arial"/>
          <w:color w:val="000000"/>
          <w:kern w:val="1"/>
          <w:lang w:eastAsia="fa-IR" w:bidi="fa-IR"/>
        </w:rPr>
        <w:t>, kurs Euro = 4,</w:t>
      </w:r>
      <w:r w:rsidR="00315D42">
        <w:rPr>
          <w:rFonts w:ascii="Arial" w:eastAsia="Andale Sans UI" w:hAnsi="Arial" w:cs="Arial"/>
          <w:color w:val="000000"/>
          <w:kern w:val="1"/>
          <w:lang w:eastAsia="fa-IR" w:bidi="fa-IR"/>
        </w:rPr>
        <w:t>3212</w:t>
      </w:r>
      <w:r w:rsidR="0086579B">
        <w:rPr>
          <w:rFonts w:ascii="Arial" w:eastAsia="Andale Sans UI" w:hAnsi="Arial" w:cs="Arial"/>
          <w:color w:val="000000"/>
          <w:kern w:val="1"/>
          <w:lang w:eastAsia="fa-IR" w:bidi="fa-IR"/>
        </w:rPr>
        <w:t xml:space="preserve"> PLN z dnia </w:t>
      </w:r>
      <w:r w:rsidR="00315D42">
        <w:rPr>
          <w:rFonts w:ascii="Arial" w:eastAsia="Andale Sans UI" w:hAnsi="Arial" w:cs="Arial"/>
          <w:color w:val="000000"/>
          <w:kern w:val="1"/>
          <w:lang w:eastAsia="fa-IR" w:bidi="fa-IR"/>
        </w:rPr>
        <w:t>28.11</w:t>
      </w:r>
      <w:r w:rsidR="0086579B">
        <w:rPr>
          <w:rFonts w:ascii="Arial" w:eastAsia="Andale Sans UI" w:hAnsi="Arial" w:cs="Arial"/>
          <w:color w:val="000000"/>
          <w:kern w:val="1"/>
          <w:lang w:eastAsia="fa-IR" w:bidi="fa-IR"/>
        </w:rPr>
        <w:t>.2019 r.)</w:t>
      </w:r>
      <w:r w:rsidR="007415AF">
        <w:rPr>
          <w:rFonts w:ascii="Arial" w:eastAsia="Andale Sans UI" w:hAnsi="Arial" w:cs="Arial"/>
          <w:color w:val="000000"/>
          <w:kern w:val="1"/>
          <w:lang w:eastAsia="fa-IR" w:bidi="fa-IR"/>
        </w:rPr>
        <w:t xml:space="preserve"> oraz z Budżetu Państwa </w:t>
      </w:r>
      <w:r w:rsidR="00315D42">
        <w:rPr>
          <w:rFonts w:ascii="Arial" w:eastAsia="Andale Sans UI" w:hAnsi="Arial" w:cs="Arial"/>
          <w:color w:val="000000"/>
          <w:kern w:val="1"/>
          <w:lang w:eastAsia="fa-IR" w:bidi="fa-IR"/>
        </w:rPr>
        <w:t xml:space="preserve">729155,96 </w:t>
      </w:r>
      <w:r w:rsidR="007415AF">
        <w:rPr>
          <w:rFonts w:ascii="Arial" w:eastAsia="Andale Sans UI" w:hAnsi="Arial" w:cs="Arial"/>
          <w:color w:val="000000"/>
          <w:kern w:val="1"/>
          <w:lang w:eastAsia="fa-IR" w:bidi="fa-IR"/>
        </w:rPr>
        <w:t xml:space="preserve">EUR </w:t>
      </w:r>
      <w:r w:rsidR="0086579B">
        <w:rPr>
          <w:rFonts w:ascii="Arial" w:eastAsia="Andale Sans UI" w:hAnsi="Arial" w:cs="Arial"/>
          <w:color w:val="000000"/>
          <w:kern w:val="1"/>
          <w:lang w:eastAsia="fa-IR" w:bidi="fa-IR"/>
        </w:rPr>
        <w:t xml:space="preserve">(słownie: </w:t>
      </w:r>
      <w:r w:rsidR="00315D42">
        <w:rPr>
          <w:rFonts w:ascii="Arial" w:eastAsia="Andale Sans UI" w:hAnsi="Arial" w:cs="Arial"/>
          <w:color w:val="000000"/>
          <w:kern w:val="1"/>
          <w:lang w:eastAsia="fa-IR" w:bidi="fa-IR"/>
        </w:rPr>
        <w:t>siedemset dwadzieścia dziewięć tysięcy sto pięćdziesiąt pięć euro dziewięćdziesiąt sześć eurocentów</w:t>
      </w:r>
      <w:r w:rsidR="0086579B">
        <w:rPr>
          <w:rFonts w:ascii="Arial" w:eastAsia="Andale Sans UI" w:hAnsi="Arial" w:cs="Arial"/>
          <w:color w:val="000000"/>
          <w:kern w:val="1"/>
          <w:lang w:eastAsia="fa-IR" w:bidi="fa-IR"/>
        </w:rPr>
        <w:t>), tj. 3</w:t>
      </w:r>
      <w:r w:rsidR="00A451E2">
        <w:rPr>
          <w:rFonts w:ascii="Arial" w:eastAsia="Andale Sans UI" w:hAnsi="Arial" w:cs="Arial"/>
          <w:color w:val="000000"/>
          <w:kern w:val="1"/>
          <w:lang w:eastAsia="fa-IR" w:bidi="fa-IR"/>
        </w:rPr>
        <w:t>158</w:t>
      </w:r>
      <w:r w:rsidR="007B5F14">
        <w:rPr>
          <w:rFonts w:ascii="Arial" w:eastAsia="Andale Sans UI" w:hAnsi="Arial" w:cs="Arial"/>
          <w:color w:val="000000"/>
          <w:kern w:val="1"/>
          <w:lang w:eastAsia="fa-IR" w:bidi="fa-IR"/>
        </w:rPr>
        <w:t>266,12</w:t>
      </w:r>
      <w:r w:rsidR="0086579B">
        <w:rPr>
          <w:rFonts w:ascii="Arial" w:eastAsia="Andale Sans UI" w:hAnsi="Arial" w:cs="Arial"/>
          <w:color w:val="000000"/>
          <w:kern w:val="1"/>
          <w:lang w:eastAsia="fa-IR" w:bidi="fa-IR"/>
        </w:rPr>
        <w:t xml:space="preserve"> PLN (słownie: trzy miliony sto pięćdziesiąt </w:t>
      </w:r>
      <w:r w:rsidR="00A451E2">
        <w:rPr>
          <w:rFonts w:ascii="Arial" w:eastAsia="Andale Sans UI" w:hAnsi="Arial" w:cs="Arial"/>
          <w:color w:val="000000"/>
          <w:kern w:val="1"/>
          <w:lang w:eastAsia="fa-IR" w:bidi="fa-IR"/>
        </w:rPr>
        <w:t xml:space="preserve">osiem tysięcy </w:t>
      </w:r>
      <w:r w:rsidR="007B5F14">
        <w:rPr>
          <w:rFonts w:ascii="Arial" w:eastAsia="Andale Sans UI" w:hAnsi="Arial" w:cs="Arial"/>
          <w:color w:val="000000"/>
          <w:kern w:val="1"/>
          <w:lang w:eastAsia="fa-IR" w:bidi="fa-IR"/>
        </w:rPr>
        <w:t>dwieście sześćdziesiąt sześć</w:t>
      </w:r>
      <w:r w:rsidR="00A451E2">
        <w:rPr>
          <w:rFonts w:ascii="Arial" w:eastAsia="Andale Sans UI" w:hAnsi="Arial" w:cs="Arial"/>
          <w:color w:val="000000"/>
          <w:kern w:val="1"/>
          <w:lang w:eastAsia="fa-IR" w:bidi="fa-IR"/>
        </w:rPr>
        <w:t xml:space="preserve"> złotych </w:t>
      </w:r>
      <w:r w:rsidR="007B5F14">
        <w:rPr>
          <w:rFonts w:ascii="Arial" w:eastAsia="Andale Sans UI" w:hAnsi="Arial" w:cs="Arial"/>
          <w:color w:val="000000"/>
          <w:kern w:val="1"/>
          <w:lang w:eastAsia="fa-IR" w:bidi="fa-IR"/>
        </w:rPr>
        <w:t>dwanascie</w:t>
      </w:r>
      <w:r w:rsidR="00A451E2">
        <w:rPr>
          <w:rFonts w:ascii="Arial" w:eastAsia="Andale Sans UI" w:hAnsi="Arial" w:cs="Arial"/>
          <w:color w:val="000000"/>
          <w:kern w:val="1"/>
          <w:lang w:eastAsia="fa-IR" w:bidi="fa-IR"/>
        </w:rPr>
        <w:t xml:space="preserve"> groszy</w:t>
      </w:r>
      <w:r w:rsidR="0086579B">
        <w:rPr>
          <w:rFonts w:ascii="Arial" w:eastAsia="Andale Sans UI" w:hAnsi="Arial" w:cs="Arial"/>
          <w:color w:val="000000"/>
          <w:kern w:val="1"/>
          <w:lang w:eastAsia="fa-IR" w:bidi="fa-IR"/>
        </w:rPr>
        <w:t>, kurs Euro = 4,3314 PLN)</w:t>
      </w:r>
      <w:r w:rsidR="00A451E2">
        <w:rPr>
          <w:rFonts w:ascii="Arial" w:eastAsia="Andale Sans UI" w:hAnsi="Arial" w:cs="Arial"/>
          <w:color w:val="000000"/>
          <w:kern w:val="1"/>
          <w:lang w:eastAsia="fa-IR" w:bidi="fa-IR"/>
        </w:rPr>
        <w:t>.</w:t>
      </w:r>
    </w:p>
    <w:p w:rsidR="00694DDD" w:rsidRPr="007415AF" w:rsidRDefault="00694DDD" w:rsidP="000215B1">
      <w:pPr>
        <w:widowControl w:val="0"/>
        <w:suppressAutoHyphens/>
        <w:autoSpaceDE w:val="0"/>
        <w:autoSpaceDN w:val="0"/>
        <w:adjustRightInd w:val="0"/>
        <w:spacing w:after="240" w:line="360" w:lineRule="auto"/>
        <w:textAlignment w:val="baseline"/>
        <w:rPr>
          <w:rFonts w:ascii="Arial" w:eastAsia="Andale Sans UI" w:hAnsi="Arial" w:cs="Arial"/>
          <w:color w:val="000000"/>
          <w:kern w:val="1"/>
          <w:lang w:eastAsia="fa-IR" w:bidi="fa-IR"/>
        </w:rPr>
      </w:pPr>
      <w:r w:rsidRPr="007415AF">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CA38CB" w:rsidRPr="00CC1916" w:rsidRDefault="00CA38CB" w:rsidP="000215B1">
      <w:pPr>
        <w:widowControl w:val="0"/>
        <w:suppressAutoHyphens/>
        <w:autoSpaceDE w:val="0"/>
        <w:autoSpaceDN w:val="0"/>
        <w:adjustRightInd w:val="0"/>
        <w:spacing w:after="60" w:line="360" w:lineRule="auto"/>
        <w:textAlignment w:val="baseline"/>
        <w:rPr>
          <w:rFonts w:ascii="Arial" w:eastAsia="Times New Roman" w:hAnsi="Arial" w:cs="Arial"/>
          <w:lang w:eastAsia="pl-PL"/>
        </w:rPr>
      </w:pPr>
      <w:r w:rsidRPr="00CC1916">
        <w:rPr>
          <w:rFonts w:ascii="Arial" w:eastAsia="Times New Roman" w:hAnsi="Arial" w:cs="Arial"/>
          <w:lang w:eastAsia="pl-PL"/>
        </w:rPr>
        <w:lastRenderedPageBreak/>
        <w:t xml:space="preserve">IOK informuje, iż kwota która może zostać zakontraktowana w ramach zawieranych umów </w:t>
      </w:r>
      <w:r w:rsidRPr="00CC1916">
        <w:rPr>
          <w:rFonts w:ascii="Arial" w:eastAsia="Times New Roman" w:hAnsi="Arial" w:cs="Arial"/>
          <w:lang w:eastAsia="pl-PL"/>
        </w:rPr>
        <w:br/>
        <w:t xml:space="preserve">o dofinansowanie projektów w przedmiotowym Konkursie uzależniona jest od aktualnego </w:t>
      </w:r>
      <w:r w:rsidR="009B1782">
        <w:rPr>
          <w:rFonts w:ascii="Arial" w:eastAsia="Times New Roman" w:hAnsi="Arial" w:cs="Arial"/>
          <w:lang w:eastAsia="pl-PL"/>
        </w:rPr>
        <w:br/>
      </w:r>
      <w:r w:rsidRPr="00CC1916">
        <w:rPr>
          <w:rFonts w:ascii="Arial" w:eastAsia="Times New Roman" w:hAnsi="Arial" w:cs="Arial"/>
          <w:lang w:eastAsia="pl-PL"/>
        </w:rPr>
        <w:t>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CA38CB" w:rsidRDefault="00CA38CB" w:rsidP="000215B1">
      <w:pPr>
        <w:widowControl w:val="0"/>
        <w:suppressAutoHyphens/>
        <w:autoSpaceDE w:val="0"/>
        <w:autoSpaceDN w:val="0"/>
        <w:adjustRightInd w:val="0"/>
        <w:spacing w:after="240" w:line="360" w:lineRule="auto"/>
        <w:textAlignment w:val="baseline"/>
        <w:rPr>
          <w:rFonts w:ascii="Arial" w:eastAsia="Times New Roman" w:hAnsi="Arial" w:cs="Arial"/>
          <w:lang w:eastAsia="pl-PL"/>
        </w:rPr>
      </w:pPr>
      <w:r w:rsidRPr="00CC1916">
        <w:rPr>
          <w:rFonts w:ascii="Arial" w:eastAsia="Times New Roman" w:hAnsi="Arial" w:cs="Arial"/>
          <w:lang w:eastAsia="pl-PL"/>
        </w:rPr>
        <w:t>IOK zastrzega sobie możliwość zwiększenia kwoty przeznaczonej na dofinansowanie projektów.</w:t>
      </w:r>
    </w:p>
    <w:p w:rsidR="005858CE" w:rsidRPr="00CF16E9" w:rsidRDefault="005858CE" w:rsidP="000215B1">
      <w:pPr>
        <w:numPr>
          <w:ilvl w:val="0"/>
          <w:numId w:val="21"/>
        </w:numPr>
        <w:spacing w:after="0" w:line="360" w:lineRule="auto"/>
        <w:ind w:left="0" w:hanging="357"/>
        <w:rPr>
          <w:rFonts w:ascii="Arial" w:hAnsi="Arial" w:cs="Arial"/>
        </w:rPr>
      </w:pPr>
      <w:r w:rsidRPr="00DC1EAD">
        <w:rPr>
          <w:rFonts w:ascii="Arial" w:hAnsi="Arial" w:cs="Arial"/>
        </w:rPr>
        <w:t>Mak</w:t>
      </w:r>
      <w:r>
        <w:rPr>
          <w:rFonts w:ascii="Arial" w:hAnsi="Arial" w:cs="Arial"/>
        </w:rPr>
        <w:t>symalny poziom dofinansowania</w:t>
      </w:r>
      <w:r w:rsidRPr="00DC1EAD">
        <w:rPr>
          <w:rFonts w:ascii="Arial" w:hAnsi="Arial" w:cs="Arial"/>
        </w:rPr>
        <w:t xml:space="preserve"> wydatków kwalifikowalnych</w:t>
      </w:r>
      <w:r>
        <w:rPr>
          <w:rFonts w:ascii="Arial" w:hAnsi="Arial" w:cs="Arial"/>
        </w:rPr>
        <w:t xml:space="preserve"> na poziomie projektu wynosi 100%, w tym 85% z środków Europejskiego Funduszu Rozwoju Regionalnego oraz 15% </w:t>
      </w:r>
      <w:r w:rsidR="008A13DF">
        <w:rPr>
          <w:rFonts w:ascii="Arial" w:hAnsi="Arial" w:cs="Arial"/>
        </w:rPr>
        <w:br/>
      </w:r>
      <w:r>
        <w:rPr>
          <w:rFonts w:ascii="Arial" w:hAnsi="Arial" w:cs="Arial"/>
        </w:rPr>
        <w:t xml:space="preserve">z środków Budżetu Państwa. </w:t>
      </w:r>
      <w:r w:rsidR="00CF16E9" w:rsidRPr="00CF16E9">
        <w:rPr>
          <w:rFonts w:ascii="Arial" w:hAnsi="Arial" w:cs="Arial"/>
        </w:rPr>
        <w:t xml:space="preserve">W </w:t>
      </w:r>
      <w:r w:rsidR="00CD55D3" w:rsidRPr="00CD55D3">
        <w:rPr>
          <w:rFonts w:ascii="Arial" w:hAnsi="Arial" w:cs="Arial"/>
        </w:rPr>
        <w:t>przypadku projektów objętych pomocą publiczną, pomocą de minimis lub projektów generujących dochód w rozumieniu art. 61 rozporządzenia ogólnego</w:t>
      </w:r>
      <w:r w:rsidR="001674EA">
        <w:rPr>
          <w:rFonts w:ascii="Arial" w:hAnsi="Arial" w:cs="Arial"/>
        </w:rPr>
        <w:t>,</w:t>
      </w:r>
      <w:r w:rsidR="00CD55D3" w:rsidRPr="00CD55D3">
        <w:rPr>
          <w:rFonts w:ascii="Arial" w:hAnsi="Arial" w:cs="Arial"/>
        </w:rPr>
        <w:t xml:space="preserve"> dofinansowanie udzielone będzie wyłącznie ze środków UE na poziomie nie wyższym niż wskazanym w pkt 24 SZOO</w:t>
      </w:r>
      <w:r w:rsidR="00344891">
        <w:rPr>
          <w:rFonts w:ascii="Arial" w:hAnsi="Arial" w:cs="Arial"/>
        </w:rPr>
        <w:t xml:space="preserve">P RPO WŁ na lata 2014-2020 </w:t>
      </w:r>
      <w:r w:rsidR="001674EA">
        <w:rPr>
          <w:rFonts w:ascii="Arial" w:hAnsi="Arial" w:cs="Arial"/>
        </w:rPr>
        <w:t>i</w:t>
      </w:r>
      <w:r w:rsidR="00CF16E9" w:rsidRPr="00CF16E9">
        <w:rPr>
          <w:rFonts w:ascii="Arial" w:hAnsi="Arial" w:cs="Arial"/>
        </w:rPr>
        <w:t xml:space="preserve"> z uwzględnieni</w:t>
      </w:r>
      <w:r w:rsidR="00CF16E9">
        <w:rPr>
          <w:rFonts w:ascii="Arial" w:hAnsi="Arial" w:cs="Arial"/>
        </w:rPr>
        <w:t xml:space="preserve">em odrębnych przepisów prawnych. </w:t>
      </w:r>
    </w:p>
    <w:p w:rsidR="00CD55D3" w:rsidRPr="00CD55D3" w:rsidRDefault="005858CE" w:rsidP="000215B1">
      <w:pPr>
        <w:numPr>
          <w:ilvl w:val="0"/>
          <w:numId w:val="21"/>
        </w:numPr>
        <w:spacing w:after="0" w:line="360" w:lineRule="auto"/>
        <w:ind w:left="0" w:hanging="357"/>
        <w:rPr>
          <w:szCs w:val="23"/>
        </w:rPr>
      </w:pPr>
      <w:r w:rsidRPr="00CD55D3">
        <w:rPr>
          <w:rFonts w:ascii="Arial" w:hAnsi="Arial" w:cs="Arial"/>
        </w:rPr>
        <w:t>Minimalny udział wkładu własnego Wnioskodawcy wynosi 0% wydatków kwalifikowalnyc</w:t>
      </w:r>
      <w:r w:rsidR="001674EA">
        <w:rPr>
          <w:rFonts w:ascii="Arial" w:hAnsi="Arial" w:cs="Arial"/>
        </w:rPr>
        <w:t>h projektu oraz 100</w:t>
      </w:r>
      <w:r w:rsidRPr="00CD55D3">
        <w:rPr>
          <w:rFonts w:ascii="Arial" w:hAnsi="Arial" w:cs="Arial"/>
        </w:rPr>
        <w:t xml:space="preserve">% wydatków niekwalifikowanych projektu. </w:t>
      </w:r>
      <w:r w:rsidR="00344891">
        <w:rPr>
          <w:rFonts w:ascii="Arial" w:hAnsi="Arial" w:cs="Arial"/>
        </w:rPr>
        <w:t>W</w:t>
      </w:r>
      <w:r w:rsidR="00CD55D3" w:rsidRPr="00CD55D3">
        <w:rPr>
          <w:rFonts w:ascii="Arial" w:hAnsi="Arial" w:cs="Arial"/>
        </w:rPr>
        <w:t xml:space="preserve"> przypadku projektów objętych pomocą publiczną, pomocą de minimis lub projektów generujących dochód poziom wkładu własnego beneficjenta zależny </w:t>
      </w:r>
      <w:r w:rsidR="00CD55D3" w:rsidRPr="00CD55D3">
        <w:rPr>
          <w:rFonts w:ascii="Arial" w:hAnsi="Arial" w:cs="Arial"/>
        </w:rPr>
        <w:lastRenderedPageBreak/>
        <w:t>będzie od poziomu dofinansowania ustalonego z uwzględnieniem odrębnych przepisów prawnych i zapisów w pkt. 24 i 25 SZOOP RPO WŁ na lata 2014-2020</w:t>
      </w:r>
      <w:r w:rsidR="00CD55D3">
        <w:rPr>
          <w:rFonts w:ascii="Arial" w:hAnsi="Arial" w:cs="Arial"/>
        </w:rPr>
        <w:t xml:space="preserve">. </w:t>
      </w:r>
    </w:p>
    <w:p w:rsidR="005858CE" w:rsidRPr="00CD55D3" w:rsidRDefault="005858CE" w:rsidP="000215B1">
      <w:pPr>
        <w:numPr>
          <w:ilvl w:val="0"/>
          <w:numId w:val="21"/>
        </w:numPr>
        <w:spacing w:after="0" w:line="360" w:lineRule="auto"/>
        <w:ind w:left="0" w:hanging="357"/>
        <w:rPr>
          <w:szCs w:val="23"/>
        </w:rPr>
      </w:pPr>
      <w:r w:rsidRPr="00CD55D3">
        <w:rPr>
          <w:rFonts w:ascii="Arial" w:hAnsi="Arial" w:cs="Arial"/>
        </w:rPr>
        <w:t xml:space="preserve">W przypadku wystąpienia pomocy publicznej lub pomocy de minimis wsparcie udzielane będzie zgodnie z właściwymi przepisami prawa unijnego i krajowego dotyczącymi zasad udzielania tej pomocy, obowiązującymi w momencie udzielania wsparcia, w szczególności na podstawie: </w:t>
      </w:r>
    </w:p>
    <w:p w:rsidR="005858CE" w:rsidRPr="00546A61" w:rsidRDefault="005858CE" w:rsidP="000215B1">
      <w:pPr>
        <w:numPr>
          <w:ilvl w:val="1"/>
          <w:numId w:val="34"/>
        </w:numPr>
        <w:autoSpaceDE w:val="0"/>
        <w:autoSpaceDN w:val="0"/>
        <w:adjustRightInd w:val="0"/>
        <w:spacing w:after="0" w:line="360" w:lineRule="auto"/>
        <w:ind w:left="284" w:hanging="284"/>
        <w:rPr>
          <w:rFonts w:ascii="Arial" w:eastAsia="Calibri" w:hAnsi="Arial" w:cs="Arial"/>
        </w:rPr>
      </w:pPr>
      <w:r>
        <w:rPr>
          <w:rFonts w:ascii="Arial" w:hAnsi="Arial" w:cs="Arial"/>
        </w:rPr>
        <w:t>Rozporządzenie Ministra Infrastruktury i Rozwoju z dnia 28 sierpnia 2015 r. w sprawie udzielania pomocy na inwestycje wspierające efektywność energetyczną w ramach regionalnych programów operacyjnych na lata 2014-2020;</w:t>
      </w:r>
    </w:p>
    <w:p w:rsidR="005858CE" w:rsidRPr="00546A61" w:rsidRDefault="005858CE" w:rsidP="000215B1">
      <w:pPr>
        <w:numPr>
          <w:ilvl w:val="1"/>
          <w:numId w:val="34"/>
        </w:numPr>
        <w:autoSpaceDE w:val="0"/>
        <w:autoSpaceDN w:val="0"/>
        <w:adjustRightInd w:val="0"/>
        <w:spacing w:after="0" w:line="360" w:lineRule="auto"/>
        <w:ind w:left="284" w:hanging="284"/>
        <w:rPr>
          <w:rFonts w:ascii="Arial" w:eastAsia="Calibri" w:hAnsi="Arial" w:cs="Arial"/>
        </w:rPr>
      </w:pPr>
      <w:r>
        <w:rPr>
          <w:rFonts w:ascii="Arial" w:hAnsi="Arial" w:cs="Arial"/>
        </w:rPr>
        <w:t xml:space="preserve">Rozporządzenie Ministra Infrastruktury i Rozwoju z dnia 3 września 2015 r. w sprawie udzielania pomocy na inwestycje w układy wysokosprawnej kogeneracji oraz na propagowanie energii ze źródeł odnawialnych w ramach regionalnych programów operacyjnych na lata </w:t>
      </w:r>
      <w:r w:rsidR="00346390">
        <w:rPr>
          <w:rFonts w:ascii="Arial" w:hAnsi="Arial" w:cs="Arial"/>
        </w:rPr>
        <w:br/>
      </w:r>
      <w:r>
        <w:rPr>
          <w:rFonts w:ascii="Arial" w:hAnsi="Arial" w:cs="Arial"/>
        </w:rPr>
        <w:t>2014-2020;</w:t>
      </w:r>
    </w:p>
    <w:p w:rsidR="005858CE" w:rsidRPr="004D0D0E" w:rsidRDefault="005858CE" w:rsidP="000215B1">
      <w:pPr>
        <w:numPr>
          <w:ilvl w:val="1"/>
          <w:numId w:val="34"/>
        </w:numPr>
        <w:autoSpaceDE w:val="0"/>
        <w:autoSpaceDN w:val="0"/>
        <w:adjustRightInd w:val="0"/>
        <w:spacing w:after="0" w:line="360" w:lineRule="auto"/>
        <w:ind w:left="284" w:hanging="284"/>
        <w:rPr>
          <w:rFonts w:ascii="Arial" w:eastAsia="Calibri" w:hAnsi="Arial" w:cs="Arial"/>
        </w:rPr>
      </w:pPr>
      <w:r>
        <w:rPr>
          <w:rFonts w:ascii="Arial" w:hAnsi="Arial" w:cs="Arial"/>
        </w:rPr>
        <w:t>Rozporządzenie Ministra Infrastruktury i Rozwoju z dnia 3 września 2015 r. w sprawie udzielania regionalnej pomocy inwestycyjnej w ramach regionalnych programów operacyjnych na lata 2014-2020;</w:t>
      </w:r>
    </w:p>
    <w:p w:rsidR="005858CE" w:rsidRDefault="005858CE" w:rsidP="000215B1">
      <w:pPr>
        <w:numPr>
          <w:ilvl w:val="1"/>
          <w:numId w:val="34"/>
        </w:numPr>
        <w:autoSpaceDE w:val="0"/>
        <w:autoSpaceDN w:val="0"/>
        <w:adjustRightInd w:val="0"/>
        <w:spacing w:after="0" w:line="360" w:lineRule="auto"/>
        <w:ind w:left="284" w:hanging="284"/>
        <w:rPr>
          <w:rFonts w:ascii="Arial" w:eastAsia="Calibri" w:hAnsi="Arial" w:cs="Arial"/>
        </w:rPr>
      </w:pPr>
      <w:r w:rsidRPr="004D0D0E">
        <w:rPr>
          <w:rFonts w:ascii="Arial" w:hAnsi="Arial" w:cs="Arial"/>
        </w:rPr>
        <w:t>Rozporządzenie Ministra Infrastruktury i Rozwoju z dnia 19 marca 2015 r. w sprawie udzielania pomocy de minimis w ramach regionalnych programów operacyjnych na lata 2014-2020;</w:t>
      </w:r>
    </w:p>
    <w:p w:rsidR="002423B1" w:rsidRPr="005858CE" w:rsidRDefault="005858CE" w:rsidP="000215B1">
      <w:pPr>
        <w:autoSpaceDE w:val="0"/>
        <w:autoSpaceDN w:val="0"/>
        <w:adjustRightInd w:val="0"/>
        <w:spacing w:after="0" w:line="360" w:lineRule="auto"/>
        <w:rPr>
          <w:rFonts w:ascii="Arial" w:eastAsia="Calibri" w:hAnsi="Arial" w:cs="Arial"/>
        </w:rPr>
      </w:pPr>
      <w:r w:rsidRPr="005858CE">
        <w:rPr>
          <w:rFonts w:ascii="Arial" w:eastAsia="Calibri" w:hAnsi="Arial" w:cs="Arial"/>
        </w:rPr>
        <w:t xml:space="preserve">W związku z art. 27 ust. 5 ustawy wdrożeniowej w przypadku projektów objętych pomocą publiczną, która nie może być udzielona na podstawie rozporządzeń wydanych przez ministra właściwego do spraw rozwoju regionalnego lub </w:t>
      </w:r>
      <w:r w:rsidRPr="005858CE">
        <w:rPr>
          <w:rFonts w:ascii="Arial" w:eastAsia="Calibri" w:hAnsi="Arial" w:cs="Arial"/>
        </w:rPr>
        <w:lastRenderedPageBreak/>
        <w:t>na podstawie innych przepisów, IZ RPO WŁ zastrzega sobie możliwość podjęcia decyzji o indywidualnej notyfikacji planowanego wsparcia.</w:t>
      </w:r>
    </w:p>
    <w:p w:rsidR="002423B1" w:rsidRPr="008A13DF" w:rsidRDefault="008E516C" w:rsidP="000215B1">
      <w:pPr>
        <w:numPr>
          <w:ilvl w:val="0"/>
          <w:numId w:val="21"/>
        </w:numPr>
        <w:spacing w:after="0" w:line="360" w:lineRule="auto"/>
        <w:ind w:left="0" w:hanging="357"/>
        <w:rPr>
          <w:rFonts w:ascii="Arial" w:eastAsia="Andale Sans UI" w:hAnsi="Arial" w:cs="Arial"/>
          <w:kern w:val="1"/>
          <w:lang w:eastAsia="fa-IR" w:bidi="fa-IR"/>
        </w:rPr>
      </w:pPr>
      <w:r w:rsidRPr="008A13DF">
        <w:rPr>
          <w:rFonts w:ascii="Arial" w:eastAsia="Andale Sans UI" w:hAnsi="Arial" w:cs="Arial"/>
          <w:kern w:val="1"/>
          <w:lang w:eastAsia="fa-IR" w:bidi="fa-IR"/>
        </w:rPr>
        <w:t xml:space="preserve">W ramach działania </w:t>
      </w:r>
      <w:r w:rsidR="005858CE" w:rsidRPr="008A270E">
        <w:rPr>
          <w:rFonts w:ascii="Arial" w:eastAsia="Andale Sans UI" w:hAnsi="Arial" w:cs="Arial"/>
          <w:kern w:val="1"/>
          <w:u w:val="single"/>
          <w:lang w:eastAsia="fa-IR" w:bidi="fa-IR"/>
        </w:rPr>
        <w:t xml:space="preserve">nie </w:t>
      </w:r>
      <w:r w:rsidRPr="008A270E">
        <w:rPr>
          <w:rFonts w:ascii="Arial" w:eastAsia="Andale Sans UI" w:hAnsi="Arial" w:cs="Arial"/>
          <w:kern w:val="1"/>
          <w:u w:val="single"/>
          <w:lang w:eastAsia="fa-IR" w:bidi="fa-IR"/>
        </w:rPr>
        <w:t>przewiduje się wykorzystani</w:t>
      </w:r>
      <w:r w:rsidR="005858CE" w:rsidRPr="008A270E">
        <w:rPr>
          <w:rFonts w:ascii="Arial" w:eastAsia="Andale Sans UI" w:hAnsi="Arial" w:cs="Arial"/>
          <w:kern w:val="1"/>
          <w:u w:val="single"/>
          <w:lang w:eastAsia="fa-IR" w:bidi="fa-IR"/>
        </w:rPr>
        <w:t>a</w:t>
      </w:r>
      <w:r w:rsidRPr="008A270E">
        <w:rPr>
          <w:rFonts w:ascii="Arial" w:eastAsia="Andale Sans UI" w:hAnsi="Arial" w:cs="Arial"/>
          <w:kern w:val="1"/>
          <w:u w:val="single"/>
          <w:lang w:eastAsia="fa-IR" w:bidi="fa-IR"/>
        </w:rPr>
        <w:t xml:space="preserve"> mechanizmu </w:t>
      </w:r>
      <w:r w:rsidR="005858CE" w:rsidRPr="008A270E">
        <w:rPr>
          <w:rFonts w:ascii="Arial" w:eastAsia="Andale Sans UI" w:hAnsi="Arial" w:cs="Arial"/>
          <w:kern w:val="1"/>
          <w:u w:val="single"/>
          <w:lang w:eastAsia="fa-IR" w:bidi="fa-IR"/>
        </w:rPr>
        <w:t>cross-financingu</w:t>
      </w:r>
      <w:r w:rsidR="005858CE" w:rsidRPr="008A13DF">
        <w:rPr>
          <w:rFonts w:ascii="Arial" w:eastAsia="Andale Sans UI" w:hAnsi="Arial" w:cs="Arial"/>
          <w:kern w:val="1"/>
          <w:lang w:eastAsia="fa-IR" w:bidi="fa-IR"/>
        </w:rPr>
        <w:t xml:space="preserve">. </w:t>
      </w:r>
    </w:p>
    <w:p w:rsidR="001674EA" w:rsidRPr="00924785" w:rsidRDefault="00401230" w:rsidP="000215B1">
      <w:pPr>
        <w:numPr>
          <w:ilvl w:val="0"/>
          <w:numId w:val="21"/>
        </w:numPr>
        <w:spacing w:after="0" w:line="360" w:lineRule="auto"/>
        <w:ind w:left="0" w:hanging="357"/>
        <w:rPr>
          <w:rFonts w:ascii="Arial" w:eastAsia="Andale Sans UI" w:hAnsi="Arial" w:cs="Arial"/>
          <w:kern w:val="1"/>
          <w:lang w:eastAsia="fa-IR" w:bidi="fa-IR"/>
        </w:rPr>
      </w:pPr>
      <w:r w:rsidRPr="008A13DF">
        <w:rPr>
          <w:rFonts w:ascii="Arial" w:hAnsi="Arial" w:cs="Arial"/>
        </w:rPr>
        <w:t xml:space="preserve">Maksymalną wartość zaliczki określa się do wysokości 90% dofinansowania. </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4</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Warunki uczestnictwa w Konkursie</w:t>
      </w:r>
    </w:p>
    <w:p w:rsidR="00123362" w:rsidRPr="00123362" w:rsidRDefault="00123362" w:rsidP="000215B1">
      <w:pPr>
        <w:pStyle w:val="Akapitzlist"/>
        <w:widowControl w:val="0"/>
        <w:numPr>
          <w:ilvl w:val="0"/>
          <w:numId w:val="32"/>
        </w:numPr>
        <w:suppressAutoHyphens/>
        <w:spacing w:after="60" w:line="360" w:lineRule="auto"/>
        <w:ind w:left="0" w:hanging="357"/>
        <w:textAlignment w:val="baseline"/>
        <w:rPr>
          <w:rFonts w:ascii="Arial" w:eastAsia="Times New Roman" w:hAnsi="Arial" w:cs="Arial"/>
          <w:lang w:eastAsia="pl-PL"/>
        </w:rPr>
      </w:pPr>
      <w:r w:rsidRPr="00123362">
        <w:rPr>
          <w:rFonts w:ascii="Arial" w:eastAsia="Times New Roman" w:hAnsi="Arial" w:cs="Arial"/>
          <w:lang w:eastAsia="pl-PL"/>
        </w:rPr>
        <w:t>Podmiotami, które mogą ubiegać się o dofinansowanie w ramach Działania IV.4 Zmniejszenie emisji zanieczyszczeń Regionalnego Programu Operacyjnego Województwa Łódzkiego na lata 2014-2020 są:</w:t>
      </w:r>
    </w:p>
    <w:p w:rsidR="00562F2D" w:rsidRDefault="00123362" w:rsidP="000215B1">
      <w:pPr>
        <w:pStyle w:val="Akapitzlist"/>
        <w:widowControl w:val="0"/>
        <w:suppressAutoHyphens/>
        <w:spacing w:after="60" w:line="360" w:lineRule="auto"/>
        <w:ind w:left="0"/>
        <w:textAlignment w:val="baseline"/>
        <w:rPr>
          <w:rFonts w:ascii="Arial" w:eastAsia="Times New Roman" w:hAnsi="Arial" w:cs="Arial"/>
          <w:lang w:eastAsia="pl-PL"/>
        </w:rPr>
      </w:pPr>
      <w:r w:rsidRPr="00123362">
        <w:rPr>
          <w:rFonts w:ascii="Arial" w:eastAsia="Times New Roman" w:hAnsi="Arial" w:cs="Arial"/>
          <w:lang w:eastAsia="pl-PL"/>
        </w:rPr>
        <w:t>− jednostki samorządu terytorialnego, ich związki i stowarzyszenia</w:t>
      </w:r>
      <w:r w:rsidR="00777DEA">
        <w:rPr>
          <w:rFonts w:ascii="Arial" w:eastAsia="Times New Roman" w:hAnsi="Arial" w:cs="Arial"/>
          <w:lang w:eastAsia="pl-PL"/>
        </w:rPr>
        <w:t xml:space="preserve">. </w:t>
      </w:r>
    </w:p>
    <w:p w:rsidR="00401230" w:rsidRPr="00777DEA" w:rsidRDefault="00401230" w:rsidP="000215B1">
      <w:pPr>
        <w:pStyle w:val="Akapitzlist"/>
        <w:widowControl w:val="0"/>
        <w:numPr>
          <w:ilvl w:val="0"/>
          <w:numId w:val="32"/>
        </w:numPr>
        <w:suppressAutoHyphens/>
        <w:spacing w:after="60" w:line="360" w:lineRule="auto"/>
        <w:ind w:left="0" w:hanging="357"/>
        <w:textAlignment w:val="baseline"/>
        <w:rPr>
          <w:rFonts w:ascii="Arial" w:eastAsia="Times New Roman" w:hAnsi="Arial" w:cs="Arial"/>
          <w:lang w:eastAsia="pl-PL"/>
        </w:rPr>
      </w:pPr>
      <w:r w:rsidRPr="00777DEA">
        <w:rPr>
          <w:rFonts w:ascii="Arial" w:eastAsia="Times New Roman" w:hAnsi="Arial" w:cs="Arial"/>
          <w:lang w:eastAsia="pl-PL"/>
        </w:rPr>
        <w:t xml:space="preserve">Warunkiem uczestnictwa w Konkursie jest przesłanie we wskazanym w niniejszym regulaminie terminie za pomocą generatora wniosków wypełnionego formularza wniosku o dofinansowanie oraz złożenie w terminie wskazanym w § 5 pkt 12 wydruku wypełnionego w generatorze formularza wniosku o dofinansowanie projektu wraz z załącznikami, zgodnie z zapisami § 5 niniejszego Regulaminu Konkursu (wzór formularza wniosku o dofinansowanie – </w:t>
      </w:r>
      <w:r w:rsidRPr="00777DEA">
        <w:rPr>
          <w:rFonts w:ascii="Arial" w:eastAsia="Times New Roman" w:hAnsi="Arial" w:cs="Arial"/>
          <w:b/>
          <w:lang w:eastAsia="pl-PL"/>
        </w:rPr>
        <w:t xml:space="preserve">załącznik nr I </w:t>
      </w:r>
      <w:r w:rsidRPr="00777DEA">
        <w:rPr>
          <w:rFonts w:ascii="Arial" w:eastAsia="Times New Roman" w:hAnsi="Arial" w:cs="Arial"/>
          <w:lang w:eastAsia="pl-PL"/>
        </w:rPr>
        <w:t xml:space="preserve">do Regulaminu Konkursu). </w:t>
      </w:r>
    </w:p>
    <w:p w:rsidR="00401230" w:rsidRPr="007431D1" w:rsidRDefault="00401230" w:rsidP="000215B1">
      <w:pPr>
        <w:pStyle w:val="Akapitzlist"/>
        <w:widowControl w:val="0"/>
        <w:suppressAutoHyphens/>
        <w:spacing w:after="60" w:line="360" w:lineRule="auto"/>
        <w:ind w:left="0"/>
        <w:textAlignment w:val="baseline"/>
        <w:rPr>
          <w:rFonts w:ascii="Arial" w:eastAsia="Andale Sans UI" w:hAnsi="Arial" w:cs="Arial"/>
          <w:i/>
          <w:kern w:val="1"/>
          <w:lang w:eastAsia="fa-IR" w:bidi="fa-IR"/>
        </w:rPr>
      </w:pPr>
      <w:r w:rsidRPr="007431D1">
        <w:rPr>
          <w:rFonts w:ascii="Arial" w:eastAsia="Times New Roman" w:hAnsi="Arial" w:cs="Arial"/>
          <w:b/>
          <w:lang w:eastAsia="pl-PL"/>
        </w:rPr>
        <w:t>Wniosek należy przygotować za pośrednictwem generatora wniosków, dostępnego na stronie:</w:t>
      </w:r>
      <w:r w:rsidRPr="007431D1">
        <w:rPr>
          <w:rFonts w:ascii="Arial" w:eastAsia="Times New Roman" w:hAnsi="Arial" w:cs="Arial"/>
          <w:lang w:eastAsia="pl-PL"/>
        </w:rPr>
        <w:t xml:space="preserve"> </w:t>
      </w:r>
      <w:hyperlink r:id="rId19" w:history="1">
        <w:r w:rsidR="000215B1">
          <w:rPr>
            <w:rFonts w:ascii="Arial" w:eastAsia="Times New Roman" w:hAnsi="Arial" w:cs="Arial"/>
            <w:color w:val="0000FF"/>
            <w:u w:val="single"/>
            <w:lang w:eastAsia="pl-PL"/>
          </w:rPr>
          <w:t>Strona Generatora Wniosków</w:t>
        </w:r>
      </w:hyperlink>
      <w:r w:rsidR="00A20A45">
        <w:rPr>
          <w:rFonts w:ascii="Arial" w:eastAsia="Times New Roman" w:hAnsi="Arial" w:cs="Arial"/>
          <w:lang w:eastAsia="pl-PL"/>
        </w:rPr>
        <w:t xml:space="preserve">. </w:t>
      </w:r>
    </w:p>
    <w:p w:rsidR="00401230" w:rsidRPr="007431D1" w:rsidRDefault="00401230" w:rsidP="000215B1">
      <w:pPr>
        <w:spacing w:after="0" w:line="360" w:lineRule="auto"/>
        <w:rPr>
          <w:rFonts w:ascii="Arial" w:eastAsia="Times New Roman" w:hAnsi="Arial" w:cs="Arial"/>
          <w:lang w:eastAsia="pl-PL"/>
        </w:rPr>
      </w:pPr>
      <w:r w:rsidRPr="007431D1">
        <w:rPr>
          <w:rFonts w:ascii="Arial" w:eastAsia="Times New Roman" w:hAnsi="Arial" w:cs="Arial"/>
          <w:lang w:eastAsia="pl-PL"/>
        </w:rPr>
        <w:t xml:space="preserve">Aby móc korzystać z generatora wniosków należy założyć konto dla wnioskodawcy zgodnie </w:t>
      </w:r>
      <w:r w:rsidR="007431D1" w:rsidRPr="007431D1">
        <w:rPr>
          <w:rFonts w:ascii="Arial" w:eastAsia="Times New Roman" w:hAnsi="Arial" w:cs="Arial"/>
          <w:lang w:eastAsia="pl-PL"/>
        </w:rPr>
        <w:br/>
      </w:r>
      <w:r w:rsidRPr="007431D1">
        <w:rPr>
          <w:rFonts w:ascii="Arial" w:eastAsia="Times New Roman" w:hAnsi="Arial" w:cs="Arial"/>
          <w:lang w:eastAsia="pl-PL"/>
        </w:rPr>
        <w:t xml:space="preserve">z Instrukcją wypełniania wniosku o dofinansowanie projektu w ramach RPO WŁ na lata 2014-2020, stanowiącą </w:t>
      </w:r>
      <w:r w:rsidRPr="007431D1">
        <w:rPr>
          <w:rFonts w:ascii="Arial" w:eastAsia="Times New Roman" w:hAnsi="Arial" w:cs="Arial"/>
          <w:b/>
          <w:lang w:eastAsia="pl-PL"/>
        </w:rPr>
        <w:t>Załącznik nr II</w:t>
      </w:r>
      <w:r w:rsidRPr="007431D1">
        <w:rPr>
          <w:rFonts w:ascii="Arial" w:eastAsia="Times New Roman" w:hAnsi="Arial" w:cs="Arial"/>
          <w:lang w:eastAsia="pl-PL"/>
        </w:rPr>
        <w:t xml:space="preserve"> do niniejszego Regulaminu.</w:t>
      </w:r>
    </w:p>
    <w:p w:rsidR="00401230" w:rsidRPr="007431D1" w:rsidRDefault="00401230" w:rsidP="000215B1">
      <w:pPr>
        <w:spacing w:before="120" w:after="0" w:line="360" w:lineRule="auto"/>
        <w:rPr>
          <w:rFonts w:ascii="Arial" w:eastAsia="Times New Roman" w:hAnsi="Arial" w:cs="Arial"/>
          <w:lang w:eastAsia="pl-PL"/>
        </w:rPr>
      </w:pPr>
      <w:r w:rsidRPr="007431D1">
        <w:rPr>
          <w:rFonts w:ascii="Arial" w:eastAsia="Times New Roman" w:hAnsi="Arial" w:cs="Arial"/>
          <w:lang w:eastAsia="pl-PL"/>
        </w:rPr>
        <w:lastRenderedPageBreak/>
        <w:t xml:space="preserve">Przedmiotowe konto wnioskodawcy będzie wykorzystywane podczas całego trybu wyboru projektów oraz w przypadku wybrania projektu do dofinansowania, również w trakcie jego realizacji. </w:t>
      </w:r>
    </w:p>
    <w:p w:rsidR="00401230" w:rsidRPr="00BC109E" w:rsidRDefault="00401230" w:rsidP="00BC109E">
      <w:pPr>
        <w:pStyle w:val="Nagwek3"/>
        <w:rPr>
          <w:rFonts w:ascii="Arial" w:eastAsia="Times New Roman" w:hAnsi="Arial" w:cs="Arial"/>
          <w:color w:val="auto"/>
          <w:lang w:eastAsia="pl-PL"/>
        </w:rPr>
      </w:pPr>
      <w:r w:rsidRPr="00BC109E">
        <w:rPr>
          <w:rFonts w:ascii="Arial" w:eastAsia="Times New Roman" w:hAnsi="Arial" w:cs="Arial"/>
          <w:color w:val="auto"/>
          <w:lang w:eastAsia="pl-PL"/>
        </w:rPr>
        <w:t>UWAGA!</w:t>
      </w:r>
      <w:r w:rsidR="00D0717C" w:rsidRPr="00BC109E">
        <w:rPr>
          <w:rFonts w:ascii="Arial" w:eastAsia="Times New Roman" w:hAnsi="Arial" w:cs="Arial"/>
          <w:color w:val="auto"/>
          <w:lang w:eastAsia="pl-PL"/>
        </w:rPr>
        <w:t xml:space="preserve"> </w:t>
      </w:r>
    </w:p>
    <w:p w:rsidR="00401230" w:rsidRPr="007431D1" w:rsidRDefault="00401230" w:rsidP="000215B1">
      <w:pPr>
        <w:spacing w:after="0" w:line="360" w:lineRule="auto"/>
        <w:rPr>
          <w:rFonts w:ascii="Arial" w:eastAsia="Times New Roman" w:hAnsi="Arial" w:cs="Arial"/>
          <w:lang w:eastAsia="pl-PL"/>
        </w:rPr>
      </w:pPr>
      <w:r w:rsidRPr="007431D1">
        <w:rPr>
          <w:rFonts w:ascii="Arial" w:eastAsia="Times New Roman" w:hAnsi="Arial" w:cs="Arial"/>
          <w:lang w:eastAsia="pl-P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DC2D6A" w:rsidRPr="00DC2D6A" w:rsidRDefault="007431D1" w:rsidP="000215B1">
      <w:pPr>
        <w:spacing w:before="120" w:after="0" w:line="360" w:lineRule="auto"/>
        <w:rPr>
          <w:rFonts w:ascii="Arial" w:eastAsia="Times New Roman" w:hAnsi="Arial" w:cs="Arial"/>
          <w:lang w:eastAsia="pl-PL"/>
        </w:rPr>
      </w:pPr>
      <w:r w:rsidRPr="007431D1">
        <w:rPr>
          <w:rFonts w:ascii="Arial" w:eastAsia="Times New Roman" w:hAnsi="Arial" w:cs="Arial"/>
          <w:lang w:eastAsia="pl-PL"/>
        </w:rPr>
        <w:t>Po założeniu konta</w:t>
      </w:r>
      <w:r w:rsidR="00401230" w:rsidRPr="007431D1">
        <w:rPr>
          <w:rFonts w:ascii="Arial" w:eastAsia="Times New Roman" w:hAnsi="Arial" w:cs="Arial"/>
          <w:lang w:eastAsia="pl-PL"/>
        </w:rPr>
        <w:t xml:space="preserve"> wnioskodawca może prz</w:t>
      </w:r>
      <w:r w:rsidRPr="007431D1">
        <w:rPr>
          <w:rFonts w:ascii="Arial" w:eastAsia="Times New Roman" w:hAnsi="Arial" w:cs="Arial"/>
          <w:lang w:eastAsia="pl-PL"/>
        </w:rPr>
        <w:t xml:space="preserve">ystąpić do wypełniania wniosku </w:t>
      </w:r>
      <w:r w:rsidR="00401230" w:rsidRPr="007431D1">
        <w:rPr>
          <w:rFonts w:ascii="Arial" w:eastAsia="Times New Roman" w:hAnsi="Arial" w:cs="Arial"/>
          <w:lang w:eastAsia="pl-PL"/>
        </w:rPr>
        <w:t xml:space="preserve">o dofinansowanie zgodnie z Instrukcją wypełniania wniosku o dofinansowanie projektu w ramach RPO WŁ na lata 2014-2020, stanowiącą </w:t>
      </w:r>
      <w:r w:rsidR="00912BE1">
        <w:rPr>
          <w:rFonts w:ascii="Arial" w:eastAsia="Times New Roman" w:hAnsi="Arial" w:cs="Arial"/>
          <w:b/>
          <w:lang w:eastAsia="pl-PL"/>
        </w:rPr>
        <w:t>Załącznik nr II</w:t>
      </w:r>
      <w:r w:rsidR="00401230" w:rsidRPr="007431D1">
        <w:rPr>
          <w:rFonts w:ascii="Arial" w:eastAsia="Times New Roman" w:hAnsi="Arial" w:cs="Arial"/>
          <w:lang w:eastAsia="pl-PL"/>
        </w:rPr>
        <w:t xml:space="preserve"> do niniejszego Regulaminu.</w:t>
      </w:r>
    </w:p>
    <w:p w:rsidR="00401230" w:rsidRPr="00253899" w:rsidRDefault="00401230" w:rsidP="000215B1">
      <w:pPr>
        <w:spacing w:after="0" w:line="360" w:lineRule="auto"/>
        <w:rPr>
          <w:rFonts w:ascii="Arial" w:eastAsia="Times New Roman" w:hAnsi="Arial" w:cs="Arial"/>
          <w:lang w:eastAsia="pl-PL"/>
        </w:rPr>
      </w:pPr>
      <w:r w:rsidRPr="00253899">
        <w:rPr>
          <w:rFonts w:ascii="Arial" w:eastAsia="Times New Roman" w:hAnsi="Arial" w:cs="Arial"/>
          <w:lang w:eastAsia="pl-PL"/>
        </w:rPr>
        <w:t xml:space="preserve">W przypadku uzasadnionego braku możliwości przesłania we wskazanym terminie za pomocą generatora wniosków o dofinansowanie projektów wypełnionego formularza wniosku </w:t>
      </w:r>
      <w:r w:rsidR="008A13DF">
        <w:rPr>
          <w:rFonts w:ascii="Arial" w:eastAsia="Times New Roman" w:hAnsi="Arial" w:cs="Arial"/>
          <w:lang w:eastAsia="pl-PL"/>
        </w:rPr>
        <w:br/>
      </w:r>
      <w:r w:rsidRPr="00253899">
        <w:rPr>
          <w:rFonts w:ascii="Arial" w:eastAsia="Times New Roman" w:hAnsi="Arial" w:cs="Arial"/>
          <w:lang w:eastAsia="pl-PL"/>
        </w:rPr>
        <w:t>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401230" w:rsidRPr="007431D1" w:rsidRDefault="00401230" w:rsidP="000215B1">
      <w:pPr>
        <w:spacing w:before="120" w:after="60" w:line="360" w:lineRule="auto"/>
        <w:rPr>
          <w:rFonts w:ascii="Arial" w:eastAsia="Times New Roman" w:hAnsi="Arial" w:cs="Arial"/>
          <w:lang w:eastAsia="pl-PL"/>
        </w:rPr>
      </w:pPr>
      <w:r w:rsidRPr="007431D1">
        <w:rPr>
          <w:rFonts w:ascii="Arial" w:eastAsia="Times New Roman" w:hAnsi="Arial" w:cs="Arial"/>
          <w:u w:val="single"/>
          <w:lang w:eastAsia="pl-PL"/>
        </w:rPr>
        <w:t>Wnioskodawca jest zobowiązany udokumentować</w:t>
      </w:r>
      <w:r w:rsidRPr="007431D1">
        <w:rPr>
          <w:rFonts w:ascii="Arial" w:eastAsia="Times New Roman" w:hAnsi="Arial" w:cs="Arial"/>
          <w:lang w:eastAsia="pl-PL"/>
        </w:rPr>
        <w:t xml:space="preserve"> za pomocą printscreen’ów brak możliwości przesłania we wskazanym terminie za pomocą generatora wniosków wypełnionego formularza wniosku o dofinansowanie projektu.</w:t>
      </w:r>
    </w:p>
    <w:p w:rsidR="00DC2D6A" w:rsidRPr="00DC2D6A" w:rsidRDefault="00401230" w:rsidP="000215B1">
      <w:pPr>
        <w:pStyle w:val="Akapitzlist"/>
        <w:numPr>
          <w:ilvl w:val="0"/>
          <w:numId w:val="32"/>
        </w:numPr>
        <w:autoSpaceDE w:val="0"/>
        <w:autoSpaceDN w:val="0"/>
        <w:adjustRightInd w:val="0"/>
        <w:spacing w:after="60" w:line="360" w:lineRule="auto"/>
        <w:ind w:left="0"/>
        <w:rPr>
          <w:rFonts w:ascii="Arial" w:eastAsia="Times New Roman" w:hAnsi="Arial" w:cs="Arial"/>
          <w:lang w:eastAsia="pl-PL"/>
        </w:rPr>
      </w:pPr>
      <w:r w:rsidRPr="00DC2D6A">
        <w:rPr>
          <w:rFonts w:ascii="Arial" w:eastAsia="Times New Roman" w:hAnsi="Arial" w:cs="Arial"/>
          <w:lang w:eastAsia="pl-PL"/>
        </w:rPr>
        <w:lastRenderedPageBreak/>
        <w:t xml:space="preserve">Za okres kwalifikowalności wydatków dla projektów realizowanych w ramach </w:t>
      </w:r>
      <w:r w:rsidR="007431D1" w:rsidRPr="00DC2D6A">
        <w:rPr>
          <w:rFonts w:ascii="Arial" w:eastAsia="Andale Sans UI" w:hAnsi="Arial" w:cs="Arial"/>
          <w:b/>
          <w:color w:val="000000"/>
          <w:kern w:val="1"/>
          <w:lang w:eastAsia="fa-IR" w:bidi="fa-IR"/>
        </w:rPr>
        <w:t xml:space="preserve">Działania </w:t>
      </w:r>
      <w:r w:rsidR="0031077A" w:rsidRPr="00DC2D6A">
        <w:rPr>
          <w:rFonts w:ascii="Arial" w:eastAsia="Andale Sans UI" w:hAnsi="Arial" w:cs="Arial"/>
          <w:b/>
          <w:color w:val="000000"/>
          <w:kern w:val="1"/>
          <w:lang w:eastAsia="fa-IR" w:bidi="fa-IR"/>
        </w:rPr>
        <w:t>I</w:t>
      </w:r>
      <w:r w:rsidR="007431D1" w:rsidRPr="00DC2D6A">
        <w:rPr>
          <w:rFonts w:ascii="Arial" w:eastAsia="Andale Sans UI" w:hAnsi="Arial" w:cs="Arial"/>
          <w:b/>
          <w:color w:val="000000"/>
          <w:kern w:val="1"/>
          <w:lang w:eastAsia="fa-IR" w:bidi="fa-IR"/>
        </w:rPr>
        <w:t xml:space="preserve">V.4 </w:t>
      </w:r>
      <w:r w:rsidR="0031077A" w:rsidRPr="00DC2D6A">
        <w:rPr>
          <w:rFonts w:ascii="Arial" w:eastAsia="Andale Sans UI" w:hAnsi="Arial" w:cs="Arial"/>
          <w:b/>
          <w:color w:val="000000"/>
          <w:kern w:val="1"/>
          <w:lang w:eastAsia="fa-IR" w:bidi="fa-IR"/>
        </w:rPr>
        <w:t xml:space="preserve">Zmniejszenie emisji zanieczyszczeń </w:t>
      </w:r>
      <w:r w:rsidRPr="00DC2D6A">
        <w:rPr>
          <w:rFonts w:ascii="Arial" w:eastAsia="Times New Roman" w:hAnsi="Arial" w:cs="Arial"/>
          <w:lang w:eastAsia="pl-PL"/>
        </w:rPr>
        <w:t xml:space="preserve">przyjmuje się, co do zasady, okres od 01.01.2014 r. </w:t>
      </w:r>
      <w:r w:rsidR="005D0BED" w:rsidRPr="00DC2D6A">
        <w:rPr>
          <w:rFonts w:ascii="Arial" w:eastAsia="Times New Roman" w:hAnsi="Arial" w:cs="Arial"/>
          <w:lang w:eastAsia="pl-PL"/>
        </w:rPr>
        <w:br/>
      </w:r>
      <w:r w:rsidRPr="00DC2D6A">
        <w:rPr>
          <w:rFonts w:ascii="Arial" w:eastAsia="Times New Roman" w:hAnsi="Arial" w:cs="Arial"/>
          <w:lang w:eastAsia="pl-PL"/>
        </w:rPr>
        <w:t xml:space="preserve">do 31.12.2023 r., z zastrzeżeniem, iż wydatki poniesione </w:t>
      </w:r>
      <w:r w:rsidR="007431D1" w:rsidRPr="00DC2D6A">
        <w:rPr>
          <w:rFonts w:ascii="Arial" w:eastAsia="Times New Roman" w:hAnsi="Arial" w:cs="Arial"/>
          <w:lang w:eastAsia="pl-PL"/>
        </w:rPr>
        <w:t xml:space="preserve">przed podpisaniem umowy/decyzji </w:t>
      </w:r>
      <w:r w:rsidR="005D0BED" w:rsidRPr="00DC2D6A">
        <w:rPr>
          <w:rFonts w:ascii="Arial" w:eastAsia="Times New Roman" w:hAnsi="Arial" w:cs="Arial"/>
          <w:lang w:eastAsia="pl-PL"/>
        </w:rPr>
        <w:br/>
      </w:r>
      <w:r w:rsidRPr="00DC2D6A">
        <w:rPr>
          <w:rFonts w:ascii="Arial" w:eastAsia="Times New Roman" w:hAnsi="Arial" w:cs="Arial"/>
          <w:lang w:eastAsia="pl-PL"/>
        </w:rPr>
        <w:t>o</w:t>
      </w:r>
      <w:r w:rsidR="007431D1" w:rsidRPr="00DC2D6A">
        <w:rPr>
          <w:rFonts w:ascii="Arial" w:eastAsia="Times New Roman" w:hAnsi="Arial" w:cs="Arial"/>
          <w:lang w:eastAsia="pl-PL"/>
        </w:rPr>
        <w:t xml:space="preserve"> </w:t>
      </w:r>
      <w:r w:rsidRPr="00DC2D6A">
        <w:rPr>
          <w:rFonts w:ascii="Arial" w:eastAsia="Times New Roman" w:hAnsi="Arial" w:cs="Arial"/>
          <w:lang w:eastAsia="pl-PL"/>
        </w:rPr>
        <w:t xml:space="preserve">dofinansowanie projektu mogą zostać uznane za kwalifikowalne jedynie w przypadku spełnienia przez nie warunków określonych w </w:t>
      </w:r>
      <w:r w:rsidRPr="00DC2D6A">
        <w:rPr>
          <w:rFonts w:ascii="Arial" w:eastAsia="Times New Roman" w:hAnsi="Arial" w:cs="Arial"/>
          <w:i/>
          <w:lang w:eastAsia="pl-PL"/>
        </w:rPr>
        <w:t xml:space="preserve">Wytycznych Ministra </w:t>
      </w:r>
      <w:r w:rsidR="003551C9" w:rsidRPr="00DC2D6A">
        <w:rPr>
          <w:rFonts w:ascii="Arial" w:eastAsia="Times New Roman" w:hAnsi="Arial" w:cs="Arial"/>
          <w:i/>
          <w:lang w:eastAsia="pl-PL"/>
        </w:rPr>
        <w:t>Inwestycji i rozwoju</w:t>
      </w:r>
      <w:r w:rsidRPr="00DC2D6A">
        <w:rPr>
          <w:rFonts w:ascii="Arial" w:eastAsia="Times New Roman" w:hAnsi="Arial" w:cs="Arial"/>
          <w:i/>
          <w:lang w:eastAsia="pl-PL"/>
        </w:rPr>
        <w:t xml:space="preserve"> </w:t>
      </w:r>
      <w:r w:rsidR="005D0BED" w:rsidRPr="00DC2D6A">
        <w:rPr>
          <w:rFonts w:ascii="Arial" w:eastAsia="Times New Roman" w:hAnsi="Arial" w:cs="Arial"/>
          <w:i/>
          <w:lang w:eastAsia="pl-PL"/>
        </w:rPr>
        <w:br/>
      </w:r>
      <w:r w:rsidRPr="00DC2D6A">
        <w:rPr>
          <w:rFonts w:ascii="Arial" w:eastAsia="Times New Roman" w:hAnsi="Arial" w:cs="Arial"/>
          <w:i/>
          <w:lang w:eastAsia="pl-PL"/>
        </w:rPr>
        <w:t xml:space="preserve">w zakresie kwalifikowalności wydatków w ramach Europejskiego Funduszu Rozwoju Regionalnego, Europejskiego Funduszu Społecznego oraz Funduszu Spójności na lata 2014-2020, z dnia </w:t>
      </w:r>
      <w:r w:rsidR="003551C9" w:rsidRPr="00DC2D6A">
        <w:rPr>
          <w:rFonts w:ascii="Arial" w:eastAsia="Times New Roman" w:hAnsi="Arial" w:cs="Arial"/>
          <w:i/>
          <w:lang w:eastAsia="pl-PL"/>
        </w:rPr>
        <w:t>22 sierpnia 2019 r.</w:t>
      </w:r>
      <w:r w:rsidRPr="00DC2D6A">
        <w:rPr>
          <w:rFonts w:ascii="Arial" w:eastAsia="Times New Roman" w:hAnsi="Arial" w:cs="Arial"/>
          <w:i/>
          <w:lang w:eastAsia="pl-PL"/>
        </w:rPr>
        <w:t xml:space="preserve"> </w:t>
      </w:r>
      <w:r w:rsidRPr="00DC2D6A">
        <w:rPr>
          <w:rFonts w:ascii="Arial" w:eastAsia="Times New Roman" w:hAnsi="Arial" w:cs="Arial"/>
          <w:lang w:eastAsia="pl-PL"/>
        </w:rPr>
        <w:t xml:space="preserve">oraz w </w:t>
      </w:r>
      <w:r w:rsidRPr="00DC2D6A">
        <w:rPr>
          <w:rFonts w:ascii="Arial" w:eastAsia="Times New Roman" w:hAnsi="Arial" w:cs="Arial"/>
          <w:i/>
          <w:lang w:eastAsia="pl-PL"/>
        </w:rPr>
        <w:t>Szczegółowym Opisie Osi Priorytetowych Regionalnego Programu Operacyjnego Województwa Łódzkiego na lata 2014-2020.</w:t>
      </w:r>
      <w:r w:rsidR="005D0BED" w:rsidRPr="00DC2D6A">
        <w:rPr>
          <w:rFonts w:ascii="Arial" w:eastAsia="Times New Roman" w:hAnsi="Arial" w:cs="Arial"/>
          <w:i/>
          <w:lang w:eastAsia="pl-PL"/>
        </w:rPr>
        <w:t xml:space="preserve"> </w:t>
      </w:r>
    </w:p>
    <w:p w:rsidR="00DC2D6A" w:rsidRPr="00DC2D6A" w:rsidRDefault="00DC2D6A" w:rsidP="000215B1">
      <w:pPr>
        <w:pStyle w:val="Akapitzlist"/>
        <w:numPr>
          <w:ilvl w:val="0"/>
          <w:numId w:val="32"/>
        </w:numPr>
        <w:spacing w:before="120" w:after="60" w:line="360" w:lineRule="auto"/>
        <w:ind w:left="0"/>
        <w:rPr>
          <w:rFonts w:ascii="Arial" w:eastAsia="Times New Roman" w:hAnsi="Arial" w:cs="Arial"/>
          <w:lang w:eastAsia="pl-PL"/>
        </w:rPr>
      </w:pPr>
      <w:r w:rsidRPr="00DC2D6A">
        <w:rPr>
          <w:rFonts w:ascii="Arial" w:eastAsia="Times New Roman" w:hAnsi="Arial" w:cs="Arial"/>
          <w:lang w:eastAsia="pl-PL"/>
        </w:rPr>
        <w:t>W przypadku, gdy wnioskodawca rozpoczyna realizację projektu na własne ryzyko, tj. przed podpisaniem umowy o dofinansowanie projektu, zobowiązany jest do upublicznienia zapytania/zapytań ofertowych na stronie internetowej:</w:t>
      </w:r>
    </w:p>
    <w:p w:rsidR="00DC2D6A" w:rsidRPr="00DC2D6A" w:rsidRDefault="00EF7B40" w:rsidP="000215B1">
      <w:pPr>
        <w:pStyle w:val="Akapitzlist"/>
        <w:spacing w:after="60" w:line="360" w:lineRule="auto"/>
        <w:ind w:left="0"/>
        <w:rPr>
          <w:rFonts w:ascii="Arial" w:eastAsia="Times New Roman" w:hAnsi="Arial" w:cs="Arial"/>
          <w:lang w:eastAsia="pl-PL"/>
        </w:rPr>
      </w:pPr>
      <w:hyperlink r:id="rId20" w:history="1">
        <w:r w:rsidR="000215B1">
          <w:rPr>
            <w:rFonts w:ascii="Arial" w:eastAsia="Times New Roman" w:hAnsi="Arial" w:cs="Arial"/>
            <w:color w:val="0000FF"/>
            <w:u w:val="single"/>
            <w:lang w:eastAsia="pl-PL"/>
          </w:rPr>
          <w:t>Baza konkurencyjności Funduszy Europejskich</w:t>
        </w:r>
      </w:hyperlink>
      <w:r w:rsidR="00DC2D6A" w:rsidRPr="00DC2D6A">
        <w:rPr>
          <w:rFonts w:ascii="Arial" w:eastAsia="Times New Roman" w:hAnsi="Arial" w:cs="Arial"/>
          <w:color w:val="0000FF"/>
          <w:u w:val="single"/>
          <w:lang w:eastAsia="pl-PL"/>
        </w:rPr>
        <w:t xml:space="preserve">. </w:t>
      </w:r>
    </w:p>
    <w:p w:rsidR="00401230" w:rsidRPr="00DC2D6A" w:rsidRDefault="00401230" w:rsidP="000215B1">
      <w:pPr>
        <w:pStyle w:val="Akapitzlist"/>
        <w:numPr>
          <w:ilvl w:val="0"/>
          <w:numId w:val="32"/>
        </w:numPr>
        <w:autoSpaceDE w:val="0"/>
        <w:autoSpaceDN w:val="0"/>
        <w:adjustRightInd w:val="0"/>
        <w:spacing w:after="60" w:line="360" w:lineRule="auto"/>
        <w:ind w:left="0"/>
        <w:rPr>
          <w:rFonts w:ascii="Arial" w:eastAsia="Times New Roman" w:hAnsi="Arial" w:cs="Arial"/>
          <w:lang w:eastAsia="pl-PL"/>
        </w:rPr>
      </w:pPr>
      <w:r w:rsidRPr="00DC2D6A">
        <w:rPr>
          <w:rFonts w:ascii="Arial" w:eastAsia="Times New Roman" w:hAnsi="Arial" w:cs="Arial"/>
          <w:lang w:eastAsia="pl-PL"/>
        </w:rPr>
        <w:t>Do dofinansowania nie może zostać wybrany projekt, m.in.:</w:t>
      </w:r>
      <w:r w:rsidR="00DC2D6A">
        <w:rPr>
          <w:rFonts w:ascii="Arial" w:eastAsia="Times New Roman" w:hAnsi="Arial" w:cs="Arial"/>
          <w:lang w:eastAsia="pl-PL"/>
        </w:rPr>
        <w:t xml:space="preserve"> </w:t>
      </w:r>
    </w:p>
    <w:p w:rsidR="00401230" w:rsidRDefault="00401230" w:rsidP="000215B1">
      <w:pPr>
        <w:numPr>
          <w:ilvl w:val="1"/>
          <w:numId w:val="22"/>
        </w:numPr>
        <w:tabs>
          <w:tab w:val="clear" w:pos="1440"/>
        </w:tabs>
        <w:autoSpaceDE w:val="0"/>
        <w:autoSpaceDN w:val="0"/>
        <w:adjustRightInd w:val="0"/>
        <w:spacing w:after="60" w:line="360" w:lineRule="auto"/>
        <w:ind w:left="426"/>
        <w:rPr>
          <w:rFonts w:ascii="Arial" w:eastAsia="Times New Roman" w:hAnsi="Arial" w:cs="Arial"/>
          <w:lang w:eastAsia="pl-PL"/>
        </w:rPr>
      </w:pPr>
      <w:r w:rsidRPr="007431D1">
        <w:rPr>
          <w:rFonts w:ascii="Arial" w:eastAsia="Times New Roman" w:hAnsi="Arial" w:cs="Arial"/>
          <w:lang w:eastAsia="pl-PL"/>
        </w:rPr>
        <w:t>którego wnioskodawca został wykluczony z możliwości otrzymania dofinansowania,</w:t>
      </w:r>
      <w:r w:rsidR="00DC2D6A">
        <w:rPr>
          <w:rFonts w:ascii="Arial" w:eastAsia="Times New Roman" w:hAnsi="Arial" w:cs="Arial"/>
          <w:lang w:eastAsia="pl-PL"/>
        </w:rPr>
        <w:t xml:space="preserve"> </w:t>
      </w:r>
    </w:p>
    <w:p w:rsidR="003551C9" w:rsidRPr="007431D1" w:rsidRDefault="00401230" w:rsidP="000215B1">
      <w:pPr>
        <w:numPr>
          <w:ilvl w:val="1"/>
          <w:numId w:val="22"/>
        </w:numPr>
        <w:tabs>
          <w:tab w:val="clear" w:pos="1440"/>
        </w:tabs>
        <w:autoSpaceDE w:val="0"/>
        <w:autoSpaceDN w:val="0"/>
        <w:adjustRightInd w:val="0"/>
        <w:spacing w:after="60" w:line="360" w:lineRule="auto"/>
        <w:ind w:left="426"/>
        <w:rPr>
          <w:rFonts w:ascii="Arial" w:eastAsia="Times New Roman" w:hAnsi="Arial" w:cs="Arial"/>
          <w:lang w:eastAsia="pl-PL"/>
        </w:rPr>
      </w:pPr>
      <w:r w:rsidRPr="007431D1">
        <w:rPr>
          <w:rFonts w:ascii="Arial" w:eastAsia="Times New Roman" w:hAnsi="Arial" w:cs="Arial"/>
          <w:lang w:eastAsia="pl-PL"/>
        </w:rPr>
        <w:t>który został zakończony zgodnie z art. 65 ust. 6 rozporządzenia ogólnego.</w:t>
      </w:r>
      <w:r w:rsidR="00DC2D6A">
        <w:rPr>
          <w:rFonts w:ascii="Arial" w:eastAsia="Times New Roman" w:hAnsi="Arial" w:cs="Arial"/>
          <w:lang w:eastAsia="pl-PL"/>
        </w:rPr>
        <w:t xml:space="preserve"> </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lastRenderedPageBreak/>
        <w:t>§ 5</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Sposób sporządzenia i dostarczenia wniosku o dofinansowanie projektu</w:t>
      </w:r>
    </w:p>
    <w:p w:rsidR="00401230" w:rsidRPr="007431D1" w:rsidRDefault="00401230" w:rsidP="000215B1">
      <w:pPr>
        <w:numPr>
          <w:ilvl w:val="0"/>
          <w:numId w:val="2"/>
        </w:numPr>
        <w:spacing w:after="60" w:line="360" w:lineRule="auto"/>
        <w:ind w:left="0" w:hanging="284"/>
        <w:rPr>
          <w:rFonts w:ascii="Arial" w:eastAsia="Times New Roman" w:hAnsi="Arial" w:cs="Arial"/>
          <w:lang w:eastAsia="pl-PL"/>
        </w:rPr>
      </w:pPr>
      <w:r w:rsidRPr="007431D1">
        <w:rPr>
          <w:rFonts w:ascii="Arial" w:eastAsia="Times New Roman" w:hAnsi="Arial" w:cs="Arial"/>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7431D1">
        <w:rPr>
          <w:rFonts w:ascii="Arial" w:eastAsia="Times New Roman" w:hAnsi="Arial" w:cs="Arial"/>
          <w:i/>
          <w:lang w:eastAsia="pl-PL"/>
        </w:rPr>
        <w:t>Instrukcję wypełnienia wniosku o dofinansowanie</w:t>
      </w:r>
      <w:r w:rsidRPr="007431D1">
        <w:rPr>
          <w:rFonts w:ascii="Arial" w:eastAsia="Times New Roman" w:hAnsi="Arial" w:cs="Arial"/>
          <w:lang w:eastAsia="pl-PL"/>
        </w:rPr>
        <w:t xml:space="preserve"> (</w:t>
      </w:r>
      <w:r w:rsidRPr="007431D1">
        <w:rPr>
          <w:rFonts w:ascii="Arial" w:eastAsia="Times New Roman" w:hAnsi="Arial" w:cs="Arial"/>
          <w:b/>
          <w:lang w:eastAsia="pl-PL"/>
        </w:rPr>
        <w:t>załącznik nr II</w:t>
      </w:r>
      <w:r w:rsidRPr="007431D1">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t>
      </w:r>
      <w:r w:rsidR="007431D1" w:rsidRPr="006C05D9">
        <w:rPr>
          <w:rFonts w:ascii="Arial" w:eastAsia="Times New Roman" w:hAnsi="Arial" w:cs="Arial"/>
          <w:lang w:eastAsia="pl-PL"/>
        </w:rPr>
        <w:br/>
      </w:r>
      <w:r w:rsidRPr="006C05D9">
        <w:rPr>
          <w:rFonts w:ascii="Arial" w:eastAsia="Times New Roman" w:hAnsi="Arial" w:cs="Arial"/>
          <w:lang w:eastAsia="pl-PL"/>
        </w:rPr>
        <w:t>w pkt</w:t>
      </w:r>
      <w:r w:rsidR="007431D1" w:rsidRPr="006C05D9">
        <w:rPr>
          <w:rFonts w:ascii="Arial" w:eastAsia="Times New Roman" w:hAnsi="Arial" w:cs="Arial"/>
          <w:lang w:eastAsia="pl-PL"/>
        </w:rPr>
        <w:t>.</w:t>
      </w:r>
      <w:r w:rsidRPr="006C05D9">
        <w:rPr>
          <w:rFonts w:ascii="Arial" w:eastAsia="Times New Roman" w:hAnsi="Arial" w:cs="Arial"/>
          <w:lang w:eastAsia="pl-PL"/>
        </w:rPr>
        <w:t xml:space="preserve"> 14 niniejszego paragrafu. Do wersji papierowej wniosku o dofinansowanie projektu </w:t>
      </w:r>
      <w:r w:rsidR="007431D1" w:rsidRPr="006C05D9">
        <w:rPr>
          <w:rFonts w:ascii="Arial" w:eastAsia="Times New Roman" w:hAnsi="Arial" w:cs="Arial"/>
          <w:lang w:eastAsia="pl-PL"/>
        </w:rPr>
        <w:br/>
      </w:r>
      <w:r w:rsidRPr="006C05D9">
        <w:rPr>
          <w:rFonts w:ascii="Arial" w:eastAsia="Times New Roman" w:hAnsi="Arial" w:cs="Arial"/>
          <w:lang w:eastAsia="pl-PL"/>
        </w:rPr>
        <w:t>(tzn.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w:t>
      </w:r>
      <w:r w:rsidRPr="006C05D9">
        <w:rPr>
          <w:rFonts w:ascii="Arial" w:eastAsia="Times New Roman" w:hAnsi="Arial" w:cs="Arial"/>
          <w:lang w:eastAsia="pl-PL"/>
        </w:rPr>
        <w:lastRenderedPageBreak/>
        <w:t xml:space="preserve">cjami w zakresie źródeł pośrednich (konieczne jest podanie tytułu źródła, rozdziału, nr strony, nr tabeli). </w:t>
      </w:r>
      <w:r w:rsidRPr="006C05D9">
        <w:rPr>
          <w:rFonts w:ascii="Arial" w:eastAsia="Times New Roman" w:hAnsi="Arial" w:cs="Arial"/>
          <w:b/>
          <w:lang w:eastAsia="pl-PL"/>
        </w:rPr>
        <w:t xml:space="preserve">Tabela </w:t>
      </w:r>
      <w:r w:rsidR="006C05D9" w:rsidRPr="006C05D9">
        <w:rPr>
          <w:rFonts w:ascii="Arial" w:eastAsia="Times New Roman" w:hAnsi="Arial" w:cs="Arial"/>
          <w:b/>
          <w:lang w:eastAsia="pl-PL"/>
        </w:rPr>
        <w:br/>
      </w:r>
      <w:r w:rsidRPr="006C05D9">
        <w:rPr>
          <w:rFonts w:ascii="Arial" w:eastAsia="Times New Roman" w:hAnsi="Arial" w:cs="Arial"/>
          <w:b/>
          <w:lang w:eastAsia="pl-PL"/>
        </w:rPr>
        <w:t xml:space="preserve">w wersji elektronicznej musi zawierać jawne (nie ukryte) i działające formuły. </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Na potrzeby przygotowania studium wykonalności, stanowiącego załącznik obligatoryjny do wniosku o dofinansowanie, wskazuje się, że okres odniesienia (horyzont czasowy inwestycji zgodnie z Załącznikiem I do rozporządzenia nr 480/2014) dla projektów skła</w:t>
      </w:r>
      <w:r w:rsidR="00914D33">
        <w:rPr>
          <w:rFonts w:ascii="Arial" w:eastAsia="Times New Roman" w:hAnsi="Arial" w:cs="Arial"/>
          <w:lang w:eastAsia="pl-PL"/>
        </w:rPr>
        <w:t xml:space="preserve">danych </w:t>
      </w:r>
      <w:r w:rsidR="00914D33">
        <w:rPr>
          <w:rFonts w:ascii="Arial" w:eastAsia="Times New Roman" w:hAnsi="Arial" w:cs="Arial"/>
          <w:lang w:eastAsia="pl-PL"/>
        </w:rPr>
        <w:br/>
        <w:t>w ramach naboru wynosi 15</w:t>
      </w:r>
      <w:r w:rsidRPr="006C05D9">
        <w:rPr>
          <w:rFonts w:ascii="Arial" w:eastAsia="Times New Roman" w:hAnsi="Arial" w:cs="Arial"/>
          <w:vertAlign w:val="superscript"/>
          <w:lang w:eastAsia="pl-PL"/>
        </w:rPr>
        <w:footnoteReference w:id="2"/>
      </w:r>
      <w:r w:rsidRPr="006C05D9">
        <w:rPr>
          <w:rFonts w:ascii="Arial" w:eastAsia="Times New Roman" w:hAnsi="Arial" w:cs="Arial"/>
          <w:lang w:eastAsia="pl-PL"/>
        </w:rPr>
        <w:t xml:space="preserve"> lat. Studium wykonalności należy sporządzić zgodnie z </w:t>
      </w:r>
      <w:r w:rsidRPr="006C05D9">
        <w:rPr>
          <w:rFonts w:ascii="Arial" w:eastAsia="Times New Roman" w:hAnsi="Arial" w:cs="Arial"/>
          <w:i/>
          <w:lang w:eastAsia="pl-PL"/>
        </w:rPr>
        <w:t xml:space="preserve">Zasadami Przygotowania Studium Wykonalności dla projektów realizowanych w ramach Regionalnego Programu Operacyjnego Województwa Łódzkiego na lata 2014-2020 </w:t>
      </w:r>
      <w:r w:rsidRPr="006C05D9">
        <w:rPr>
          <w:rFonts w:ascii="Arial" w:eastAsia="Times New Roman" w:hAnsi="Arial" w:cs="Arial"/>
          <w:lang w:eastAsia="pl-PL"/>
        </w:rPr>
        <w:t>przyjętymi Uchwałą Zarządu Województwa Łódzkiego Nr 717/19 z dnia 24 maja 2019 r. (</w:t>
      </w:r>
      <w:r w:rsidRPr="006C05D9">
        <w:rPr>
          <w:rFonts w:ascii="Arial" w:eastAsia="Times New Roman" w:hAnsi="Arial" w:cs="Arial"/>
          <w:b/>
          <w:lang w:eastAsia="pl-PL"/>
        </w:rPr>
        <w:t>załącznik nr VI</w:t>
      </w:r>
      <w:r w:rsidRPr="006C05D9">
        <w:rPr>
          <w:rFonts w:ascii="Arial" w:eastAsia="Times New Roman" w:hAnsi="Arial" w:cs="Arial"/>
          <w:lang w:eastAsia="pl-PL"/>
        </w:rPr>
        <w:t xml:space="preserve"> do Regulaminu Konkursu).</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Wnioskodawca jest zobowiązany wypełnić formularz wniosku o dofinansowanie projektu zgodnie z zasadami wskazanymi w niniejszym paragrafie.</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Wniosek o dofinansowanie projektu należy wypełnić w języku polskim.</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iCs/>
          <w:lang w:eastAsia="pl-PL"/>
        </w:rPr>
        <w:lastRenderedPageBreak/>
        <w:t xml:space="preserve">Formularz wniosku </w:t>
      </w:r>
      <w:r w:rsidRPr="006C05D9">
        <w:rPr>
          <w:rFonts w:ascii="Arial" w:eastAsia="Times New Roman" w:hAnsi="Arial" w:cs="Arial"/>
          <w:lang w:eastAsia="pl-PL"/>
        </w:rPr>
        <w:t xml:space="preserve">o dofinansowanie projektu </w:t>
      </w:r>
      <w:r w:rsidRPr="006C05D9">
        <w:rPr>
          <w:rFonts w:ascii="Arial" w:eastAsia="Times New Roman" w:hAnsi="Arial" w:cs="Arial"/>
          <w:iCs/>
          <w:lang w:eastAsia="pl-PL"/>
        </w:rPr>
        <w:t>musi być podpisany na ostatniej stronie przez osobę/osoby upoważnione do jego podpisania oraz powinien być opatrzony imienną pieczątką. Do wniosku o dofinansowanie należy załączyć dokument potwierdzający</w:t>
      </w:r>
      <w:r w:rsidR="006C05D9" w:rsidRPr="006C05D9">
        <w:rPr>
          <w:rFonts w:ascii="Arial" w:eastAsia="Times New Roman" w:hAnsi="Arial" w:cs="Arial"/>
          <w:iCs/>
          <w:lang w:eastAsia="pl-PL"/>
        </w:rPr>
        <w:t xml:space="preserve"> </w:t>
      </w:r>
      <w:r w:rsidRPr="006C05D9">
        <w:rPr>
          <w:rFonts w:ascii="Arial" w:eastAsia="Times New Roman" w:hAnsi="Arial" w:cs="Arial"/>
          <w:iCs/>
          <w:lang w:eastAsia="pl-PL"/>
        </w:rPr>
        <w:t>ww. upoważnienie (</w:t>
      </w:r>
      <w:r w:rsidRPr="006C05D9">
        <w:rPr>
          <w:rFonts w:ascii="Arial" w:eastAsia="Times New Roman" w:hAnsi="Arial" w:cs="Arial"/>
          <w:b/>
          <w:iCs/>
          <w:lang w:eastAsia="pl-PL"/>
        </w:rPr>
        <w:t>załącznik nr 9</w:t>
      </w:r>
      <w:r w:rsidRPr="006C05D9">
        <w:rPr>
          <w:rFonts w:ascii="Arial" w:eastAsia="Times New Roman" w:hAnsi="Arial" w:cs="Arial"/>
          <w:iCs/>
          <w:lang w:eastAsia="pl-PL"/>
        </w:rPr>
        <w:t xml:space="preserve"> do wniosku o dofinansowanie).</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Wymaga się, aby każda strona formularza wniosku o dofinansowa</w:t>
      </w:r>
      <w:r w:rsidR="006C05D9" w:rsidRPr="006C05D9">
        <w:rPr>
          <w:rFonts w:ascii="Arial" w:eastAsia="Times New Roman" w:hAnsi="Arial" w:cs="Arial"/>
          <w:lang w:eastAsia="pl-PL"/>
        </w:rPr>
        <w:t>nie projektu została parafowana</w:t>
      </w:r>
      <w:r w:rsidRPr="006C05D9">
        <w:rPr>
          <w:rFonts w:ascii="Arial" w:eastAsia="Times New Roman" w:hAnsi="Arial" w:cs="Arial"/>
          <w:lang w:eastAsia="pl-PL"/>
        </w:rPr>
        <w:t xml:space="preserve"> przez co najmniej jedną z osób upoważn</w:t>
      </w:r>
      <w:r w:rsidR="00510591">
        <w:rPr>
          <w:rFonts w:ascii="Arial" w:eastAsia="Times New Roman" w:hAnsi="Arial" w:cs="Arial"/>
          <w:lang w:eastAsia="pl-PL"/>
        </w:rPr>
        <w:t xml:space="preserve">ionych do podpisywania wniosku </w:t>
      </w:r>
      <w:r w:rsidR="00510591">
        <w:rPr>
          <w:rFonts w:ascii="Arial" w:eastAsia="Times New Roman" w:hAnsi="Arial" w:cs="Arial"/>
          <w:lang w:eastAsia="pl-PL"/>
        </w:rPr>
        <w:br/>
      </w:r>
      <w:r w:rsidRPr="006C05D9">
        <w:rPr>
          <w:rFonts w:ascii="Arial" w:eastAsia="Times New Roman" w:hAnsi="Arial" w:cs="Arial"/>
          <w:lang w:eastAsia="pl-PL"/>
        </w:rPr>
        <w:t>o dofinansowanie projektu.</w:t>
      </w:r>
      <w:r w:rsidR="00510591">
        <w:rPr>
          <w:rFonts w:ascii="Arial" w:eastAsia="Times New Roman" w:hAnsi="Arial" w:cs="Arial"/>
          <w:lang w:eastAsia="pl-PL"/>
        </w:rPr>
        <w:t xml:space="preserve"> </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Załączniki do formularza wniosku o dofinansowanie projektu powinny by</w:t>
      </w:r>
      <w:r w:rsidR="006C05D9" w:rsidRPr="006C05D9">
        <w:rPr>
          <w:rFonts w:ascii="Arial" w:eastAsia="Times New Roman" w:hAnsi="Arial" w:cs="Arial"/>
          <w:lang w:eastAsia="pl-PL"/>
        </w:rPr>
        <w:t xml:space="preserve">ć ponumerowane </w:t>
      </w:r>
      <w:r w:rsidR="006C05D9" w:rsidRPr="006C05D9">
        <w:rPr>
          <w:rFonts w:ascii="Arial" w:eastAsia="Times New Roman" w:hAnsi="Arial" w:cs="Arial"/>
          <w:lang w:eastAsia="pl-PL"/>
        </w:rPr>
        <w:br/>
        <w:t xml:space="preserve">i </w:t>
      </w:r>
      <w:r w:rsidRPr="006C05D9">
        <w:rPr>
          <w:rFonts w:ascii="Arial" w:eastAsia="Times New Roman" w:hAnsi="Arial" w:cs="Arial"/>
          <w:lang w:eastAsia="pl-PL"/>
        </w:rPr>
        <w:t>dołączone do wn</w:t>
      </w:r>
      <w:r w:rsidR="006C05D9">
        <w:rPr>
          <w:rFonts w:ascii="Arial" w:eastAsia="Times New Roman" w:hAnsi="Arial" w:cs="Arial"/>
          <w:lang w:eastAsia="pl-PL"/>
        </w:rPr>
        <w:t>iosku o dofinansowanie projektu</w:t>
      </w:r>
      <w:r w:rsidRPr="006C05D9">
        <w:rPr>
          <w:rFonts w:ascii="Arial" w:eastAsia="Times New Roman" w:hAnsi="Arial" w:cs="Arial"/>
          <w:lang w:eastAsia="pl-PL"/>
        </w:rPr>
        <w:t xml:space="preserve"> ściśle według podanej w nim numeracji. </w:t>
      </w:r>
    </w:p>
    <w:p w:rsidR="00401230" w:rsidRPr="006C05D9" w:rsidRDefault="00401230" w:rsidP="000215B1">
      <w:pPr>
        <w:numPr>
          <w:ilvl w:val="0"/>
          <w:numId w:val="2"/>
        </w:numPr>
        <w:spacing w:after="60" w:line="360" w:lineRule="auto"/>
        <w:ind w:left="0" w:hanging="284"/>
        <w:rPr>
          <w:rFonts w:ascii="Arial" w:eastAsia="Times New Roman" w:hAnsi="Arial" w:cs="Arial"/>
          <w:lang w:eastAsia="pl-PL"/>
        </w:rPr>
      </w:pPr>
      <w:r w:rsidRPr="006C05D9">
        <w:rPr>
          <w:rFonts w:ascii="Arial" w:eastAsia="Times New Roman" w:hAnsi="Arial" w:cs="Arial"/>
          <w:lang w:eastAsia="pl-PL"/>
        </w:rPr>
        <w:t>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w:t>
      </w:r>
      <w:r w:rsidR="006C05D9" w:rsidRPr="006C05D9">
        <w:rPr>
          <w:rFonts w:ascii="Arial" w:eastAsia="Times New Roman" w:hAnsi="Arial" w:cs="Arial"/>
          <w:lang w:eastAsia="pl-PL"/>
        </w:rPr>
        <w:t>.</w:t>
      </w:r>
      <w:r w:rsidRPr="006C05D9">
        <w:rPr>
          <w:rFonts w:ascii="Arial" w:eastAsia="Times New Roman" w:hAnsi="Arial" w:cs="Arial"/>
          <w:lang w:eastAsia="pl-PL"/>
        </w:rPr>
        <w:t xml:space="preserve"> 6 niniejszego paragrafu, wraz z podaniem numerów stron, których potwierdzenie dotyczy. W przypadku, gdy dany załącznik obligatoryjny nie dotyczy projektu/Wnioskodawcy, należy złożyć w miejsce danego załącznika oświadczenie o następującej treści: „Nazwa i nu</w:t>
      </w:r>
      <w:r w:rsidRPr="006C05D9">
        <w:rPr>
          <w:rFonts w:ascii="Arial" w:eastAsia="Times New Roman" w:hAnsi="Arial" w:cs="Arial"/>
          <w:lang w:eastAsia="pl-PL"/>
        </w:rPr>
        <w:lastRenderedPageBreak/>
        <w:t xml:space="preserve">mer załącznika – </w:t>
      </w:r>
      <w:r w:rsidRPr="006C05D9">
        <w:rPr>
          <w:rFonts w:ascii="Arial" w:eastAsia="Times New Roman" w:hAnsi="Arial" w:cs="Arial"/>
          <w:u w:val="single"/>
          <w:lang w:eastAsia="pl-PL"/>
        </w:rPr>
        <w:t>nie dotyczy</w:t>
      </w:r>
      <w:r w:rsidRPr="006C05D9">
        <w:rPr>
          <w:rFonts w:ascii="Arial" w:eastAsia="Times New Roman" w:hAnsi="Arial" w:cs="Arial"/>
          <w:lang w:eastAsia="pl-PL"/>
        </w:rPr>
        <w:t xml:space="preserve">” podpisane przez osobę upoważnioną do podpisania wniosku </w:t>
      </w:r>
      <w:r w:rsidR="006C05D9">
        <w:rPr>
          <w:rFonts w:ascii="Arial" w:eastAsia="Times New Roman" w:hAnsi="Arial" w:cs="Arial"/>
          <w:lang w:eastAsia="pl-PL"/>
        </w:rPr>
        <w:br/>
      </w:r>
      <w:r w:rsidRPr="006C05D9">
        <w:rPr>
          <w:rFonts w:ascii="Arial" w:eastAsia="Times New Roman" w:hAnsi="Arial" w:cs="Arial"/>
          <w:lang w:eastAsia="pl-PL"/>
        </w:rPr>
        <w:t>o dofinansowanie projektu.</w:t>
      </w:r>
    </w:p>
    <w:p w:rsidR="00401230" w:rsidRPr="006C05D9" w:rsidRDefault="00401230" w:rsidP="000215B1">
      <w:pPr>
        <w:numPr>
          <w:ilvl w:val="0"/>
          <w:numId w:val="2"/>
        </w:numPr>
        <w:spacing w:after="60" w:line="360" w:lineRule="auto"/>
        <w:ind w:left="0" w:hanging="425"/>
        <w:rPr>
          <w:rFonts w:ascii="Arial" w:eastAsia="Times New Roman" w:hAnsi="Arial" w:cs="Arial"/>
          <w:lang w:eastAsia="pl-PL"/>
        </w:rPr>
      </w:pPr>
      <w:r w:rsidRPr="006C05D9">
        <w:rPr>
          <w:rFonts w:ascii="Arial" w:eastAsia="Times New Roman" w:hAnsi="Arial" w:cs="Arial"/>
          <w:lang w:eastAsia="pl-PL"/>
        </w:rPr>
        <w:t>Oświadczenia we wniosku o dofinansowanie są składane pod rygorem odpowiedzialności karnej za składanie fałszywych zeznań. Złożenie podpisanego przez osobę upoważnioną formularza wniosku i zawartego w n</w:t>
      </w:r>
      <w:r w:rsidR="00346390">
        <w:rPr>
          <w:rFonts w:ascii="Arial" w:eastAsia="Times New Roman" w:hAnsi="Arial" w:cs="Arial"/>
          <w:lang w:eastAsia="pl-PL"/>
        </w:rPr>
        <w:t>im oświadczenia z pkt. XIV ppkt</w:t>
      </w:r>
      <w:r w:rsidRPr="006C05D9">
        <w:rPr>
          <w:rFonts w:ascii="Arial" w:eastAsia="Times New Roman" w:hAnsi="Arial" w:cs="Arial"/>
          <w:lang w:eastAsia="pl-PL"/>
        </w:rPr>
        <w:t xml:space="preserve"> 1 oznacza potwierdzenie klauzuli: </w:t>
      </w:r>
      <w:r w:rsidRPr="006C05D9">
        <w:rPr>
          <w:rFonts w:ascii="Arial" w:eastAsia="Times New Roman" w:hAnsi="Arial" w:cs="Arial"/>
          <w:u w:val="single"/>
          <w:lang w:eastAsia="pl-PL"/>
        </w:rPr>
        <w:t>„Jestem świadomy odpowiedzialności karnej za złożenie fałszywych oświadczeń”</w:t>
      </w:r>
      <w:r w:rsidRPr="006C05D9">
        <w:rPr>
          <w:rFonts w:ascii="Arial" w:eastAsia="Times New Roman" w:hAnsi="Arial" w:cs="Arial"/>
          <w:lang w:eastAsia="pl-PL"/>
        </w:rPr>
        <w:t xml:space="preserve"> w stosunku </w:t>
      </w:r>
      <w:r w:rsidR="00510591">
        <w:rPr>
          <w:rFonts w:ascii="Arial" w:eastAsia="Times New Roman" w:hAnsi="Arial" w:cs="Arial"/>
          <w:lang w:eastAsia="pl-PL"/>
        </w:rPr>
        <w:br/>
      </w:r>
      <w:r w:rsidRPr="006C05D9">
        <w:rPr>
          <w:rFonts w:ascii="Arial" w:eastAsia="Times New Roman" w:hAnsi="Arial" w:cs="Arial"/>
          <w:lang w:eastAsia="pl-PL"/>
        </w:rPr>
        <w:t>do oświadczeń zawartyc</w:t>
      </w:r>
      <w:r w:rsidR="006C05D9" w:rsidRPr="006C05D9">
        <w:rPr>
          <w:rFonts w:ascii="Arial" w:eastAsia="Times New Roman" w:hAnsi="Arial" w:cs="Arial"/>
          <w:lang w:eastAsia="pl-PL"/>
        </w:rPr>
        <w:t xml:space="preserve">h we wniosku o dofinansowanie, </w:t>
      </w:r>
      <w:r w:rsidRPr="006C05D9">
        <w:rPr>
          <w:rFonts w:ascii="Arial" w:eastAsia="Times New Roman" w:hAnsi="Arial" w:cs="Arial"/>
          <w:lang w:eastAsia="pl-PL"/>
        </w:rPr>
        <w:t>z wyjątkiem oświadczenia, o którym mowa w pkt. 17 niniejszego paragrafu, zgodnie z art. 37 ust. 4 Ustawy wdrożeniowej.</w:t>
      </w:r>
    </w:p>
    <w:p w:rsidR="00401230" w:rsidRPr="006C05D9" w:rsidRDefault="00401230" w:rsidP="000215B1">
      <w:pPr>
        <w:numPr>
          <w:ilvl w:val="0"/>
          <w:numId w:val="2"/>
        </w:numPr>
        <w:spacing w:after="60" w:line="360" w:lineRule="auto"/>
        <w:ind w:left="0" w:hanging="425"/>
        <w:rPr>
          <w:rFonts w:ascii="Arial" w:eastAsia="Times New Roman" w:hAnsi="Arial" w:cs="Arial"/>
          <w:lang w:eastAsia="pl-PL"/>
        </w:rPr>
      </w:pPr>
      <w:r w:rsidRPr="006C05D9">
        <w:rPr>
          <w:rFonts w:ascii="Arial" w:eastAsia="Times New Roman" w:hAnsi="Arial" w:cs="Arial"/>
          <w:lang w:eastAsia="pl-PL"/>
        </w:rPr>
        <w:t xml:space="preserve">Formularz wniosku o dofinansowanie projektu wraz z wymaganymi załącznikami należy złożyć </w:t>
      </w:r>
      <w:r w:rsidR="006C05D9">
        <w:rPr>
          <w:rFonts w:ascii="Arial" w:eastAsia="Times New Roman" w:hAnsi="Arial" w:cs="Arial"/>
          <w:lang w:eastAsia="pl-PL"/>
        </w:rPr>
        <w:br/>
      </w:r>
      <w:r w:rsidRPr="006C05D9">
        <w:rPr>
          <w:rFonts w:ascii="Arial" w:eastAsia="Times New Roman" w:hAnsi="Arial" w:cs="Arial"/>
          <w:lang w:eastAsia="pl-PL"/>
        </w:rPr>
        <w:t xml:space="preserve">w opisanym segregatorze. Dokumenty więcej niż jednostronicowe należy złożyć w formie spiętej. </w:t>
      </w:r>
    </w:p>
    <w:p w:rsidR="00401230" w:rsidRPr="00493B5A" w:rsidRDefault="00401230" w:rsidP="000215B1">
      <w:pPr>
        <w:numPr>
          <w:ilvl w:val="0"/>
          <w:numId w:val="2"/>
        </w:numPr>
        <w:spacing w:after="60" w:line="360" w:lineRule="auto"/>
        <w:ind w:left="0" w:hanging="425"/>
        <w:rPr>
          <w:rFonts w:ascii="Arial" w:eastAsia="Times New Roman" w:hAnsi="Arial" w:cs="Arial"/>
          <w:lang w:eastAsia="pl-PL"/>
        </w:rPr>
      </w:pPr>
      <w:r w:rsidRPr="00493B5A">
        <w:rPr>
          <w:rFonts w:ascii="Arial" w:eastAsia="Times New Roman" w:hAnsi="Arial" w:cs="Arial"/>
          <w:lang w:eastAsia="pl-PL"/>
        </w:rPr>
        <w:t>Formularz wniosku o dofinansowanie projektu wraz z załącznikami</w:t>
      </w:r>
      <w:r w:rsidRPr="00493B5A">
        <w:rPr>
          <w:rFonts w:ascii="Arial" w:eastAsia="Times New Roman" w:hAnsi="Arial" w:cs="Arial"/>
          <w:b/>
          <w:lang w:eastAsia="pl-PL"/>
        </w:rPr>
        <w:t xml:space="preserve"> </w:t>
      </w:r>
      <w:r w:rsidR="00A87AA8" w:rsidRPr="00493B5A">
        <w:rPr>
          <w:rFonts w:ascii="Arial" w:eastAsia="Times New Roman" w:hAnsi="Arial" w:cs="Arial"/>
          <w:b/>
          <w:lang w:eastAsia="pl-PL"/>
        </w:rPr>
        <w:t xml:space="preserve">należy składać od dnia </w:t>
      </w:r>
      <w:r w:rsidR="006C05D9" w:rsidRPr="00493B5A">
        <w:rPr>
          <w:rFonts w:ascii="Arial" w:eastAsia="Times New Roman" w:hAnsi="Arial" w:cs="Arial"/>
          <w:b/>
          <w:lang w:eastAsia="pl-PL"/>
        </w:rPr>
        <w:br/>
      </w:r>
      <w:r w:rsidR="00493B5A" w:rsidRPr="00493B5A">
        <w:rPr>
          <w:rFonts w:ascii="Arial" w:eastAsia="Times New Roman" w:hAnsi="Arial" w:cs="Arial"/>
          <w:b/>
          <w:lang w:eastAsia="pl-PL"/>
        </w:rPr>
        <w:t>31</w:t>
      </w:r>
      <w:r w:rsidR="00DC2D6A" w:rsidRPr="00493B5A">
        <w:rPr>
          <w:rFonts w:ascii="Arial" w:eastAsia="Times New Roman" w:hAnsi="Arial" w:cs="Arial"/>
          <w:b/>
          <w:lang w:eastAsia="pl-PL"/>
        </w:rPr>
        <w:t xml:space="preserve"> stycznia 2020</w:t>
      </w:r>
      <w:r w:rsidRPr="00493B5A">
        <w:rPr>
          <w:rFonts w:ascii="Arial" w:eastAsia="Times New Roman" w:hAnsi="Arial" w:cs="Arial"/>
          <w:b/>
          <w:lang w:eastAsia="pl-PL"/>
        </w:rPr>
        <w:t xml:space="preserve"> r. do dnia </w:t>
      </w:r>
      <w:r w:rsidR="00B118CA">
        <w:rPr>
          <w:rFonts w:ascii="Arial" w:eastAsia="Times New Roman" w:hAnsi="Arial" w:cs="Arial"/>
          <w:b/>
          <w:lang w:eastAsia="pl-PL"/>
        </w:rPr>
        <w:t>13 marca</w:t>
      </w:r>
      <w:r w:rsidR="00DC2D6A" w:rsidRPr="00493B5A">
        <w:rPr>
          <w:rFonts w:ascii="Arial" w:eastAsia="Times New Roman" w:hAnsi="Arial" w:cs="Arial"/>
          <w:b/>
          <w:lang w:eastAsia="pl-PL"/>
        </w:rPr>
        <w:t xml:space="preserve"> 2020</w:t>
      </w:r>
      <w:r w:rsidRPr="00493B5A">
        <w:rPr>
          <w:rFonts w:ascii="Arial" w:eastAsia="Times New Roman" w:hAnsi="Arial" w:cs="Arial"/>
          <w:b/>
          <w:lang w:eastAsia="pl-PL"/>
        </w:rPr>
        <w:t xml:space="preserve"> r. </w:t>
      </w:r>
      <w:r w:rsidRPr="00493B5A">
        <w:rPr>
          <w:rFonts w:ascii="Arial" w:eastAsia="Times New Roman" w:hAnsi="Arial" w:cs="Arial"/>
          <w:lang w:eastAsia="pl-PL"/>
        </w:rPr>
        <w:t>(w godz. 08:00-15:00).</w:t>
      </w:r>
      <w:r w:rsidRPr="00493B5A">
        <w:rPr>
          <w:rFonts w:ascii="Arial" w:eastAsia="Times New Roman" w:hAnsi="Arial" w:cs="Arial"/>
          <w:b/>
          <w:lang w:eastAsia="pl-PL"/>
        </w:rPr>
        <w:t xml:space="preserve"> </w:t>
      </w:r>
    </w:p>
    <w:p w:rsidR="00401230" w:rsidRPr="006C05D9" w:rsidRDefault="00401230" w:rsidP="000215B1">
      <w:pPr>
        <w:keepNext/>
        <w:spacing w:before="120" w:after="60" w:line="360" w:lineRule="auto"/>
        <w:rPr>
          <w:rFonts w:ascii="Arial" w:eastAsia="Times New Roman" w:hAnsi="Arial" w:cs="Arial"/>
          <w:b/>
          <w:strike/>
          <w:spacing w:val="6"/>
          <w:lang w:eastAsia="pl-PL"/>
        </w:rPr>
      </w:pPr>
      <w:r w:rsidRPr="00493B5A">
        <w:rPr>
          <w:rFonts w:ascii="Arial" w:eastAsia="Times New Roman" w:hAnsi="Arial" w:cs="Arial"/>
          <w:spacing w:val="6"/>
          <w:lang w:eastAsia="pl-PL"/>
        </w:rPr>
        <w:lastRenderedPageBreak/>
        <w:t xml:space="preserve">Wnioski o dofinansowanie projektów za pomocą generatora wniosków można przesyłać do IOK w terminie od dnia </w:t>
      </w:r>
      <w:r w:rsidR="00493B5A" w:rsidRPr="00493B5A">
        <w:rPr>
          <w:rFonts w:ascii="Arial" w:eastAsia="Times New Roman" w:hAnsi="Arial" w:cs="Arial"/>
          <w:b/>
          <w:lang w:eastAsia="pl-PL"/>
        </w:rPr>
        <w:t>31</w:t>
      </w:r>
      <w:r w:rsidR="00834504" w:rsidRPr="00493B5A">
        <w:rPr>
          <w:rFonts w:ascii="Arial" w:eastAsia="Times New Roman" w:hAnsi="Arial" w:cs="Arial"/>
          <w:b/>
          <w:lang w:eastAsia="pl-PL"/>
        </w:rPr>
        <w:t xml:space="preserve"> stycznia 2020 r. do dnia </w:t>
      </w:r>
      <w:r w:rsidR="00B118CA">
        <w:rPr>
          <w:rFonts w:ascii="Arial" w:eastAsia="Times New Roman" w:hAnsi="Arial" w:cs="Arial"/>
          <w:b/>
          <w:lang w:eastAsia="pl-PL"/>
        </w:rPr>
        <w:t>13 marca</w:t>
      </w:r>
      <w:r w:rsidR="00834504" w:rsidRPr="00493B5A">
        <w:rPr>
          <w:rFonts w:ascii="Arial" w:eastAsia="Times New Roman" w:hAnsi="Arial" w:cs="Arial"/>
          <w:b/>
          <w:lang w:eastAsia="pl-PL"/>
        </w:rPr>
        <w:t xml:space="preserve"> 2020 r. </w:t>
      </w:r>
      <w:r w:rsidR="002121BB" w:rsidRPr="00493B5A">
        <w:rPr>
          <w:rFonts w:ascii="Arial" w:eastAsia="Times New Roman" w:hAnsi="Arial" w:cs="Arial"/>
          <w:b/>
          <w:lang w:eastAsia="pl-PL"/>
        </w:rPr>
        <w:t xml:space="preserve"> </w:t>
      </w:r>
      <w:r w:rsidRPr="00493B5A">
        <w:rPr>
          <w:rFonts w:ascii="Arial" w:eastAsia="Times New Roman" w:hAnsi="Arial" w:cs="Arial"/>
          <w:b/>
          <w:bCs/>
          <w:spacing w:val="6"/>
          <w:lang w:eastAsia="pl-PL"/>
        </w:rPr>
        <w:t>godz. 23:59.</w:t>
      </w:r>
    </w:p>
    <w:p w:rsidR="00401230" w:rsidRPr="00BC109E" w:rsidRDefault="00401230" w:rsidP="00BC109E">
      <w:pPr>
        <w:pStyle w:val="Nagwek3"/>
        <w:rPr>
          <w:rFonts w:ascii="Arial" w:eastAsia="Times New Roman" w:hAnsi="Arial" w:cs="Arial"/>
          <w:color w:val="auto"/>
          <w:lang w:eastAsia="pl-PL"/>
        </w:rPr>
      </w:pPr>
      <w:r w:rsidRPr="00BC109E">
        <w:rPr>
          <w:rFonts w:ascii="Arial" w:eastAsia="Times New Roman" w:hAnsi="Arial" w:cs="Arial"/>
          <w:color w:val="auto"/>
          <w:lang w:eastAsia="pl-PL"/>
        </w:rPr>
        <w:t xml:space="preserve">Uwaga! </w:t>
      </w:r>
    </w:p>
    <w:p w:rsidR="00401230" w:rsidRPr="006C05D9" w:rsidRDefault="00401230" w:rsidP="000215B1">
      <w:pPr>
        <w:tabs>
          <w:tab w:val="left" w:pos="1568"/>
        </w:tabs>
        <w:spacing w:after="0" w:line="360" w:lineRule="auto"/>
        <w:rPr>
          <w:rFonts w:ascii="Arial" w:eastAsia="Times New Roman" w:hAnsi="Arial" w:cs="Arial"/>
          <w:spacing w:val="-4"/>
          <w:lang w:eastAsia="pl-PL"/>
        </w:rPr>
      </w:pPr>
      <w:r w:rsidRPr="006C05D9">
        <w:rPr>
          <w:rFonts w:ascii="Arial" w:eastAsia="Times New Roman" w:hAnsi="Arial" w:cs="Arial"/>
          <w:spacing w:val="-4"/>
          <w:lang w:eastAsia="pl-PL"/>
        </w:rPr>
        <w:t xml:space="preserve">Za datę wpływu wniosku o dofinansowanie uznaje się datę złożenia papierowej wersji wniosku </w:t>
      </w:r>
      <w:r w:rsidRPr="006C05D9">
        <w:rPr>
          <w:rFonts w:ascii="Arial" w:eastAsia="Times New Roman" w:hAnsi="Arial" w:cs="Arial"/>
          <w:spacing w:val="-4"/>
          <w:lang w:eastAsia="pl-PL"/>
        </w:rPr>
        <w:br/>
        <w:t>o dofinansowanie zgodnie z zapisami niniejszego regulaminu.</w:t>
      </w:r>
    </w:p>
    <w:p w:rsidR="00401230" w:rsidRPr="006C05D9" w:rsidRDefault="00401230" w:rsidP="000215B1">
      <w:pPr>
        <w:tabs>
          <w:tab w:val="left" w:pos="1568"/>
        </w:tabs>
        <w:spacing w:after="60" w:line="360" w:lineRule="auto"/>
        <w:rPr>
          <w:rFonts w:ascii="Arial" w:eastAsia="Times New Roman" w:hAnsi="Arial" w:cs="Arial"/>
          <w:b/>
          <w:spacing w:val="-4"/>
          <w:u w:val="single"/>
          <w:lang w:eastAsia="pl-PL"/>
        </w:rPr>
      </w:pPr>
      <w:r w:rsidRPr="006C05D9">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sidRPr="006C05D9">
        <w:rPr>
          <w:rFonts w:ascii="Arial" w:eastAsia="Times New Roman" w:hAnsi="Arial" w:cs="Arial"/>
          <w:spacing w:val="-4"/>
          <w:u w:val="single"/>
          <w:lang w:eastAsia="pl-PL"/>
        </w:rPr>
        <w:t xml:space="preserve">. </w:t>
      </w:r>
      <w:r w:rsidRPr="006C05D9">
        <w:rPr>
          <w:rFonts w:ascii="Arial" w:eastAsia="Times New Roman" w:hAnsi="Arial" w:cs="Arial"/>
          <w:b/>
          <w:spacing w:val="-4"/>
          <w:u w:val="single"/>
          <w:lang w:eastAsia="pl-PL"/>
        </w:rPr>
        <w:t>Nie będzie zatem możliwości złożenia do IOK wniosku o dofinansowanie, który został przez wnioskodawcę przygotowany w okresie trwania naboru, ale nie został w terminie przesłany do IOK.</w:t>
      </w:r>
    </w:p>
    <w:p w:rsidR="00401230" w:rsidRPr="006C05D9" w:rsidRDefault="00401230" w:rsidP="000215B1">
      <w:pPr>
        <w:widowControl w:val="0"/>
        <w:numPr>
          <w:ilvl w:val="0"/>
          <w:numId w:val="2"/>
        </w:numPr>
        <w:suppressAutoHyphens/>
        <w:autoSpaceDE w:val="0"/>
        <w:autoSpaceDN w:val="0"/>
        <w:adjustRightInd w:val="0"/>
        <w:spacing w:after="60" w:line="360" w:lineRule="auto"/>
        <w:ind w:left="0" w:hanging="425"/>
        <w:textAlignment w:val="baseline"/>
        <w:rPr>
          <w:rFonts w:ascii="Arial" w:eastAsia="Andale Sans UI" w:hAnsi="Arial" w:cs="Arial"/>
          <w:kern w:val="1"/>
          <w:lang w:eastAsia="fa-IR" w:bidi="fa-IR"/>
        </w:rPr>
      </w:pPr>
      <w:r w:rsidRPr="006C05D9">
        <w:rPr>
          <w:rFonts w:ascii="Arial" w:eastAsia="Andale Sans UI" w:hAnsi="Arial" w:cs="Arial"/>
          <w:kern w:val="1"/>
          <w:lang w:eastAsia="fa-IR" w:bidi="fa-IR"/>
        </w:rPr>
        <w:t>Nie przewiduje się możliwości skrócenia terminu składania wniosków o dofinansowanie.</w:t>
      </w:r>
    </w:p>
    <w:p w:rsidR="00401230" w:rsidRPr="006C05D9" w:rsidRDefault="00401230" w:rsidP="000215B1">
      <w:pPr>
        <w:widowControl w:val="0"/>
        <w:numPr>
          <w:ilvl w:val="0"/>
          <w:numId w:val="2"/>
        </w:numPr>
        <w:suppressAutoHyphens/>
        <w:autoSpaceDE w:val="0"/>
        <w:autoSpaceDN w:val="0"/>
        <w:adjustRightInd w:val="0"/>
        <w:spacing w:after="60" w:line="360" w:lineRule="auto"/>
        <w:ind w:left="0" w:hanging="425"/>
        <w:textAlignment w:val="baseline"/>
        <w:rPr>
          <w:rFonts w:ascii="Arial" w:eastAsia="Andale Sans UI" w:hAnsi="Arial" w:cs="Arial"/>
          <w:kern w:val="1"/>
          <w:lang w:eastAsia="fa-IR" w:bidi="fa-IR"/>
        </w:rPr>
      </w:pPr>
      <w:r w:rsidRPr="006C05D9">
        <w:rPr>
          <w:rFonts w:ascii="Arial" w:eastAsia="Andale Sans UI" w:hAnsi="Arial" w:cs="Arial"/>
          <w:kern w:val="1"/>
          <w:lang w:eastAsia="fa-IR" w:bidi="fa-IR"/>
        </w:rPr>
        <w:t>Wniosek o dofinansowanie projektu może być złożony osobiście przez Wnioskodawcę, jego przedstawiciela lub przez posłańca, wysłany listem poleconym lub przesyłką kurierską na adres:</w:t>
      </w:r>
    </w:p>
    <w:p w:rsidR="00401230" w:rsidRPr="006C05D9" w:rsidRDefault="00401230" w:rsidP="000215B1">
      <w:pPr>
        <w:widowControl w:val="0"/>
        <w:suppressAutoHyphens/>
        <w:autoSpaceDE w:val="0"/>
        <w:autoSpaceDN w:val="0"/>
        <w:adjustRightInd w:val="0"/>
        <w:spacing w:after="0" w:line="360" w:lineRule="auto"/>
        <w:textAlignment w:val="baseline"/>
        <w:rPr>
          <w:rFonts w:ascii="Arial" w:eastAsia="Andale Sans UI" w:hAnsi="Arial" w:cs="Arial"/>
          <w:b/>
          <w:bCs/>
          <w:i/>
          <w:kern w:val="1"/>
          <w:lang w:eastAsia="fa-IR" w:bidi="fa-IR"/>
        </w:rPr>
      </w:pPr>
      <w:r w:rsidRPr="006C05D9">
        <w:rPr>
          <w:rFonts w:ascii="Arial" w:eastAsia="Andale Sans UI" w:hAnsi="Arial" w:cs="Arial"/>
          <w:b/>
          <w:bCs/>
          <w:i/>
          <w:iCs/>
          <w:kern w:val="1"/>
          <w:lang w:eastAsia="fa-IR" w:bidi="fa-IR"/>
        </w:rPr>
        <w:t>Urząd Marszałkowski Województwa Łódzkiego</w:t>
      </w:r>
      <w:r w:rsidR="000215B1">
        <w:rPr>
          <w:rFonts w:ascii="Arial" w:eastAsia="Andale Sans UI" w:hAnsi="Arial" w:cs="Arial"/>
          <w:b/>
          <w:bCs/>
          <w:i/>
          <w:iCs/>
          <w:kern w:val="1"/>
          <w:lang w:eastAsia="fa-IR" w:bidi="fa-IR"/>
        </w:rPr>
        <w:t xml:space="preserve"> </w:t>
      </w:r>
      <w:r w:rsidRPr="006C05D9">
        <w:rPr>
          <w:rFonts w:ascii="Arial" w:eastAsia="Andale Sans UI" w:hAnsi="Arial" w:cs="Arial"/>
          <w:b/>
          <w:bCs/>
          <w:i/>
          <w:iCs/>
          <w:kern w:val="1"/>
          <w:lang w:eastAsia="fa-IR" w:bidi="fa-IR"/>
        </w:rPr>
        <w:t>Departament ds. Regionalnego Programu Operacyjnego</w:t>
      </w:r>
      <w:r w:rsidR="000215B1">
        <w:rPr>
          <w:rFonts w:ascii="Arial" w:eastAsia="Andale Sans UI" w:hAnsi="Arial" w:cs="Arial"/>
          <w:b/>
          <w:bCs/>
          <w:i/>
          <w:iCs/>
          <w:kern w:val="1"/>
          <w:lang w:eastAsia="fa-IR" w:bidi="fa-IR"/>
        </w:rPr>
        <w:t xml:space="preserve"> </w:t>
      </w:r>
      <w:r w:rsidRPr="006C05D9">
        <w:rPr>
          <w:rFonts w:ascii="Arial" w:eastAsia="Andale Sans UI" w:hAnsi="Arial" w:cs="Arial"/>
          <w:b/>
          <w:bCs/>
          <w:kern w:val="1"/>
          <w:lang w:eastAsia="fa-IR" w:bidi="fa-IR"/>
        </w:rPr>
        <w:t>ul. Traugutta 21/23, 90-113 Łódź</w:t>
      </w:r>
      <w:r w:rsidR="000215B1">
        <w:rPr>
          <w:rFonts w:ascii="Arial" w:eastAsia="Andale Sans UI" w:hAnsi="Arial" w:cs="Arial"/>
          <w:b/>
          <w:bCs/>
          <w:kern w:val="1"/>
          <w:lang w:eastAsia="fa-IR" w:bidi="fa-IR"/>
        </w:rPr>
        <w:t xml:space="preserve"> </w:t>
      </w:r>
      <w:r w:rsidR="006C05D9" w:rsidRPr="00200EA3">
        <w:rPr>
          <w:rFonts w:ascii="Arial" w:eastAsia="Andale Sans UI" w:hAnsi="Arial" w:cs="Arial"/>
          <w:b/>
          <w:bCs/>
          <w:i/>
          <w:kern w:val="1"/>
          <w:lang w:eastAsia="fa-IR" w:bidi="fa-IR"/>
        </w:rPr>
        <w:t>(</w:t>
      </w:r>
      <w:r w:rsidR="00BD7841" w:rsidRPr="00200EA3">
        <w:rPr>
          <w:rFonts w:ascii="Arial" w:eastAsia="Andale Sans UI" w:hAnsi="Arial" w:cs="Arial"/>
          <w:b/>
          <w:bCs/>
          <w:i/>
          <w:kern w:val="1"/>
          <w:u w:val="single"/>
          <w:lang w:eastAsia="fa-IR" w:bidi="fa-IR"/>
        </w:rPr>
        <w:t xml:space="preserve">pokój </w:t>
      </w:r>
      <w:r w:rsidR="006C05D9" w:rsidRPr="00200EA3">
        <w:rPr>
          <w:rFonts w:ascii="Arial" w:eastAsia="Andale Sans UI" w:hAnsi="Arial" w:cs="Arial"/>
          <w:b/>
          <w:bCs/>
          <w:i/>
          <w:kern w:val="1"/>
          <w:u w:val="single"/>
          <w:lang w:eastAsia="fa-IR" w:bidi="fa-IR"/>
        </w:rPr>
        <w:t>1</w:t>
      </w:r>
      <w:r w:rsidR="00200EA3" w:rsidRPr="00200EA3">
        <w:rPr>
          <w:rFonts w:ascii="Arial" w:eastAsia="Andale Sans UI" w:hAnsi="Arial" w:cs="Arial"/>
          <w:b/>
          <w:bCs/>
          <w:i/>
          <w:kern w:val="1"/>
          <w:u w:val="single"/>
          <w:lang w:eastAsia="fa-IR" w:bidi="fa-IR"/>
        </w:rPr>
        <w:t>418</w:t>
      </w:r>
      <w:r w:rsidR="006C05D9" w:rsidRPr="00200EA3">
        <w:rPr>
          <w:rFonts w:ascii="Arial" w:eastAsia="Andale Sans UI" w:hAnsi="Arial" w:cs="Arial"/>
          <w:b/>
          <w:bCs/>
          <w:i/>
          <w:kern w:val="1"/>
          <w:lang w:eastAsia="fa-IR" w:bidi="fa-IR"/>
        </w:rPr>
        <w:t xml:space="preserve"> - X</w:t>
      </w:r>
      <w:r w:rsidR="00200EA3" w:rsidRPr="00200EA3">
        <w:rPr>
          <w:rFonts w:ascii="Arial" w:eastAsia="Andale Sans UI" w:hAnsi="Arial" w:cs="Arial"/>
          <w:b/>
          <w:bCs/>
          <w:i/>
          <w:kern w:val="1"/>
          <w:lang w:eastAsia="fa-IR" w:bidi="fa-IR"/>
        </w:rPr>
        <w:t>IV</w:t>
      </w:r>
      <w:r w:rsidRPr="00200EA3">
        <w:rPr>
          <w:rFonts w:ascii="Arial" w:eastAsia="Andale Sans UI" w:hAnsi="Arial" w:cs="Arial"/>
          <w:b/>
          <w:bCs/>
          <w:i/>
          <w:kern w:val="1"/>
          <w:lang w:eastAsia="fa-IR" w:bidi="fa-IR"/>
        </w:rPr>
        <w:t xml:space="preserve"> piętro)</w:t>
      </w:r>
    </w:p>
    <w:p w:rsidR="00401230" w:rsidRPr="00C43021" w:rsidRDefault="00401230" w:rsidP="000215B1">
      <w:pPr>
        <w:widowControl w:val="0"/>
        <w:numPr>
          <w:ilvl w:val="0"/>
          <w:numId w:val="2"/>
        </w:numPr>
        <w:suppressAutoHyphens/>
        <w:autoSpaceDE w:val="0"/>
        <w:autoSpaceDN w:val="0"/>
        <w:adjustRightInd w:val="0"/>
        <w:spacing w:after="60" w:line="360" w:lineRule="auto"/>
        <w:ind w:left="0" w:hanging="425"/>
        <w:textAlignment w:val="baseline"/>
        <w:rPr>
          <w:rFonts w:ascii="Arial" w:eastAsia="Andale Sans UI" w:hAnsi="Arial" w:cs="Arial"/>
          <w:b/>
          <w:bCs/>
          <w:i/>
          <w:kern w:val="1"/>
          <w:lang w:eastAsia="fa-IR" w:bidi="fa-IR"/>
        </w:rPr>
      </w:pPr>
      <w:r w:rsidRPr="00C43021">
        <w:rPr>
          <w:rFonts w:ascii="Arial" w:eastAsia="Andale Sans UI" w:hAnsi="Arial" w:cs="Arial"/>
          <w:kern w:val="1"/>
          <w:lang w:eastAsia="fa-IR" w:bidi="fa-IR"/>
        </w:rPr>
        <w:t>Osoba składająca wniosek o dofinansowanie projektu otrzymuje pisemne potwierdzenie jego złożenia.</w:t>
      </w:r>
    </w:p>
    <w:p w:rsidR="00401230" w:rsidRPr="00200EA3" w:rsidRDefault="00401230" w:rsidP="000215B1">
      <w:pPr>
        <w:widowControl w:val="0"/>
        <w:numPr>
          <w:ilvl w:val="0"/>
          <w:numId w:val="2"/>
        </w:numPr>
        <w:suppressAutoHyphens/>
        <w:autoSpaceDE w:val="0"/>
        <w:autoSpaceDN w:val="0"/>
        <w:adjustRightInd w:val="0"/>
        <w:spacing w:after="60" w:line="360" w:lineRule="auto"/>
        <w:ind w:left="0" w:hanging="425"/>
        <w:textAlignment w:val="baseline"/>
        <w:rPr>
          <w:rFonts w:ascii="Arial" w:eastAsia="Andale Sans UI" w:hAnsi="Arial" w:cs="Arial"/>
          <w:b/>
          <w:bCs/>
          <w:i/>
          <w:kern w:val="1"/>
          <w:lang w:eastAsia="fa-IR" w:bidi="fa-IR"/>
        </w:rPr>
      </w:pPr>
      <w:r w:rsidRPr="00200EA3">
        <w:rPr>
          <w:rFonts w:ascii="Arial" w:eastAsia="Andale Sans UI" w:hAnsi="Arial" w:cs="Arial"/>
          <w:bCs/>
          <w:kern w:val="1"/>
          <w:lang w:eastAsia="fa-IR" w:bidi="fa-IR"/>
        </w:rPr>
        <w:t xml:space="preserve">W przypadku niezłożenia wniosku o dofinansowanie w terminie składania wniosków wskazanym w ogłoszeniu o konkursie oraz pkt. 12 niniejszego </w:t>
      </w:r>
      <w:r w:rsidRPr="00200EA3">
        <w:rPr>
          <w:rFonts w:ascii="Arial" w:eastAsia="Andale Sans UI" w:hAnsi="Arial" w:cs="Arial"/>
          <w:bCs/>
          <w:kern w:val="1"/>
          <w:lang w:eastAsia="fa-IR" w:bidi="fa-IR"/>
        </w:rPr>
        <w:lastRenderedPageBreak/>
        <w:t>paragrafu wniosek zostanie pozostawiony bez rozpatrzenia i będzie zarchiwizowany przez IZ RPO WŁ. Wnioskodawca zostanie pisemnie poinformowany o pozostawieniu projektu bez rozpatrzenia wraz z podaniem uzasadnienia.</w:t>
      </w:r>
    </w:p>
    <w:p w:rsidR="00401230" w:rsidRPr="00C43021" w:rsidRDefault="00401230" w:rsidP="000215B1">
      <w:pPr>
        <w:widowControl w:val="0"/>
        <w:numPr>
          <w:ilvl w:val="0"/>
          <w:numId w:val="2"/>
        </w:numPr>
        <w:suppressAutoHyphens/>
        <w:autoSpaceDE w:val="0"/>
        <w:autoSpaceDN w:val="0"/>
        <w:adjustRightInd w:val="0"/>
        <w:spacing w:after="60" w:line="360" w:lineRule="auto"/>
        <w:ind w:left="0" w:hanging="425"/>
        <w:textAlignment w:val="baseline"/>
        <w:rPr>
          <w:rFonts w:ascii="Arial" w:eastAsia="Andale Sans UI" w:hAnsi="Arial" w:cs="Arial"/>
          <w:b/>
          <w:bCs/>
          <w:i/>
          <w:kern w:val="1"/>
          <w:lang w:eastAsia="fa-IR" w:bidi="fa-IR"/>
        </w:rPr>
      </w:pPr>
      <w:r w:rsidRPr="00C43021">
        <w:rPr>
          <w:rFonts w:ascii="Arial" w:eastAsia="Andale Sans UI" w:hAnsi="Arial" w:cs="Arial"/>
          <w:bCs/>
          <w:kern w:val="1"/>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t>
      </w:r>
      <w:r w:rsidR="00C43021" w:rsidRPr="00C43021">
        <w:rPr>
          <w:rFonts w:ascii="Arial" w:eastAsia="Andale Sans UI" w:hAnsi="Arial" w:cs="Arial"/>
          <w:bCs/>
          <w:kern w:val="1"/>
          <w:lang w:eastAsia="fa-IR" w:bidi="fa-IR"/>
        </w:rPr>
        <w:br/>
      </w:r>
      <w:r w:rsidRPr="00C43021">
        <w:rPr>
          <w:rFonts w:ascii="Arial" w:eastAsia="Andale Sans UI" w:hAnsi="Arial" w:cs="Arial"/>
          <w:bCs/>
          <w:kern w:val="1"/>
          <w:lang w:eastAsia="fa-IR" w:bidi="fa-IR"/>
        </w:rPr>
        <w:t xml:space="preserve">z zastrzeżeniem postanowień § 6 pkt. 7-10 dotyczących </w:t>
      </w:r>
      <w:r w:rsidRPr="00C43021">
        <w:rPr>
          <w:rFonts w:ascii="Arial" w:eastAsia="Andale Sans UI" w:hAnsi="Arial" w:cs="Arial"/>
          <w:bCs/>
          <w:kern w:val="1"/>
          <w:u w:val="single"/>
          <w:lang w:eastAsia="fa-IR" w:bidi="fa-IR"/>
        </w:rPr>
        <w:t>kierowania przez IZ RPO WŁ</w:t>
      </w:r>
      <w:r w:rsidRPr="00C43021">
        <w:rPr>
          <w:rFonts w:ascii="Arial" w:eastAsia="Andale Sans UI" w:hAnsi="Arial" w:cs="Arial"/>
          <w:bCs/>
          <w:kern w:val="1"/>
          <w:lang w:eastAsia="fa-IR" w:bidi="fa-IR"/>
        </w:rPr>
        <w:t xml:space="preserve"> </w:t>
      </w:r>
      <w:r w:rsidR="00510591">
        <w:rPr>
          <w:rFonts w:ascii="Arial" w:eastAsia="Andale Sans UI" w:hAnsi="Arial" w:cs="Arial"/>
          <w:bCs/>
          <w:kern w:val="1"/>
          <w:lang w:eastAsia="fa-IR" w:bidi="fa-IR"/>
        </w:rPr>
        <w:br/>
      </w:r>
      <w:r w:rsidRPr="00C43021">
        <w:rPr>
          <w:rFonts w:ascii="Arial" w:eastAsia="Andale Sans UI" w:hAnsi="Arial" w:cs="Arial"/>
          <w:bCs/>
          <w:kern w:val="1"/>
          <w:lang w:eastAsia="fa-IR" w:bidi="fa-IR"/>
        </w:rPr>
        <w:t xml:space="preserve">do Wnioskodawcy informacji o konieczności dokonania poprawy zidentyfikowanych uchybień </w:t>
      </w:r>
      <w:r w:rsidR="00C43021" w:rsidRPr="00C43021">
        <w:rPr>
          <w:rFonts w:ascii="Arial" w:eastAsia="Andale Sans UI" w:hAnsi="Arial" w:cs="Arial"/>
          <w:bCs/>
          <w:kern w:val="1"/>
          <w:lang w:eastAsia="fa-IR" w:bidi="fa-IR"/>
        </w:rPr>
        <w:br/>
      </w:r>
      <w:r w:rsidRPr="00C43021">
        <w:rPr>
          <w:rFonts w:ascii="Arial" w:eastAsia="Andale Sans UI" w:hAnsi="Arial" w:cs="Arial"/>
          <w:bCs/>
          <w:kern w:val="1"/>
          <w:u w:val="single"/>
          <w:lang w:eastAsia="fa-IR" w:bidi="fa-IR"/>
        </w:rPr>
        <w:t>za pomocą poczty elektronicznej</w:t>
      </w:r>
      <w:r w:rsidRPr="00C43021">
        <w:rPr>
          <w:rFonts w:ascii="Arial" w:eastAsia="Andale Sans UI" w:hAnsi="Arial" w:cs="Arial"/>
          <w:bCs/>
          <w:kern w:val="1"/>
          <w:lang w:eastAsia="fa-IR" w:bidi="fa-IR"/>
        </w:rPr>
        <w:t xml:space="preserve">. </w:t>
      </w:r>
    </w:p>
    <w:p w:rsidR="00401230" w:rsidRPr="00180535" w:rsidRDefault="00401230" w:rsidP="000215B1">
      <w:pPr>
        <w:autoSpaceDE w:val="0"/>
        <w:autoSpaceDN w:val="0"/>
        <w:adjustRightInd w:val="0"/>
        <w:spacing w:after="0" w:line="360" w:lineRule="auto"/>
        <w:rPr>
          <w:rFonts w:ascii="Arial" w:eastAsia="Andale Sans UI" w:hAnsi="Arial" w:cs="Arial"/>
          <w:bCs/>
          <w:kern w:val="1"/>
          <w:lang w:eastAsia="fa-IR" w:bidi="fa-IR"/>
        </w:rPr>
      </w:pPr>
      <w:r w:rsidRPr="00C43021">
        <w:rPr>
          <w:rFonts w:ascii="Arial" w:eastAsia="Andale Sans UI" w:hAnsi="Arial" w:cs="Arial"/>
          <w:bCs/>
          <w:kern w:val="1"/>
          <w:lang w:eastAsia="fa-IR" w:bidi="fa-IR"/>
        </w:rPr>
        <w:t xml:space="preserve">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w:t>
      </w:r>
      <w:r w:rsidR="00C43021" w:rsidRPr="00C43021">
        <w:rPr>
          <w:rFonts w:ascii="Arial" w:eastAsia="Andale Sans UI" w:hAnsi="Arial" w:cs="Arial"/>
          <w:bCs/>
          <w:kern w:val="1"/>
          <w:lang w:eastAsia="fa-IR" w:bidi="fa-IR"/>
        </w:rPr>
        <w:br/>
      </w:r>
      <w:r w:rsidRPr="00C43021">
        <w:rPr>
          <w:rFonts w:ascii="Arial" w:eastAsia="Andale Sans UI" w:hAnsi="Arial" w:cs="Arial"/>
          <w:bCs/>
          <w:kern w:val="1"/>
          <w:lang w:eastAsia="fa-IR" w:bidi="fa-IR"/>
        </w:rPr>
        <w:t>z IZ RPO WŁ spo</w:t>
      </w:r>
      <w:r w:rsidR="00C43021" w:rsidRPr="00C43021">
        <w:rPr>
          <w:rFonts w:ascii="Arial" w:eastAsia="Andale Sans UI" w:hAnsi="Arial" w:cs="Arial"/>
          <w:bCs/>
          <w:kern w:val="1"/>
          <w:lang w:eastAsia="fa-IR" w:bidi="fa-IR"/>
        </w:rPr>
        <w:t>woduje, że złożone wyjaśnienia/</w:t>
      </w:r>
      <w:r w:rsidRPr="00C43021">
        <w:rPr>
          <w:rFonts w:ascii="Arial" w:eastAsia="Andale Sans UI" w:hAnsi="Arial" w:cs="Arial"/>
          <w:bCs/>
          <w:kern w:val="1"/>
          <w:lang w:eastAsia="fa-IR" w:bidi="fa-IR"/>
        </w:rPr>
        <w:t>uz</w:t>
      </w:r>
      <w:r w:rsidR="00C43021" w:rsidRPr="00C43021">
        <w:rPr>
          <w:rFonts w:ascii="Arial" w:eastAsia="Andale Sans UI" w:hAnsi="Arial" w:cs="Arial"/>
          <w:bCs/>
          <w:kern w:val="1"/>
          <w:lang w:eastAsia="fa-IR" w:bidi="fa-IR"/>
        </w:rPr>
        <w:t>upełnienia/</w:t>
      </w:r>
      <w:r w:rsidRPr="00C43021">
        <w:rPr>
          <w:rFonts w:ascii="Arial" w:eastAsia="Andale Sans UI" w:hAnsi="Arial" w:cs="Arial"/>
          <w:bCs/>
          <w:kern w:val="1"/>
          <w:lang w:eastAsia="fa-IR" w:bidi="fa-IR"/>
        </w:rPr>
        <w:t xml:space="preserve">poprawki nie będą wywoływały skutków prawnych i będzie powodować negatywną ocenę </w:t>
      </w:r>
      <w:r w:rsidRPr="00C43021">
        <w:rPr>
          <w:rFonts w:ascii="Arial" w:eastAsia="Andale Sans UI" w:hAnsi="Arial" w:cs="Arial"/>
          <w:bCs/>
          <w:kern w:val="1"/>
          <w:lang w:eastAsia="fa-IR" w:bidi="fa-IR"/>
        </w:rPr>
        <w:lastRenderedPageBreak/>
        <w:t>wniosku lub pozostawienie bez rozpatrzenia na odp</w:t>
      </w:r>
      <w:r w:rsidR="00180535">
        <w:rPr>
          <w:rFonts w:ascii="Arial" w:eastAsia="Andale Sans UI" w:hAnsi="Arial" w:cs="Arial"/>
          <w:bCs/>
          <w:kern w:val="1"/>
          <w:lang w:eastAsia="fa-IR" w:bidi="fa-IR"/>
        </w:rPr>
        <w:t>owiednim etapie oceny wniosków.</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6</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xml:space="preserve">Sposób dokonywania weryfikacji i oceny wniosków o dofinansowanie projektów </w:t>
      </w:r>
    </w:p>
    <w:p w:rsidR="00401230" w:rsidRPr="00C43021"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bCs/>
          <w:lang w:eastAsia="pl-PL"/>
        </w:rPr>
        <w:t>Weryfikacja warunków formalnych oraz ocena spełniania kryteriów wyboru projektów dokonywana jest prze</w:t>
      </w:r>
      <w:r w:rsidR="00C43021" w:rsidRPr="00C43021">
        <w:rPr>
          <w:rFonts w:ascii="Arial" w:eastAsia="Times New Roman" w:hAnsi="Arial" w:cs="Arial"/>
          <w:bCs/>
          <w:lang w:eastAsia="pl-PL"/>
        </w:rPr>
        <w:t>z Komisję Oceny Projektów (KOP)</w:t>
      </w:r>
      <w:r w:rsidRPr="00C43021">
        <w:rPr>
          <w:rFonts w:ascii="Arial" w:eastAsia="Times New Roman" w:hAnsi="Arial" w:cs="Arial"/>
          <w:bCs/>
          <w:lang w:eastAsia="pl-PL"/>
        </w:rPr>
        <w:t xml:space="preserve"> powołaną przez IZ RPO WŁ. </w:t>
      </w:r>
      <w:r w:rsidRPr="00C43021">
        <w:rPr>
          <w:rFonts w:ascii="Arial" w:eastAsia="Times New Roman" w:hAnsi="Arial" w:cs="Arial"/>
          <w:bCs/>
          <w:lang w:eastAsia="pl-PL"/>
        </w:rPr>
        <w:br/>
        <w:t xml:space="preserve">W skład KOP wchodzą pracownicy DRPO oraz eksperci wyznaczeni przez IZ RPO WŁ spośród kandydatów na ekspertów wskazanych w </w:t>
      </w:r>
      <w:r w:rsidRPr="00C43021">
        <w:rPr>
          <w:rFonts w:ascii="Arial" w:eastAsia="Times New Roman" w:hAnsi="Arial" w:cs="Arial"/>
          <w:bCs/>
          <w:i/>
          <w:lang w:eastAsia="pl-PL"/>
        </w:rPr>
        <w:t>W</w:t>
      </w:r>
      <w:r w:rsidR="00C43021" w:rsidRPr="00C43021">
        <w:rPr>
          <w:rFonts w:ascii="Arial" w:eastAsia="Times New Roman" w:hAnsi="Arial" w:cs="Arial"/>
          <w:bCs/>
          <w:i/>
          <w:lang w:eastAsia="pl-PL"/>
        </w:rPr>
        <w:t xml:space="preserve">ykazie kandydatów na ekspertów </w:t>
      </w:r>
      <w:r w:rsidRPr="00C43021">
        <w:rPr>
          <w:rFonts w:ascii="Arial" w:eastAsia="Times New Roman" w:hAnsi="Arial" w:cs="Arial"/>
          <w:bCs/>
          <w:i/>
          <w:lang w:eastAsia="pl-PL"/>
        </w:rPr>
        <w:t>w ramach Regionalnego Programu Operacyjnego Województwa Łódzkiego na lata 2014-2020</w:t>
      </w:r>
      <w:r w:rsidRPr="00C43021">
        <w:rPr>
          <w:rFonts w:ascii="Arial" w:eastAsia="Times New Roman" w:hAnsi="Arial" w:cs="Arial"/>
          <w:bCs/>
          <w:lang w:eastAsia="pl-PL"/>
        </w:rPr>
        <w:t xml:space="preserve">. Informacja o składzie KOP zostanie zamieszczona na stronie internetowej </w:t>
      </w:r>
      <w:hyperlink r:id="rId21" w:history="1">
        <w:r w:rsidR="000215B1">
          <w:rPr>
            <w:rFonts w:ascii="Arial" w:eastAsia="Times New Roman" w:hAnsi="Arial" w:cs="Arial"/>
            <w:bCs/>
            <w:color w:val="0000FF"/>
            <w:u w:val="single"/>
            <w:lang w:eastAsia="pl-PL"/>
          </w:rPr>
          <w:t>Strona RPO Łódzkie</w:t>
        </w:r>
      </w:hyperlink>
      <w:r w:rsidRPr="00C43021">
        <w:rPr>
          <w:rFonts w:ascii="Arial" w:eastAsia="Times New Roman" w:hAnsi="Arial" w:cs="Arial"/>
          <w:bCs/>
          <w:lang w:eastAsia="pl-PL"/>
        </w:rPr>
        <w:t xml:space="preserve"> </w:t>
      </w:r>
      <w:r w:rsidR="00C43021" w:rsidRPr="00C43021">
        <w:rPr>
          <w:rFonts w:ascii="Arial" w:eastAsia="Times New Roman" w:hAnsi="Arial" w:cs="Arial"/>
          <w:bCs/>
          <w:lang w:eastAsia="pl-PL"/>
        </w:rPr>
        <w:br/>
      </w:r>
      <w:r w:rsidRPr="00C43021">
        <w:rPr>
          <w:rFonts w:ascii="Arial" w:eastAsia="Times New Roman" w:hAnsi="Arial" w:cs="Arial"/>
          <w:bCs/>
          <w:lang w:eastAsia="pl-PL"/>
        </w:rPr>
        <w:t>po rozstrzygnięciu Konkursu, tj. po zatwierdzeniu przez Zarząd Województwa Łódzkiego listy projektów ocenionych pozytywnie przez KOP.</w:t>
      </w:r>
    </w:p>
    <w:p w:rsidR="00401230" w:rsidRPr="00C43021"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bCs/>
          <w:lang w:eastAsia="pl-PL"/>
        </w:rPr>
        <w:t xml:space="preserve">Weryfikacja warunków formalnych dokonywana jest przez pracowników DRPO. </w:t>
      </w:r>
    </w:p>
    <w:p w:rsidR="00401230" w:rsidRPr="00C43021"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bCs/>
          <w:lang w:eastAsia="pl-PL"/>
        </w:rPr>
        <w:t>Ocena spełniania przez projekt kryteriów wyboru projektów dokonywana j</w:t>
      </w:r>
      <w:r w:rsidR="00C43021" w:rsidRPr="00C43021">
        <w:rPr>
          <w:rFonts w:ascii="Arial" w:eastAsia="Times New Roman" w:hAnsi="Arial" w:cs="Arial"/>
          <w:bCs/>
          <w:lang w:eastAsia="pl-PL"/>
        </w:rPr>
        <w:t>est w oparciu</w:t>
      </w:r>
      <w:r w:rsidRPr="00C43021">
        <w:rPr>
          <w:rFonts w:ascii="Arial" w:eastAsia="Times New Roman" w:hAnsi="Arial" w:cs="Arial"/>
          <w:bCs/>
          <w:lang w:eastAsia="pl-PL"/>
        </w:rPr>
        <w:t xml:space="preserve"> o kryteria formalne, kryteria merytoryczne oraz punktowe kryteria merytoryczne zatwierdzone przez Komitet Monitorujący Regionalny Program Operacyjny Województwa Łódzkiego na lata 2014-2020. </w:t>
      </w:r>
      <w:r w:rsidRPr="00C43021">
        <w:rPr>
          <w:rFonts w:ascii="Arial" w:eastAsia="Times New Roman" w:hAnsi="Arial" w:cs="Arial"/>
          <w:lang w:eastAsia="pl-PL"/>
        </w:rPr>
        <w:t xml:space="preserve">Kryteria wyboru projektów </w:t>
      </w:r>
      <w:r w:rsidRPr="00C43021">
        <w:rPr>
          <w:rFonts w:ascii="Arial" w:eastAsia="Times New Roman" w:hAnsi="Arial" w:cs="Arial"/>
          <w:color w:val="000000"/>
          <w:lang w:eastAsia="pl-PL"/>
        </w:rPr>
        <w:t xml:space="preserve">opublikowane są na stronie </w:t>
      </w:r>
      <w:hyperlink r:id="rId22" w:history="1">
        <w:r w:rsidR="000215B1" w:rsidRPr="000215B1">
          <w:rPr>
            <w:rStyle w:val="Hipercze"/>
            <w:rFonts w:ascii="Arial" w:eastAsia="Times New Roman" w:hAnsi="Arial" w:cs="Arial"/>
            <w:lang w:eastAsia="pl-PL"/>
          </w:rPr>
          <w:t>Strona RPO Łódzkie</w:t>
        </w:r>
      </w:hyperlink>
      <w:r w:rsidR="000215B1">
        <w:rPr>
          <w:rFonts w:ascii="Arial" w:eastAsia="Times New Roman" w:hAnsi="Arial" w:cs="Arial"/>
          <w:color w:val="000000"/>
          <w:lang w:eastAsia="pl-PL"/>
        </w:rPr>
        <w:t xml:space="preserve"> </w:t>
      </w:r>
      <w:r w:rsidRPr="00C43021">
        <w:rPr>
          <w:rFonts w:ascii="Arial" w:eastAsia="Times New Roman" w:hAnsi="Arial" w:cs="Arial"/>
          <w:color w:val="000000"/>
          <w:lang w:eastAsia="pl-PL"/>
        </w:rPr>
        <w:t xml:space="preserve">oraz stanowią </w:t>
      </w:r>
      <w:r w:rsidRPr="00C43021">
        <w:rPr>
          <w:rFonts w:ascii="Arial" w:eastAsia="Times New Roman" w:hAnsi="Arial" w:cs="Arial"/>
          <w:b/>
          <w:color w:val="000000"/>
          <w:lang w:eastAsia="pl-PL"/>
        </w:rPr>
        <w:t>załącznik nr IV</w:t>
      </w:r>
      <w:r w:rsidRPr="00C43021">
        <w:rPr>
          <w:rFonts w:ascii="Arial" w:eastAsia="Times New Roman" w:hAnsi="Arial" w:cs="Arial"/>
          <w:color w:val="000000"/>
          <w:lang w:eastAsia="pl-PL"/>
        </w:rPr>
        <w:t xml:space="preserve"> do niniejszego regulaminu. Ww. ocena dokonywana jest przez pra</w:t>
      </w:r>
      <w:r w:rsidRPr="00C43021">
        <w:rPr>
          <w:rFonts w:ascii="Arial" w:eastAsia="Times New Roman" w:hAnsi="Arial" w:cs="Arial"/>
          <w:color w:val="000000"/>
          <w:lang w:eastAsia="pl-PL"/>
        </w:rPr>
        <w:lastRenderedPageBreak/>
        <w:t xml:space="preserve">cowników DRPO (w zakresie kryteriów formalnych) oraz ekspertów (w zakresie kryteriów merytorycznych </w:t>
      </w:r>
      <w:r w:rsidR="00C43021" w:rsidRPr="00C43021">
        <w:rPr>
          <w:rFonts w:ascii="Arial" w:eastAsia="Times New Roman" w:hAnsi="Arial" w:cs="Arial"/>
          <w:color w:val="000000"/>
          <w:lang w:eastAsia="pl-PL"/>
        </w:rPr>
        <w:br/>
      </w:r>
      <w:r w:rsidRPr="00C43021">
        <w:rPr>
          <w:rFonts w:ascii="Arial" w:eastAsia="Times New Roman" w:hAnsi="Arial" w:cs="Arial"/>
          <w:color w:val="000000"/>
          <w:lang w:eastAsia="pl-PL"/>
        </w:rPr>
        <w:t>i punktowych kryteriów merytorycznych).</w:t>
      </w:r>
    </w:p>
    <w:p w:rsidR="00401230" w:rsidRPr="00C43021"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color w:val="000000"/>
          <w:lang w:eastAsia="pl-PL"/>
        </w:rPr>
        <w:t xml:space="preserve">Zakres, w jakim jest możliwe uzupełnianie lub poprawianie projektu w części dotyczącej spełniania przez projekt kryteriów wyboru projektów w trakcie jego oceny uregulowany jest </w:t>
      </w:r>
      <w:r w:rsidR="00C43021" w:rsidRPr="00C43021">
        <w:rPr>
          <w:rFonts w:ascii="Arial" w:eastAsia="Times New Roman" w:hAnsi="Arial" w:cs="Arial"/>
          <w:color w:val="000000"/>
          <w:lang w:eastAsia="pl-PL"/>
        </w:rPr>
        <w:br/>
      </w:r>
      <w:r w:rsidRPr="00C43021">
        <w:rPr>
          <w:rFonts w:ascii="Arial" w:eastAsia="Times New Roman" w:hAnsi="Arial" w:cs="Arial"/>
          <w:color w:val="000000"/>
          <w:lang w:eastAsia="pl-PL"/>
        </w:rPr>
        <w:t xml:space="preserve">w załączniku nr IV </w:t>
      </w:r>
      <w:r w:rsidRPr="00C43021">
        <w:rPr>
          <w:rFonts w:ascii="Arial" w:eastAsia="Times New Roman" w:hAnsi="Arial" w:cs="Arial"/>
          <w:i/>
          <w:color w:val="000000"/>
          <w:lang w:eastAsia="pl-PL"/>
        </w:rPr>
        <w:t>Kryteria wyboru projektów</w:t>
      </w:r>
      <w:r w:rsidRPr="00C43021">
        <w:rPr>
          <w:rFonts w:ascii="Arial" w:eastAsia="Times New Roman" w:hAnsi="Arial" w:cs="Arial"/>
          <w:color w:val="000000"/>
          <w:lang w:eastAsia="pl-PL"/>
        </w:rPr>
        <w:t xml:space="preserve"> do Regulaminu Konkursu.</w:t>
      </w:r>
      <w:r w:rsidR="00510591">
        <w:rPr>
          <w:rFonts w:ascii="Arial" w:eastAsia="Times New Roman" w:hAnsi="Arial" w:cs="Arial"/>
          <w:color w:val="000000"/>
          <w:lang w:eastAsia="pl-PL"/>
        </w:rPr>
        <w:t xml:space="preserve"> </w:t>
      </w:r>
    </w:p>
    <w:p w:rsidR="00401230" w:rsidRPr="00C43021"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bCs/>
          <w:lang w:eastAsia="pl-PL"/>
        </w:rPr>
        <w:t>Wniosek o dofinansowanie może zostać wycofany z oceny na prośbę Wnioskodawcy.</w:t>
      </w:r>
    </w:p>
    <w:p w:rsidR="00346390" w:rsidRPr="0051347B" w:rsidRDefault="00401230" w:rsidP="000215B1">
      <w:pPr>
        <w:numPr>
          <w:ilvl w:val="0"/>
          <w:numId w:val="3"/>
        </w:numPr>
        <w:spacing w:after="60" w:line="360" w:lineRule="auto"/>
        <w:ind w:left="0" w:hanging="284"/>
        <w:rPr>
          <w:rFonts w:ascii="Arial" w:eastAsia="Times New Roman" w:hAnsi="Arial" w:cs="Arial"/>
          <w:bCs/>
          <w:lang w:eastAsia="pl-PL"/>
        </w:rPr>
      </w:pPr>
      <w:r w:rsidRPr="00C43021">
        <w:rPr>
          <w:rFonts w:ascii="Arial" w:eastAsia="Times New Roman" w:hAnsi="Arial" w:cs="Arial"/>
          <w:bCs/>
          <w:lang w:eastAsia="pl-PL"/>
        </w:rPr>
        <w:t>Sposób działania KOP określa Regulamin pracy KOP.</w:t>
      </w:r>
    </w:p>
    <w:p w:rsidR="00401230" w:rsidRPr="00BC109E" w:rsidRDefault="00401230" w:rsidP="00BC109E">
      <w:pPr>
        <w:pStyle w:val="Nagwek3"/>
        <w:rPr>
          <w:rFonts w:ascii="Arial" w:eastAsia="Times New Roman" w:hAnsi="Arial" w:cs="Arial"/>
          <w:color w:val="auto"/>
          <w:lang w:eastAsia="pl-PL"/>
        </w:rPr>
      </w:pPr>
      <w:r w:rsidRPr="00BC109E">
        <w:rPr>
          <w:rFonts w:ascii="Arial" w:eastAsia="Times New Roman" w:hAnsi="Arial" w:cs="Arial"/>
          <w:color w:val="auto"/>
          <w:lang w:eastAsia="pl-PL"/>
        </w:rPr>
        <w:t>Weryfikacja warunków formalnych:</w:t>
      </w:r>
    </w:p>
    <w:p w:rsidR="00401230" w:rsidRPr="00200EA3" w:rsidRDefault="00C43021" w:rsidP="000215B1">
      <w:pPr>
        <w:numPr>
          <w:ilvl w:val="0"/>
          <w:numId w:val="16"/>
        </w:numPr>
        <w:spacing w:before="120" w:after="0" w:line="360" w:lineRule="auto"/>
        <w:ind w:left="0" w:hanging="284"/>
        <w:rPr>
          <w:rFonts w:ascii="Arial" w:eastAsia="Times New Roman" w:hAnsi="Arial" w:cs="Arial"/>
          <w:bCs/>
          <w:lang w:eastAsia="pl-PL"/>
        </w:rPr>
      </w:pPr>
      <w:r w:rsidRPr="00C43021">
        <w:rPr>
          <w:rFonts w:ascii="Arial" w:eastAsia="Times New Roman" w:hAnsi="Arial" w:cs="Arial"/>
          <w:bCs/>
          <w:lang w:eastAsia="pl-PL"/>
        </w:rPr>
        <w:t>Zgodnie z art. 2 pkt</w:t>
      </w:r>
      <w:r w:rsidR="00401230" w:rsidRPr="00C43021">
        <w:rPr>
          <w:rFonts w:ascii="Arial" w:eastAsia="Times New Roman" w:hAnsi="Arial" w:cs="Arial"/>
          <w:bCs/>
          <w:lang w:eastAsia="pl-PL"/>
        </w:rPr>
        <w:t xml:space="preserve"> 27 a) ustawy wdrożeniowej, poprzez warunki formalne rozumie się warunki odnoszące się do kompletności, formy oraz terminu złożenia wnios</w:t>
      </w:r>
      <w:r w:rsidRPr="00C43021">
        <w:rPr>
          <w:rFonts w:ascii="Arial" w:eastAsia="Times New Roman" w:hAnsi="Arial" w:cs="Arial"/>
          <w:bCs/>
          <w:lang w:eastAsia="pl-PL"/>
        </w:rPr>
        <w:t>ku</w:t>
      </w:r>
      <w:r w:rsidR="00401230" w:rsidRPr="00C43021">
        <w:rPr>
          <w:rFonts w:ascii="Arial" w:eastAsia="Times New Roman" w:hAnsi="Arial" w:cs="Arial"/>
          <w:bCs/>
          <w:lang w:eastAsia="pl-PL"/>
        </w:rPr>
        <w:t xml:space="preserve"> o dofinansowanie projektu, których weryfikacja odbywa się przez stwierdzenie spełniania albo niespełniania danego warunku. Weryfikacja warunków formalnyc</w:t>
      </w:r>
      <w:r w:rsidRPr="00C43021">
        <w:rPr>
          <w:rFonts w:ascii="Arial" w:eastAsia="Times New Roman" w:hAnsi="Arial" w:cs="Arial"/>
          <w:bCs/>
          <w:lang w:eastAsia="pl-PL"/>
        </w:rPr>
        <w:t>h ma charakter „0/1”</w:t>
      </w:r>
      <w:r w:rsidR="00401230" w:rsidRPr="00C43021">
        <w:rPr>
          <w:rFonts w:ascii="Arial" w:eastAsia="Times New Roman" w:hAnsi="Arial" w:cs="Arial"/>
          <w:bCs/>
          <w:lang w:eastAsia="pl-PL"/>
        </w:rPr>
        <w:t xml:space="preserve"> i dokonywana jest przez dwóch pracowników DRPO</w:t>
      </w:r>
      <w:r w:rsidR="00401230" w:rsidRPr="00C43021">
        <w:rPr>
          <w:rFonts w:ascii="Arial" w:eastAsia="Times New Roman" w:hAnsi="Arial" w:cs="Arial"/>
          <w:lang w:eastAsia="pl-PL"/>
        </w:rPr>
        <w:t xml:space="preserve"> </w:t>
      </w:r>
      <w:r w:rsidR="00401230" w:rsidRPr="00C43021">
        <w:rPr>
          <w:rFonts w:ascii="Arial" w:eastAsia="Times New Roman" w:hAnsi="Arial" w:cs="Arial"/>
          <w:bCs/>
          <w:lang w:eastAsia="pl-PL"/>
        </w:rPr>
        <w:t>zgodnie z zasadą „dwóch par oczu”</w:t>
      </w:r>
      <w:r w:rsidR="00401230" w:rsidRPr="00C43021">
        <w:rPr>
          <w:rFonts w:ascii="Arial" w:eastAsia="Times New Roman" w:hAnsi="Arial" w:cs="Arial"/>
          <w:bCs/>
          <w:i/>
          <w:lang w:eastAsia="pl-PL"/>
        </w:rPr>
        <w:t>.</w:t>
      </w:r>
      <w:r w:rsidR="00401230" w:rsidRPr="00C43021">
        <w:rPr>
          <w:rFonts w:ascii="Arial" w:eastAsia="Times New Roman" w:hAnsi="Arial" w:cs="Arial"/>
          <w:bCs/>
          <w:lang w:eastAsia="pl-PL"/>
        </w:rPr>
        <w:t xml:space="preserve"> Wymogiem pozytywnej weryfikacji jest </w:t>
      </w:r>
      <w:r w:rsidR="00401230" w:rsidRPr="00200EA3">
        <w:rPr>
          <w:rFonts w:ascii="Arial" w:eastAsia="Times New Roman" w:hAnsi="Arial" w:cs="Arial"/>
          <w:bCs/>
          <w:lang w:eastAsia="pl-PL"/>
        </w:rPr>
        <w:t>spełnienie przez projekt wszystkich warunków formalnych.</w:t>
      </w:r>
    </w:p>
    <w:p w:rsidR="00401230" w:rsidRPr="00200EA3" w:rsidRDefault="00401230" w:rsidP="000215B1">
      <w:pPr>
        <w:numPr>
          <w:ilvl w:val="0"/>
          <w:numId w:val="16"/>
        </w:numPr>
        <w:spacing w:before="120" w:after="0" w:line="360" w:lineRule="auto"/>
        <w:ind w:left="0" w:hanging="284"/>
        <w:rPr>
          <w:rFonts w:ascii="Arial" w:eastAsia="Times New Roman" w:hAnsi="Arial" w:cs="Arial"/>
          <w:bCs/>
          <w:lang w:eastAsia="pl-PL"/>
        </w:rPr>
      </w:pPr>
      <w:r w:rsidRPr="00200EA3">
        <w:rPr>
          <w:rFonts w:ascii="Arial" w:eastAsia="Times New Roman" w:hAnsi="Arial" w:cs="Arial"/>
          <w:bCs/>
          <w:lang w:eastAsia="pl-PL"/>
        </w:rPr>
        <w:t>Do warunków formalnych zalicza się:</w:t>
      </w:r>
      <w:r w:rsidR="0077581E" w:rsidRPr="00200EA3">
        <w:rPr>
          <w:rFonts w:ascii="Arial" w:eastAsia="Times New Roman" w:hAnsi="Arial" w:cs="Arial"/>
          <w:bCs/>
          <w:lang w:eastAsia="pl-PL"/>
        </w:rPr>
        <w:t xml:space="preserve"> </w:t>
      </w:r>
    </w:p>
    <w:p w:rsidR="00401230" w:rsidRPr="00200EA3" w:rsidRDefault="00401230" w:rsidP="000215B1">
      <w:pPr>
        <w:spacing w:before="120" w:after="0" w:line="360" w:lineRule="auto"/>
        <w:rPr>
          <w:rFonts w:ascii="Arial" w:eastAsia="Times New Roman" w:hAnsi="Arial" w:cs="Arial"/>
          <w:b/>
          <w:bCs/>
          <w:lang w:eastAsia="pl-PL"/>
        </w:rPr>
      </w:pPr>
      <w:r w:rsidRPr="00200EA3">
        <w:rPr>
          <w:rFonts w:ascii="Arial" w:eastAsia="Times New Roman" w:hAnsi="Arial" w:cs="Arial"/>
          <w:b/>
          <w:bCs/>
          <w:lang w:eastAsia="pl-PL"/>
        </w:rPr>
        <w:t>Warunek formalny, który nie podlega poprawie:</w:t>
      </w:r>
    </w:p>
    <w:p w:rsidR="00401230" w:rsidRPr="00200EA3" w:rsidRDefault="00401230" w:rsidP="000215B1">
      <w:pPr>
        <w:pStyle w:val="Akapitzlist"/>
        <w:numPr>
          <w:ilvl w:val="0"/>
          <w:numId w:val="26"/>
        </w:numPr>
        <w:spacing w:before="120" w:after="0" w:line="360" w:lineRule="auto"/>
        <w:ind w:left="426"/>
        <w:rPr>
          <w:rFonts w:ascii="Arial" w:eastAsia="Times New Roman" w:hAnsi="Arial" w:cs="Arial"/>
          <w:b/>
          <w:bCs/>
          <w:lang w:eastAsia="pl-PL"/>
        </w:rPr>
      </w:pPr>
      <w:r w:rsidRPr="00200EA3">
        <w:rPr>
          <w:rFonts w:ascii="Arial" w:eastAsia="Times New Roman" w:hAnsi="Arial" w:cs="Arial"/>
          <w:bCs/>
          <w:lang w:eastAsia="pl-PL"/>
        </w:rPr>
        <w:t>Złożenie wniosku w terminie określonym w regulaminie konkursu</w:t>
      </w:r>
    </w:p>
    <w:p w:rsidR="00401230" w:rsidRPr="00200EA3" w:rsidRDefault="00401230" w:rsidP="000215B1">
      <w:pPr>
        <w:spacing w:before="120" w:after="0" w:line="360" w:lineRule="auto"/>
        <w:rPr>
          <w:rFonts w:ascii="Arial" w:eastAsia="Times New Roman" w:hAnsi="Arial" w:cs="Arial"/>
          <w:b/>
          <w:bCs/>
          <w:lang w:eastAsia="pl-PL"/>
        </w:rPr>
      </w:pPr>
      <w:r w:rsidRPr="00200EA3">
        <w:rPr>
          <w:rFonts w:ascii="Arial" w:eastAsia="Times New Roman" w:hAnsi="Arial" w:cs="Arial"/>
          <w:b/>
          <w:bCs/>
          <w:lang w:eastAsia="pl-PL"/>
        </w:rPr>
        <w:t>Warunki formalne podlegające poprawie:</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
          <w:bCs/>
          <w:lang w:eastAsia="pl-PL"/>
        </w:rPr>
      </w:pPr>
      <w:r w:rsidRPr="00200EA3">
        <w:rPr>
          <w:rFonts w:ascii="Arial" w:eastAsia="Times New Roman" w:hAnsi="Arial" w:cs="Arial"/>
          <w:bCs/>
          <w:lang w:eastAsia="pl-PL"/>
        </w:rPr>
        <w:lastRenderedPageBreak/>
        <w:t>Złożenie wniosku o dofinansowanie w formie określonej w regulaminie konkursu (w formie papierowej wraz z wersją elektroniczną)</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Wypełnienie wniosku o dofinansowanie w języku polskim</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Złożenie wniosku o dofinansowanie zawierającego wszystkie strony</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Tożsamość wersji papierowej i elektronicznej wniosku o dofinansowanie</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Podpisanie wniosku o dofinansowanie przez osobę upoważnioną</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Sporządzenie formularza wniosku o dofinansowanie i załączników na obowiązujących dla nich wzorach określonych w Regulaminie konkursu oraz Instrukcji wypełnienia wniosku</w:t>
      </w:r>
      <w:r w:rsidR="00C43021" w:rsidRPr="00200EA3">
        <w:rPr>
          <w:rFonts w:ascii="Arial" w:eastAsia="Times New Roman" w:hAnsi="Arial" w:cs="Arial"/>
          <w:bCs/>
          <w:lang w:eastAsia="pl-PL"/>
        </w:rPr>
        <w:t>,</w:t>
      </w:r>
    </w:p>
    <w:p w:rsidR="00401230" w:rsidRPr="00200EA3" w:rsidRDefault="00401230" w:rsidP="000215B1">
      <w:pPr>
        <w:pStyle w:val="Akapitzlist"/>
        <w:numPr>
          <w:ilvl w:val="0"/>
          <w:numId w:val="26"/>
        </w:numPr>
        <w:spacing w:before="60" w:after="60" w:line="360" w:lineRule="auto"/>
        <w:ind w:left="425" w:hanging="357"/>
        <w:rPr>
          <w:rFonts w:ascii="Arial" w:eastAsia="Times New Roman" w:hAnsi="Arial" w:cs="Arial"/>
          <w:bCs/>
          <w:lang w:eastAsia="pl-PL"/>
        </w:rPr>
      </w:pPr>
      <w:r w:rsidRPr="00200EA3">
        <w:rPr>
          <w:rFonts w:ascii="Arial" w:eastAsia="Times New Roman" w:hAnsi="Arial" w:cs="Arial"/>
          <w:bCs/>
          <w:lang w:eastAsia="pl-PL"/>
        </w:rPr>
        <w:t>Wniosek o dofinansowanie zawiera wszystkie wymagane załączniki</w:t>
      </w:r>
      <w:r w:rsidR="0051347B">
        <w:rPr>
          <w:rFonts w:ascii="Arial" w:eastAsia="Times New Roman" w:hAnsi="Arial" w:cs="Arial"/>
          <w:bCs/>
          <w:lang w:eastAsia="pl-PL"/>
        </w:rPr>
        <w:t>.</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200EA3">
        <w:rPr>
          <w:rFonts w:ascii="Arial" w:eastAsia="Times New Roman" w:hAnsi="Arial" w:cs="Arial"/>
          <w:bCs/>
          <w:lang w:eastAsia="pl-PL"/>
        </w:rPr>
        <w:t>W razie stwierdzenia oczywistej omyłki we wniosku o dofinansowanie IZ RPO</w:t>
      </w:r>
      <w:r w:rsidRPr="00657F34">
        <w:rPr>
          <w:rFonts w:ascii="Arial" w:eastAsia="Times New Roman" w:hAnsi="Arial" w:cs="Arial"/>
          <w:bCs/>
          <w:lang w:eastAsia="pl-PL"/>
        </w:rPr>
        <w:t xml:space="preserve"> WŁ, zgodnie </w:t>
      </w:r>
      <w:r w:rsidRPr="00657F34">
        <w:rPr>
          <w:rFonts w:ascii="Arial" w:eastAsia="Times New Roman" w:hAnsi="Arial" w:cs="Arial"/>
          <w:bCs/>
          <w:lang w:eastAsia="pl-PL"/>
        </w:rPr>
        <w:br/>
        <w:t>z art. 43 ust. 2 ustawy wdrożeniowej, poprawia ją z urzędu, informując o tym Wnioskodawcę. 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w:t>
      </w:r>
      <w:r w:rsidR="000C59B4" w:rsidRPr="00657F34">
        <w:rPr>
          <w:rFonts w:ascii="Arial" w:eastAsia="Times New Roman" w:hAnsi="Arial" w:cs="Arial"/>
          <w:bCs/>
          <w:lang w:eastAsia="pl-PL"/>
        </w:rPr>
        <w:t xml:space="preserve"> </w:t>
      </w:r>
      <w:r w:rsidRPr="00657F34">
        <w:rPr>
          <w:rFonts w:ascii="Arial" w:eastAsia="Times New Roman" w:hAnsi="Arial" w:cs="Arial"/>
          <w:bCs/>
          <w:lang w:eastAsia="pl-PL"/>
        </w:rPr>
        <w:t xml:space="preserve">i omyłkowe przestawienie kolejności cyfr (gdy ich korekta nie wpływa na inne obliczenia). </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657F34">
        <w:rPr>
          <w:rFonts w:ascii="Arial" w:eastAsia="Times New Roman" w:hAnsi="Arial" w:cs="Arial"/>
          <w:bCs/>
          <w:lang w:eastAsia="pl-PL"/>
        </w:rPr>
        <w:t xml:space="preserve">W razie stwierdzenia we wniosku o dofinansowanie braków w zakresie warunków formalnych, </w:t>
      </w:r>
      <w:r w:rsidRPr="00657F34">
        <w:rPr>
          <w:rFonts w:ascii="Arial" w:eastAsia="Times New Roman" w:hAnsi="Arial" w:cs="Arial"/>
          <w:b/>
          <w:bCs/>
          <w:lang w:eastAsia="pl-PL"/>
        </w:rPr>
        <w:t>odnoszących się do kompletności i formy złożenia wniosku</w:t>
      </w:r>
      <w:r w:rsidR="000C59B4" w:rsidRPr="00657F34">
        <w:rPr>
          <w:rFonts w:ascii="Arial" w:eastAsia="Times New Roman" w:hAnsi="Arial" w:cs="Arial"/>
          <w:b/>
          <w:bCs/>
          <w:lang w:eastAsia="pl-PL"/>
        </w:rPr>
        <w:t xml:space="preserve"> </w:t>
      </w:r>
      <w:r w:rsidRPr="00657F34">
        <w:rPr>
          <w:rFonts w:ascii="Arial" w:eastAsia="Times New Roman" w:hAnsi="Arial" w:cs="Arial"/>
          <w:b/>
          <w:bCs/>
          <w:lang w:eastAsia="pl-PL"/>
        </w:rPr>
        <w:t>o dofinansowanie</w:t>
      </w:r>
      <w:r w:rsidRPr="00657F34">
        <w:rPr>
          <w:rFonts w:ascii="Arial" w:eastAsia="Times New Roman" w:hAnsi="Arial" w:cs="Arial"/>
          <w:bCs/>
          <w:lang w:eastAsia="pl-PL"/>
        </w:rPr>
        <w:t xml:space="preserve">, IZ RPO WŁ wzywa Wnioskodawcę do uzupełnienia </w:t>
      </w:r>
      <w:r w:rsidRPr="00657F34">
        <w:rPr>
          <w:rFonts w:ascii="Arial" w:eastAsia="Times New Roman" w:hAnsi="Arial" w:cs="Arial"/>
          <w:bCs/>
          <w:lang w:eastAsia="pl-PL"/>
        </w:rPr>
        <w:lastRenderedPageBreak/>
        <w:t>wniosku</w:t>
      </w:r>
      <w:r w:rsidR="000C59B4" w:rsidRPr="00657F34">
        <w:rPr>
          <w:rFonts w:ascii="Arial" w:eastAsia="Times New Roman" w:hAnsi="Arial" w:cs="Arial"/>
          <w:bCs/>
          <w:lang w:eastAsia="pl-PL"/>
        </w:rPr>
        <w:t xml:space="preserve"> </w:t>
      </w:r>
      <w:r w:rsidRPr="00657F34">
        <w:rPr>
          <w:rFonts w:ascii="Arial" w:eastAsia="Times New Roman" w:hAnsi="Arial" w:cs="Arial"/>
          <w:bCs/>
          <w:lang w:eastAsia="pl-PL"/>
        </w:rPr>
        <w:t xml:space="preserve">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 </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657F34">
        <w:rPr>
          <w:rFonts w:ascii="Arial" w:eastAsia="Times New Roman" w:hAnsi="Arial" w:cs="Arial"/>
          <w:bCs/>
          <w:lang w:eastAsia="pl-PL"/>
        </w:rPr>
        <w:t xml:space="preserve">Do formy uzupełnienia braków wynikających z warunków formalnych przez Wnioskodawcę mają zastosowanie zapisy pkt. 10 </w:t>
      </w:r>
      <w:r w:rsidR="00D06B57" w:rsidRPr="00657F34">
        <w:rPr>
          <w:rFonts w:ascii="Arial" w:hAnsi="Arial" w:cs="Arial"/>
          <w:bCs/>
        </w:rPr>
        <w:t>z wyłączeniem</w:t>
      </w:r>
      <w:r w:rsidRPr="00657F34">
        <w:rPr>
          <w:rFonts w:ascii="Arial" w:eastAsia="Times New Roman" w:hAnsi="Arial" w:cs="Arial"/>
          <w:bCs/>
          <w:lang w:eastAsia="pl-PL"/>
        </w:rPr>
        <w:t xml:space="preserve"> </w:t>
      </w:r>
      <w:r w:rsidR="005626E2" w:rsidRPr="00657F34">
        <w:rPr>
          <w:rFonts w:ascii="Arial" w:eastAsia="Times New Roman" w:hAnsi="Arial" w:cs="Arial"/>
          <w:bCs/>
          <w:lang w:eastAsia="pl-PL"/>
        </w:rPr>
        <w:t xml:space="preserve">lit. </w:t>
      </w:r>
      <w:r w:rsidRPr="00657F34">
        <w:rPr>
          <w:rFonts w:ascii="Arial" w:eastAsia="Times New Roman" w:hAnsi="Arial" w:cs="Arial"/>
          <w:bCs/>
          <w:lang w:eastAsia="pl-PL"/>
        </w:rPr>
        <w:t xml:space="preserve">c) niniejszego paragrafu, zaś miejsce złożenia korekty określone jest w pkt. 10 lit. d). </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657F34">
        <w:rPr>
          <w:rFonts w:ascii="Arial" w:eastAsia="Times New Roman" w:hAnsi="Arial" w:cs="Arial"/>
          <w:bCs/>
          <w:lang w:eastAsia="pl-PL"/>
        </w:rPr>
        <w:t xml:space="preserve">Nieuzupełnienie braku w zakresie warunków formalnych przez Wnioskodawcę na wezwanie, </w:t>
      </w:r>
      <w:r w:rsidR="00657F34" w:rsidRPr="00657F34">
        <w:rPr>
          <w:rFonts w:ascii="Arial" w:eastAsia="Times New Roman" w:hAnsi="Arial" w:cs="Arial"/>
          <w:bCs/>
          <w:lang w:eastAsia="pl-PL"/>
        </w:rPr>
        <w:br/>
      </w:r>
      <w:r w:rsidRPr="00657F34">
        <w:rPr>
          <w:rFonts w:ascii="Arial" w:eastAsia="Times New Roman" w:hAnsi="Arial" w:cs="Arial"/>
          <w:bCs/>
          <w:lang w:eastAsia="pl-PL"/>
        </w:rPr>
        <w:t xml:space="preserve">w myśl art. 43 ust. 1 ustawy wdrożeniowej, skutkuje pozostawieniem wniosku bez rozpatrzenia. Taki sam skutek będzie miało uzupełnienie wniosku niezgodnie z wezwaniem, w tym </w:t>
      </w:r>
      <w:r w:rsidR="00657F34" w:rsidRPr="00657F34">
        <w:rPr>
          <w:rFonts w:ascii="Arial" w:eastAsia="Times New Roman" w:hAnsi="Arial" w:cs="Arial"/>
          <w:bCs/>
          <w:lang w:eastAsia="pl-PL"/>
        </w:rPr>
        <w:br/>
      </w:r>
      <w:r w:rsidRPr="00657F34">
        <w:rPr>
          <w:rFonts w:ascii="Arial" w:eastAsia="Times New Roman" w:hAnsi="Arial" w:cs="Arial"/>
          <w:bCs/>
          <w:lang w:eastAsia="pl-PL"/>
        </w:rPr>
        <w:t>z uchybieniem wyznaczonego terminu na złożenie uzupełnień.</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657F34">
        <w:rPr>
          <w:rFonts w:ascii="Arial" w:eastAsia="Times New Roman" w:hAnsi="Arial" w:cs="Arial"/>
          <w:bCs/>
          <w:lang w:eastAsia="pl-PL"/>
        </w:rPr>
        <w:t xml:space="preserve">Stwierdzony brak w zakresie warunków formalnych wstrzymuje ocenę projektu na czas dokonywania uzupełnień przez Wnioskodawcę i ich weryfikacji. </w:t>
      </w:r>
    </w:p>
    <w:p w:rsidR="00401230" w:rsidRPr="00657F34" w:rsidRDefault="00401230" w:rsidP="000215B1">
      <w:pPr>
        <w:numPr>
          <w:ilvl w:val="0"/>
          <w:numId w:val="16"/>
        </w:numPr>
        <w:spacing w:before="120" w:after="0" w:line="360" w:lineRule="auto"/>
        <w:ind w:left="0" w:hanging="284"/>
        <w:rPr>
          <w:rFonts w:ascii="Arial" w:eastAsia="Times New Roman" w:hAnsi="Arial" w:cs="Arial"/>
          <w:bCs/>
          <w:lang w:eastAsia="pl-PL"/>
        </w:rPr>
      </w:pPr>
      <w:r w:rsidRPr="00657F34">
        <w:rPr>
          <w:rFonts w:ascii="Arial" w:eastAsia="Times New Roman" w:hAnsi="Arial" w:cs="Arial"/>
          <w:bCs/>
          <w:lang w:eastAsia="pl-PL"/>
        </w:rPr>
        <w:t xml:space="preserve">Weryfikacja warunków formalnych wszystkich projektów złożonych w ramach konkursu dokonywana </w:t>
      </w:r>
      <w:r w:rsidRPr="00200EA3">
        <w:rPr>
          <w:rFonts w:ascii="Arial" w:eastAsia="Times New Roman" w:hAnsi="Arial" w:cs="Arial"/>
          <w:bCs/>
          <w:lang w:eastAsia="pl-PL"/>
        </w:rPr>
        <w:t xml:space="preserve">jest do </w:t>
      </w:r>
      <w:r w:rsidRPr="00200EA3">
        <w:rPr>
          <w:rFonts w:ascii="Arial" w:eastAsia="Times New Roman" w:hAnsi="Arial" w:cs="Arial"/>
          <w:b/>
          <w:bCs/>
          <w:u w:val="single"/>
          <w:lang w:eastAsia="pl-PL"/>
        </w:rPr>
        <w:t>50</w:t>
      </w:r>
      <w:r w:rsidRPr="00200EA3">
        <w:rPr>
          <w:rFonts w:ascii="Arial" w:eastAsia="Times New Roman" w:hAnsi="Arial" w:cs="Arial"/>
          <w:bCs/>
          <w:lang w:eastAsia="pl-PL"/>
        </w:rPr>
        <w:t xml:space="preserve"> dni roboczych od daty</w:t>
      </w:r>
      <w:r w:rsidRPr="00657F34">
        <w:rPr>
          <w:rFonts w:ascii="Arial" w:eastAsia="Times New Roman" w:hAnsi="Arial" w:cs="Arial"/>
          <w:bCs/>
          <w:lang w:eastAsia="pl-PL"/>
        </w:rPr>
        <w:t xml:space="preserve"> zakończenia naboru wniosków </w:t>
      </w:r>
      <w:r w:rsidRPr="00657F34">
        <w:rPr>
          <w:rFonts w:ascii="Arial" w:eastAsia="Times New Roman" w:hAnsi="Arial" w:cs="Arial"/>
          <w:bCs/>
          <w:lang w:eastAsia="pl-PL"/>
        </w:rPr>
        <w:br/>
        <w:t>o dofinansowanie projektów. Wnioskodawca, dla którego weryfikacja warunków formalnych złożonego przez niego projektu zakończyła się wynikiem ne</w:t>
      </w:r>
      <w:r w:rsidRPr="00657F34">
        <w:rPr>
          <w:rFonts w:ascii="Arial" w:eastAsia="Times New Roman" w:hAnsi="Arial" w:cs="Arial"/>
          <w:bCs/>
          <w:lang w:eastAsia="pl-PL"/>
        </w:rPr>
        <w:lastRenderedPageBreak/>
        <w:t xml:space="preserve">gatywnym, jest informowany pisemnie o pozostawieniu projektu bez rozpatrzenia z podaniem uzasadnienia, niezwłocznie po zakończeniu weryfikacji warunków formalnych wszystkich projektów złożonych w ramach konkursu. </w:t>
      </w:r>
    </w:p>
    <w:p w:rsidR="00401230" w:rsidRPr="00BC109E" w:rsidRDefault="00401230" w:rsidP="00BC109E">
      <w:pPr>
        <w:pStyle w:val="Nagwek3"/>
        <w:rPr>
          <w:rFonts w:ascii="Arial" w:eastAsia="Times New Roman" w:hAnsi="Arial" w:cs="Arial"/>
          <w:bCs/>
          <w:color w:val="auto"/>
          <w:lang w:eastAsia="pl-PL"/>
        </w:rPr>
      </w:pPr>
      <w:r w:rsidRPr="00BC109E">
        <w:rPr>
          <w:rFonts w:ascii="Arial" w:eastAsia="Times New Roman" w:hAnsi="Arial" w:cs="Arial"/>
          <w:color w:val="auto"/>
          <w:lang w:eastAsia="pl-PL"/>
        </w:rPr>
        <w:t xml:space="preserve">Ocena formalna: </w:t>
      </w:r>
    </w:p>
    <w:p w:rsidR="00401230" w:rsidRPr="00657F34" w:rsidRDefault="00401230" w:rsidP="000215B1">
      <w:pPr>
        <w:numPr>
          <w:ilvl w:val="0"/>
          <w:numId w:val="12"/>
        </w:numPr>
        <w:spacing w:before="120" w:after="120" w:line="360" w:lineRule="auto"/>
        <w:ind w:left="0" w:hanging="284"/>
        <w:rPr>
          <w:rFonts w:ascii="Arial" w:eastAsia="Times New Roman" w:hAnsi="Arial" w:cs="Arial"/>
          <w:lang w:eastAsia="pl-PL"/>
        </w:rPr>
      </w:pPr>
      <w:r w:rsidRPr="00657F34">
        <w:rPr>
          <w:rFonts w:ascii="Arial" w:eastAsia="Times New Roman" w:hAnsi="Arial" w:cs="Arial"/>
          <w:lang w:eastAsia="pl-PL"/>
        </w:rPr>
        <w:t>Ocena formalna wniosku o dofinansowanie projektu ma charakter „0/1” i</w:t>
      </w:r>
      <w:r w:rsidR="00657F34" w:rsidRPr="00657F34">
        <w:rPr>
          <w:rFonts w:ascii="Arial" w:eastAsia="Times New Roman" w:hAnsi="Arial" w:cs="Arial"/>
          <w:lang w:eastAsia="pl-PL"/>
        </w:rPr>
        <w:t xml:space="preserve"> </w:t>
      </w:r>
      <w:r w:rsidRPr="00657F34">
        <w:rPr>
          <w:rFonts w:ascii="Arial" w:eastAsia="Times New Roman" w:hAnsi="Arial" w:cs="Arial"/>
          <w:lang w:eastAsia="pl-PL"/>
        </w:rPr>
        <w:t xml:space="preserve">dokonywana jest niezależnie przez dwóch pracowników DRPO (będących członkami KOP) zgodnie z zasadą „dwóch par oczu”, na podstawie </w:t>
      </w:r>
      <w:r w:rsidRPr="00657F34">
        <w:rPr>
          <w:rFonts w:ascii="Arial" w:eastAsia="Times New Roman" w:hAnsi="Arial" w:cs="Arial"/>
          <w:i/>
          <w:lang w:eastAsia="pl-PL"/>
        </w:rPr>
        <w:t>karty oceny formalnej</w:t>
      </w:r>
      <w:r w:rsidRPr="00657F34">
        <w:rPr>
          <w:rFonts w:ascii="Arial" w:eastAsia="Times New Roman" w:hAnsi="Arial" w:cs="Arial"/>
          <w:lang w:eastAsia="pl-PL"/>
        </w:rPr>
        <w:t>.</w:t>
      </w:r>
      <w:r w:rsidRPr="00657F34">
        <w:rPr>
          <w:rFonts w:ascii="Arial Narrow" w:eastAsia="Times New Roman" w:hAnsi="Arial Narrow" w:cs="Arial"/>
          <w:lang w:eastAsia="pl-PL"/>
        </w:rPr>
        <w:t xml:space="preserve"> </w:t>
      </w:r>
    </w:p>
    <w:p w:rsidR="00401230" w:rsidRPr="00657F34" w:rsidRDefault="00401230" w:rsidP="000215B1">
      <w:pPr>
        <w:numPr>
          <w:ilvl w:val="0"/>
          <w:numId w:val="12"/>
        </w:numPr>
        <w:spacing w:before="120" w:after="120" w:line="360" w:lineRule="auto"/>
        <w:ind w:left="0" w:hanging="284"/>
        <w:rPr>
          <w:rFonts w:ascii="Arial" w:eastAsia="Times New Roman" w:hAnsi="Arial" w:cs="Arial"/>
          <w:lang w:eastAsia="pl-PL"/>
        </w:rPr>
      </w:pPr>
      <w:r w:rsidRPr="00657F34">
        <w:rPr>
          <w:rFonts w:ascii="Arial" w:eastAsia="Times New Roman" w:hAnsi="Arial" w:cs="Arial"/>
          <w:lang w:eastAsia="pl-PL"/>
        </w:rPr>
        <w:t>W przypadku rozbieżności w ocenach wniosku o dofinansowanie projektu doko</w:t>
      </w:r>
      <w:r w:rsidR="00657F34" w:rsidRPr="00657F34">
        <w:rPr>
          <w:rFonts w:ascii="Arial" w:eastAsia="Times New Roman" w:hAnsi="Arial" w:cs="Arial"/>
          <w:lang w:eastAsia="pl-PL"/>
        </w:rPr>
        <w:t>nanych przez dwóch członków KOP</w:t>
      </w:r>
      <w:r w:rsidRPr="00657F34">
        <w:rPr>
          <w:rFonts w:ascii="Arial" w:eastAsia="Times New Roman" w:hAnsi="Arial" w:cs="Arial"/>
          <w:lang w:eastAsia="pl-PL"/>
        </w:rPr>
        <w:t xml:space="preserve"> przeprowadzana jest do</w:t>
      </w:r>
      <w:r w:rsidR="00657F34" w:rsidRPr="00657F34">
        <w:rPr>
          <w:rFonts w:ascii="Arial" w:eastAsia="Times New Roman" w:hAnsi="Arial" w:cs="Arial"/>
          <w:lang w:eastAsia="pl-PL"/>
        </w:rPr>
        <w:t>datkowa ocena przez członka KOP</w:t>
      </w:r>
      <w:r w:rsidRPr="00657F34">
        <w:rPr>
          <w:rFonts w:ascii="Arial" w:eastAsia="Times New Roman" w:hAnsi="Arial" w:cs="Arial"/>
          <w:lang w:eastAsia="pl-PL"/>
        </w:rPr>
        <w:t xml:space="preserve"> wskazanego przez Przewodniczącego KOP. Ocena trzeciej osoby jest ostateczna i wiążąca. </w:t>
      </w:r>
    </w:p>
    <w:p w:rsidR="00401230" w:rsidRPr="00657F34" w:rsidRDefault="00401230" w:rsidP="000215B1">
      <w:pPr>
        <w:numPr>
          <w:ilvl w:val="0"/>
          <w:numId w:val="12"/>
        </w:numPr>
        <w:spacing w:before="120" w:after="120" w:line="360" w:lineRule="auto"/>
        <w:ind w:left="0" w:hanging="284"/>
        <w:rPr>
          <w:rFonts w:ascii="Arial" w:eastAsia="Times New Roman" w:hAnsi="Arial" w:cs="Arial"/>
          <w:lang w:eastAsia="pl-PL"/>
        </w:rPr>
      </w:pPr>
      <w:r w:rsidRPr="00657F34">
        <w:rPr>
          <w:rFonts w:ascii="Arial" w:eastAsia="Times New Roman" w:hAnsi="Arial" w:cs="Arial"/>
          <w:lang w:eastAsia="pl-PL"/>
        </w:rPr>
        <w:t xml:space="preserve">Ocena formalna wniosków o dofinansowanie projektów jest przeprowadzana w terminie do </w:t>
      </w:r>
      <w:r w:rsidR="007F706A">
        <w:rPr>
          <w:rFonts w:ascii="Arial" w:eastAsia="Times New Roman" w:hAnsi="Arial" w:cs="Arial"/>
          <w:b/>
          <w:u w:val="single"/>
          <w:lang w:eastAsia="pl-PL"/>
        </w:rPr>
        <w:t>10</w:t>
      </w:r>
      <w:r w:rsidR="00652A30" w:rsidRPr="00657F34">
        <w:rPr>
          <w:rFonts w:ascii="Arial" w:eastAsia="Times New Roman" w:hAnsi="Arial" w:cs="Arial"/>
          <w:b/>
          <w:u w:val="single"/>
          <w:lang w:eastAsia="pl-PL"/>
        </w:rPr>
        <w:t>5</w:t>
      </w:r>
      <w:r w:rsidRPr="00657F34">
        <w:rPr>
          <w:rFonts w:ascii="Arial" w:eastAsia="Times New Roman" w:hAnsi="Arial" w:cs="Arial"/>
          <w:lang w:eastAsia="pl-PL"/>
        </w:rPr>
        <w:t xml:space="preserve"> dni roboczych od </w:t>
      </w:r>
      <w:r w:rsidRPr="00657F34">
        <w:rPr>
          <w:rFonts w:ascii="Arial" w:eastAsia="Times New Roman" w:hAnsi="Arial" w:cs="Arial"/>
          <w:bCs/>
          <w:lang w:eastAsia="pl-PL"/>
        </w:rPr>
        <w:t>dnia zakończenia weryfikacji warunków formalnych wszystkich projektów złożonych w ramach naboru.</w:t>
      </w:r>
      <w:r w:rsidRPr="00657F34">
        <w:rPr>
          <w:rFonts w:ascii="Arial" w:eastAsia="Times New Roman" w:hAnsi="Arial" w:cs="Arial"/>
          <w:lang w:eastAsia="pl-PL"/>
        </w:rPr>
        <w:t xml:space="preserve"> </w:t>
      </w:r>
    </w:p>
    <w:p w:rsidR="00401230" w:rsidRPr="008B6465" w:rsidRDefault="00401230" w:rsidP="000215B1">
      <w:pPr>
        <w:numPr>
          <w:ilvl w:val="0"/>
          <w:numId w:val="12"/>
        </w:numPr>
        <w:spacing w:before="120" w:after="120" w:line="360" w:lineRule="auto"/>
        <w:ind w:left="0" w:hanging="284"/>
        <w:rPr>
          <w:rFonts w:ascii="Arial" w:eastAsia="Times New Roman" w:hAnsi="Arial" w:cs="Arial"/>
          <w:lang w:eastAsia="pl-PL"/>
        </w:rPr>
      </w:pPr>
      <w:r w:rsidRPr="007F5034">
        <w:rPr>
          <w:rFonts w:ascii="Arial" w:eastAsia="Times New Roman" w:hAnsi="Arial" w:cs="Arial"/>
          <w:lang w:eastAsia="pl-PL"/>
        </w:rPr>
        <w:t xml:space="preserve">Lista wniosków o dofinansowanie projektów, które uzyskały pozytywną ocenę formalną zamieszczona zostaje na </w:t>
      </w:r>
      <w:r w:rsidR="00657F34" w:rsidRPr="007F5034">
        <w:rPr>
          <w:rFonts w:ascii="Arial" w:eastAsia="Times New Roman" w:hAnsi="Arial" w:cs="Arial"/>
          <w:snapToGrid w:val="0"/>
          <w:lang w:eastAsia="pl-PL"/>
        </w:rPr>
        <w:t>stronach internetowych</w:t>
      </w:r>
      <w:r w:rsidRPr="007F5034">
        <w:rPr>
          <w:rFonts w:ascii="Arial" w:eastAsia="Times New Roman" w:hAnsi="Arial" w:cs="Arial"/>
          <w:snapToGrid w:val="0"/>
          <w:lang w:eastAsia="pl-PL"/>
        </w:rPr>
        <w:t xml:space="preserve"> </w:t>
      </w:r>
      <w:hyperlink r:id="rId23" w:history="1">
        <w:r w:rsidR="000215B1">
          <w:rPr>
            <w:rFonts w:ascii="Arial" w:eastAsia="Times New Roman" w:hAnsi="Arial" w:cs="Arial"/>
            <w:snapToGrid w:val="0"/>
            <w:color w:val="0000FF"/>
            <w:u w:val="single"/>
            <w:lang w:eastAsia="pl-PL"/>
          </w:rPr>
          <w:t>Strona RPO Łódzkie</w:t>
        </w:r>
      </w:hyperlink>
      <w:r w:rsidRPr="007F5034">
        <w:rPr>
          <w:rFonts w:ascii="Arial" w:eastAsia="Times New Roman" w:hAnsi="Arial" w:cs="Arial"/>
          <w:snapToGrid w:val="0"/>
          <w:lang w:eastAsia="pl-PL"/>
        </w:rPr>
        <w:t xml:space="preserve"> oraz </w:t>
      </w:r>
      <w:hyperlink r:id="rId24" w:history="1">
        <w:r w:rsidR="000215B1">
          <w:rPr>
            <w:rFonts w:ascii="Arial" w:eastAsia="Times New Roman" w:hAnsi="Arial" w:cs="Arial"/>
            <w:snapToGrid w:val="0"/>
            <w:color w:val="0000FF"/>
            <w:u w:val="single"/>
            <w:lang w:eastAsia="pl-PL"/>
          </w:rPr>
          <w:t>Biuletyn Informacji Publicznej Urzędu Marszałkowskiego Województwa Łódzkiego</w:t>
        </w:r>
      </w:hyperlink>
      <w:r w:rsidRPr="007F5034">
        <w:rPr>
          <w:rFonts w:ascii="Arial" w:eastAsia="Times New Roman" w:hAnsi="Arial" w:cs="Arial"/>
          <w:snapToGrid w:val="0"/>
          <w:lang w:eastAsia="pl-PL"/>
        </w:rPr>
        <w:t xml:space="preserve"> </w:t>
      </w:r>
      <w:r w:rsidRPr="008B6465">
        <w:rPr>
          <w:rFonts w:ascii="Arial" w:eastAsia="Times New Roman" w:hAnsi="Arial" w:cs="Arial"/>
          <w:snapToGrid w:val="0"/>
          <w:lang w:eastAsia="pl-PL"/>
        </w:rPr>
        <w:t>(zwanych dalej stronami internetowymi)</w:t>
      </w:r>
      <w:r w:rsidRPr="008B6465">
        <w:rPr>
          <w:rFonts w:ascii="Arial" w:eastAsia="Times New Roman" w:hAnsi="Arial" w:cs="Arial"/>
          <w:bCs/>
          <w:lang w:eastAsia="pl-PL"/>
        </w:rPr>
        <w:t>.</w:t>
      </w:r>
    </w:p>
    <w:p w:rsidR="00234918" w:rsidRPr="000963BC" w:rsidRDefault="00401230" w:rsidP="000215B1">
      <w:pPr>
        <w:numPr>
          <w:ilvl w:val="0"/>
          <w:numId w:val="12"/>
        </w:numPr>
        <w:spacing w:before="120" w:after="120" w:line="360" w:lineRule="auto"/>
        <w:ind w:left="0" w:hanging="284"/>
        <w:rPr>
          <w:rFonts w:ascii="Arial" w:eastAsia="Times New Roman" w:hAnsi="Arial" w:cs="Arial"/>
          <w:lang w:eastAsia="pl-PL"/>
        </w:rPr>
      </w:pPr>
      <w:r w:rsidRPr="008B6465">
        <w:rPr>
          <w:rFonts w:ascii="Arial" w:eastAsia="Times New Roman" w:hAnsi="Arial" w:cs="Arial"/>
          <w:lang w:eastAsia="pl-PL"/>
        </w:rPr>
        <w:t xml:space="preserve">Wnioskodawca, którego wniosek nie spełnił kryteriów formalnych jest informowany pisemnie </w:t>
      </w:r>
      <w:r w:rsidR="008B6465" w:rsidRPr="008B6465">
        <w:rPr>
          <w:rFonts w:ascii="Arial" w:eastAsia="Times New Roman" w:hAnsi="Arial" w:cs="Arial"/>
          <w:lang w:eastAsia="pl-PL"/>
        </w:rPr>
        <w:br/>
      </w:r>
      <w:r w:rsidRPr="008B6465">
        <w:rPr>
          <w:rFonts w:ascii="Arial" w:eastAsia="Times New Roman" w:hAnsi="Arial" w:cs="Arial"/>
          <w:lang w:eastAsia="pl-PL"/>
        </w:rPr>
        <w:t xml:space="preserve">o negatywnej ocenie projektu niezwłocznie po zakończeniu oceny formalnej </w:t>
      </w:r>
      <w:r w:rsidRPr="008B6465">
        <w:rPr>
          <w:rFonts w:ascii="Arial" w:eastAsia="Times New Roman" w:hAnsi="Arial" w:cs="Arial"/>
          <w:lang w:eastAsia="pl-PL"/>
        </w:rPr>
        <w:lastRenderedPageBreak/>
        <w:t>wszystkich projektów złożonych w ramach naboru. Informacja zawiera pouczenie o możliwości wniesienia protestu, zgodnie z przepisami Ustawy wdrożeniowej.</w:t>
      </w:r>
    </w:p>
    <w:p w:rsidR="00401230" w:rsidRPr="00BC109E" w:rsidRDefault="00401230" w:rsidP="00BC109E">
      <w:pPr>
        <w:pStyle w:val="Nagwek3"/>
        <w:rPr>
          <w:rFonts w:ascii="Arial" w:eastAsia="Times New Roman" w:hAnsi="Arial" w:cs="Arial"/>
          <w:bCs/>
          <w:color w:val="auto"/>
          <w:lang w:eastAsia="pl-PL"/>
        </w:rPr>
      </w:pPr>
      <w:bookmarkStart w:id="2" w:name="_Hlk499057370"/>
      <w:r w:rsidRPr="00BC109E">
        <w:rPr>
          <w:rFonts w:ascii="Arial" w:eastAsia="Times New Roman" w:hAnsi="Arial" w:cs="Arial"/>
          <w:color w:val="auto"/>
          <w:lang w:eastAsia="pl-PL"/>
        </w:rPr>
        <w:t>Ocena merytoryczna:</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lang w:eastAsia="pl-PL"/>
        </w:rPr>
        <w:t xml:space="preserve">Wnioski o dofinansowanie projektów spełniające kryteria formalne podlegają dalszej ocenie </w:t>
      </w:r>
      <w:r w:rsidR="008B6465" w:rsidRPr="008B6465">
        <w:rPr>
          <w:rFonts w:ascii="Arial" w:eastAsia="Times New Roman" w:hAnsi="Arial" w:cs="Arial"/>
          <w:lang w:eastAsia="pl-PL"/>
        </w:rPr>
        <w:br/>
      </w:r>
      <w:r w:rsidRPr="008B6465">
        <w:rPr>
          <w:rFonts w:ascii="Arial" w:eastAsia="Times New Roman" w:hAnsi="Arial" w:cs="Arial"/>
          <w:lang w:eastAsia="pl-PL"/>
        </w:rPr>
        <w:t xml:space="preserve">w zakresie spełnienia kryteriów merytorycznych oraz kryteriów merytorycznych punktowych. Ocena dokonywana jest przez członków KOP będących ekspertami, którzy przed przystąpieniem do oceny podpisują deklarację poufności i oświadczenie dotyczące bezstronności. </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 xml:space="preserve">Ocena merytoryczna przeprowadzona jest niezależnie, przez co najmniej dwóch ekspertów, </w:t>
      </w:r>
      <w:r w:rsidRPr="008B6465">
        <w:rPr>
          <w:rFonts w:ascii="Arial" w:eastAsia="Times New Roman" w:hAnsi="Arial" w:cs="Arial"/>
          <w:lang w:eastAsia="pl-PL"/>
        </w:rPr>
        <w:t xml:space="preserve">zgodnie z zasadą „dwóch par oczu”, na podstawie </w:t>
      </w:r>
      <w:r w:rsidRPr="008B6465">
        <w:rPr>
          <w:rFonts w:ascii="Arial" w:eastAsia="Times New Roman" w:hAnsi="Arial" w:cs="Arial"/>
          <w:i/>
          <w:lang w:eastAsia="pl-PL"/>
        </w:rPr>
        <w:t>karty oceny merytorycznej</w:t>
      </w:r>
      <w:r w:rsidRPr="008B6465">
        <w:rPr>
          <w:rFonts w:ascii="Arial" w:eastAsia="Times New Roman" w:hAnsi="Arial" w:cs="Arial"/>
          <w:lang w:eastAsia="pl-PL"/>
        </w:rPr>
        <w:t>.</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lang w:eastAsia="pl-PL"/>
        </w:rPr>
        <w:t>Każdy wniosek o dofinansowanie projektu podlega ocenie spełniania przez niego kryteriów merytorycznych (ocenianych w sposób 0/1). Niespełnienie co najmniej jednego z ww. kryteriów skutkuje negatywną oceną projektu.</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lang w:eastAsia="pl-P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8B6465">
        <w:rPr>
          <w:rFonts w:ascii="Arial" w:eastAsia="Times New Roman" w:hAnsi="Arial" w:cs="Arial"/>
          <w:b/>
          <w:lang w:eastAsia="pl-PL"/>
        </w:rPr>
        <w:t xml:space="preserve">60% </w:t>
      </w:r>
      <w:r w:rsidRPr="008B6465">
        <w:rPr>
          <w:rFonts w:ascii="Arial" w:eastAsia="Times New Roman" w:hAnsi="Arial" w:cs="Arial"/>
          <w:lang w:eastAsia="pl-PL"/>
        </w:rPr>
        <w:t>punktów z kryteriów merytorycznych punktowych.</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 xml:space="preserve">W przypadku odmiennej oceny projektu dokonanej na podstawie kryteriów merytorycznych </w:t>
      </w:r>
      <w:r w:rsidRPr="008B6465">
        <w:rPr>
          <w:rFonts w:ascii="Arial" w:eastAsia="Times New Roman" w:hAnsi="Arial" w:cs="Arial"/>
          <w:snapToGrid w:val="0"/>
          <w:lang w:eastAsia="pl-PL"/>
        </w:rPr>
        <w:br/>
      </w:r>
      <w:r w:rsidRPr="008B6465">
        <w:rPr>
          <w:rFonts w:ascii="Arial" w:eastAsia="Times New Roman" w:hAnsi="Arial" w:cs="Arial"/>
          <w:snapToGrid w:val="0"/>
          <w:lang w:eastAsia="pl-PL"/>
        </w:rPr>
        <w:lastRenderedPageBreak/>
        <w:t xml:space="preserve">o charakterze „0/1” lub w sytuacji, gdy różnica w ocenie punktowej danego kryterium merytorycznego punktowego przekracza 3 punkty (przed przemnożeniem przez wagi) przeprowadzana jest dodatkowa – ostateczna ocena przez trzeciego eksperta, wskazanego przez Przewodniczącego KOP. </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bookmarkStart w:id="3" w:name="_Hlk499062179"/>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W przypadku pojawienia się wątpliwości na eta</w:t>
      </w:r>
      <w:r w:rsidR="008B6465">
        <w:rPr>
          <w:rFonts w:ascii="Arial" w:eastAsia="Times New Roman" w:hAnsi="Arial" w:cs="Arial"/>
          <w:snapToGrid w:val="0"/>
          <w:lang w:eastAsia="pl-PL"/>
        </w:rPr>
        <w:t xml:space="preserve">pie oceny merytorycznej wniosku </w:t>
      </w:r>
      <w:r w:rsidRPr="008B6465">
        <w:rPr>
          <w:rFonts w:ascii="Arial" w:eastAsia="Times New Roman" w:hAnsi="Arial" w:cs="Arial"/>
          <w:snapToGrid w:val="0"/>
          <w:lang w:eastAsia="pl-PL"/>
        </w:rPr>
        <w:t xml:space="preserve">o dofinansowanie projektu istnieje możliwość wezwania </w:t>
      </w:r>
      <w:r w:rsidRPr="008B6465">
        <w:rPr>
          <w:rFonts w:ascii="Arial" w:eastAsia="Times New Roman" w:hAnsi="Arial" w:cs="Arial"/>
          <w:lang w:eastAsia="pl-PL"/>
        </w:rPr>
        <w:t>Wnioskodawcy</w:t>
      </w:r>
      <w:r w:rsidRPr="008B6465">
        <w:rPr>
          <w:rFonts w:ascii="Arial" w:eastAsia="Times New Roman" w:hAnsi="Arial" w:cs="Arial"/>
          <w:snapToGrid w:val="0"/>
          <w:lang w:eastAsia="pl-PL"/>
        </w:rPr>
        <w:t xml:space="preserve"> do złożenia stosownych wyjaśnień. Wezwanie wysyłane jest do Wnioskodawcy za pośrednictwem poczty elektronicznej, odpowiednio jak w pkt. 10 lit. b). </w:t>
      </w:r>
      <w:r w:rsidRPr="008B6465">
        <w:rPr>
          <w:rFonts w:ascii="Arial" w:eastAsia="Times New Roman" w:hAnsi="Arial" w:cs="Arial"/>
          <w:lang w:eastAsia="pl-PL"/>
        </w:rPr>
        <w:t>Wnioskodawca</w:t>
      </w:r>
      <w:r w:rsidRPr="008B6465">
        <w:rPr>
          <w:rFonts w:ascii="Arial" w:eastAsia="Times New Roman" w:hAnsi="Arial" w:cs="Arial"/>
          <w:snapToGrid w:val="0"/>
          <w:lang w:eastAsia="pl-PL"/>
        </w:rPr>
        <w:t xml:space="preserve"> składa wyjaśnienia </w:t>
      </w:r>
      <w:r w:rsidRPr="008B6465">
        <w:rPr>
          <w:rFonts w:ascii="Arial" w:eastAsia="Times New Roman" w:hAnsi="Arial" w:cs="Arial"/>
          <w:lang w:eastAsia="pl-PL"/>
        </w:rPr>
        <w:t xml:space="preserve">pisemnie </w:t>
      </w:r>
      <w:r w:rsidRPr="008B6465">
        <w:rPr>
          <w:rFonts w:ascii="Arial" w:eastAsia="Times New Roman" w:hAnsi="Arial" w:cs="Arial"/>
          <w:snapToGrid w:val="0"/>
          <w:lang w:eastAsia="pl-PL"/>
        </w:rPr>
        <w:t xml:space="preserve">w terminie 7 dni liczonych od dnia następującego po dniu wysłania wezwania. </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W przypadku stwierdzenia przez ekspertów błędów formalnych powodujących niespełnienie przez wniosek o dofinansowani</w:t>
      </w:r>
      <w:r w:rsidR="008B6465" w:rsidRPr="008B6465">
        <w:rPr>
          <w:rFonts w:ascii="Arial" w:eastAsia="Times New Roman" w:hAnsi="Arial" w:cs="Arial"/>
          <w:snapToGrid w:val="0"/>
          <w:lang w:eastAsia="pl-PL"/>
        </w:rPr>
        <w:t>e projektu kryteriów formalnych</w:t>
      </w:r>
      <w:r w:rsidRPr="008B6465">
        <w:rPr>
          <w:rFonts w:ascii="Arial" w:eastAsia="Times New Roman" w:hAnsi="Arial" w:cs="Arial"/>
          <w:snapToGrid w:val="0"/>
          <w:lang w:eastAsia="pl-PL"/>
        </w:rPr>
        <w:t xml:space="preserve"> jest on zwracany do ponownej oceny formalnej.</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snapToGrid w:val="0"/>
          <w:lang w:eastAsia="pl-PL"/>
        </w:rPr>
        <w:t xml:space="preserve">Ocena merytoryczna wniosku o dofinansowanie projektu jest przeprowadzana w terminie </w:t>
      </w:r>
      <w:r w:rsidR="008B6465">
        <w:rPr>
          <w:rFonts w:ascii="Arial" w:eastAsia="Times New Roman" w:hAnsi="Arial" w:cs="Arial"/>
          <w:snapToGrid w:val="0"/>
          <w:lang w:eastAsia="pl-PL"/>
        </w:rPr>
        <w:br/>
      </w:r>
      <w:r w:rsidRPr="008B6465">
        <w:rPr>
          <w:rFonts w:ascii="Arial" w:eastAsia="Times New Roman" w:hAnsi="Arial" w:cs="Arial"/>
          <w:snapToGrid w:val="0"/>
          <w:lang w:eastAsia="pl-PL"/>
        </w:rPr>
        <w:t>do 30 dni roboczych od zakończenia oceny formalnej wszystkich złożonych wniosków</w:t>
      </w:r>
      <w:r w:rsidR="000C59B4" w:rsidRPr="008B6465">
        <w:rPr>
          <w:rFonts w:ascii="Arial" w:eastAsia="Times New Roman" w:hAnsi="Arial" w:cs="Arial"/>
          <w:snapToGrid w:val="0"/>
          <w:lang w:eastAsia="pl-PL"/>
        </w:rPr>
        <w:t xml:space="preserve"> </w:t>
      </w:r>
      <w:r w:rsidR="008B6465" w:rsidRPr="008B6465">
        <w:rPr>
          <w:rFonts w:ascii="Arial" w:eastAsia="Times New Roman" w:hAnsi="Arial" w:cs="Arial"/>
          <w:snapToGrid w:val="0"/>
          <w:lang w:eastAsia="pl-PL"/>
        </w:rPr>
        <w:br/>
      </w:r>
      <w:r w:rsidRPr="008B6465">
        <w:rPr>
          <w:rFonts w:ascii="Arial" w:eastAsia="Times New Roman" w:hAnsi="Arial" w:cs="Arial"/>
          <w:snapToGrid w:val="0"/>
          <w:lang w:eastAsia="pl-PL"/>
        </w:rPr>
        <w:t xml:space="preserve">o dofinansowanie projektów. </w:t>
      </w:r>
    </w:p>
    <w:p w:rsidR="00401230"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lang w:eastAsia="pl-PL"/>
        </w:rPr>
        <w:lastRenderedPageBreak/>
        <w:t>Wnioskodawca, którego wniosek nie spełnił merytorycznych kryteriów wyboru projektów lub nie osią</w:t>
      </w:r>
      <w:r w:rsidR="008B6465" w:rsidRPr="008B6465">
        <w:rPr>
          <w:rFonts w:ascii="Arial" w:eastAsia="Times New Roman" w:hAnsi="Arial" w:cs="Arial"/>
          <w:lang w:eastAsia="pl-PL"/>
        </w:rPr>
        <w:t>gnął 60</w:t>
      </w:r>
      <w:r w:rsidRPr="008B6465">
        <w:rPr>
          <w:rFonts w:ascii="Arial" w:eastAsia="Times New Roman" w:hAnsi="Arial" w:cs="Arial"/>
          <w:lang w:eastAsia="pl-PL"/>
        </w:rPr>
        <w:t xml:space="preserve">% punktów z kryteriów merytorycznych punktowych jest informowany pismem </w:t>
      </w:r>
      <w:r w:rsidR="008B6465" w:rsidRPr="008B6465">
        <w:rPr>
          <w:rFonts w:ascii="Arial" w:eastAsia="Times New Roman" w:hAnsi="Arial" w:cs="Arial"/>
          <w:lang w:eastAsia="pl-PL"/>
        </w:rPr>
        <w:br/>
      </w:r>
      <w:r w:rsidRPr="008B6465">
        <w:rPr>
          <w:rFonts w:ascii="Arial" w:eastAsia="Times New Roman" w:hAnsi="Arial" w:cs="Arial"/>
          <w:lang w:eastAsia="pl-PL"/>
        </w:rPr>
        <w:t>o negatywnej ocenie projektu wraz z uzasadnieniem po zakończeniu oceny merytorycznej wszystkich projektów podlegających ocenie. Informacja zawiera pouczenie</w:t>
      </w:r>
      <w:r w:rsidR="000C59B4" w:rsidRPr="008B6465">
        <w:rPr>
          <w:rFonts w:ascii="Arial" w:eastAsia="Times New Roman" w:hAnsi="Arial" w:cs="Arial"/>
          <w:lang w:eastAsia="pl-PL"/>
        </w:rPr>
        <w:t xml:space="preserve"> </w:t>
      </w:r>
      <w:r w:rsidRPr="008B6465">
        <w:rPr>
          <w:rFonts w:ascii="Arial" w:eastAsia="Times New Roman" w:hAnsi="Arial" w:cs="Arial"/>
          <w:lang w:eastAsia="pl-PL"/>
        </w:rPr>
        <w:t xml:space="preserve">o możliwości wniesienia protestu, zgodnie z przepisami Ustawy </w:t>
      </w:r>
      <w:bookmarkStart w:id="4" w:name="_Hlk501051803"/>
      <w:r w:rsidRPr="008B6465">
        <w:rPr>
          <w:rFonts w:ascii="Arial" w:eastAsia="Times New Roman" w:hAnsi="Arial" w:cs="Arial"/>
          <w:lang w:eastAsia="pl-PL"/>
        </w:rPr>
        <w:t>wdrożeniowej</w:t>
      </w:r>
      <w:bookmarkEnd w:id="4"/>
      <w:r w:rsidRPr="008B6465">
        <w:rPr>
          <w:rFonts w:ascii="Arial" w:eastAsia="Times New Roman" w:hAnsi="Arial" w:cs="Arial"/>
          <w:lang w:eastAsia="pl-PL"/>
        </w:rPr>
        <w:t>.</w:t>
      </w:r>
    </w:p>
    <w:p w:rsidR="008E7B82" w:rsidRPr="008B6465" w:rsidRDefault="00401230" w:rsidP="000215B1">
      <w:pPr>
        <w:numPr>
          <w:ilvl w:val="0"/>
          <w:numId w:val="13"/>
        </w:numPr>
        <w:spacing w:before="120" w:after="120" w:line="360" w:lineRule="auto"/>
        <w:ind w:left="0" w:hanging="284"/>
        <w:rPr>
          <w:rFonts w:ascii="Arial" w:eastAsia="Times New Roman" w:hAnsi="Arial" w:cs="Arial"/>
          <w:bCs/>
          <w:lang w:eastAsia="pl-PL"/>
        </w:rPr>
      </w:pPr>
      <w:r w:rsidRPr="008B6465">
        <w:rPr>
          <w:rFonts w:ascii="Arial" w:eastAsia="Times New Roman" w:hAnsi="Arial" w:cs="Arial"/>
          <w:lang w:eastAsia="pl-PL"/>
        </w:rPr>
        <w:t xml:space="preserve">Po zakończeniu oceny merytorycznej wszystkich projektów skierowanych do oceny, Sekretarz KOP przygotowuje listę wszystkich ocenionych projektów, uszeregowaną zgodnie z liczbą uzyskanych punktów. Na ww. liście uwzględnia się wszystkie projekty, które podlegały ocenie. </w:t>
      </w:r>
      <w:r w:rsidR="008B6465" w:rsidRPr="008B6465">
        <w:rPr>
          <w:rFonts w:ascii="Arial" w:eastAsia="Times New Roman" w:hAnsi="Arial" w:cs="Arial"/>
          <w:lang w:eastAsia="pl-PL"/>
        </w:rPr>
        <w:br/>
      </w:r>
      <w:r w:rsidRPr="008B6465">
        <w:rPr>
          <w:rFonts w:ascii="Arial" w:eastAsia="Times New Roman" w:hAnsi="Arial" w:cs="Arial"/>
          <w:lang w:eastAsia="pl-PL"/>
        </w:rPr>
        <w:t>W przypadku projektów o jednakowej punktacji o kolejności zamieszczenia na liście decyduje numer wniosku.</w:t>
      </w:r>
      <w:bookmarkEnd w:id="2"/>
    </w:p>
    <w:bookmarkEnd w:id="3"/>
    <w:p w:rsidR="00401230" w:rsidRPr="00BC109E" w:rsidRDefault="00401230" w:rsidP="00BC109E">
      <w:pPr>
        <w:pStyle w:val="Nagwek3"/>
        <w:rPr>
          <w:rFonts w:ascii="Arial" w:eastAsia="Times New Roman" w:hAnsi="Arial" w:cs="Arial"/>
          <w:color w:val="auto"/>
          <w:lang w:eastAsia="pl-PL"/>
        </w:rPr>
      </w:pPr>
      <w:r w:rsidRPr="00BC109E">
        <w:rPr>
          <w:rFonts w:ascii="Arial" w:eastAsia="Times New Roman" w:hAnsi="Arial" w:cs="Arial"/>
          <w:color w:val="auto"/>
          <w:lang w:eastAsia="pl-PL"/>
        </w:rPr>
        <w:t>Sposób uzupełniania i korygowania wniosku o dofinansowanie projektu:</w:t>
      </w:r>
    </w:p>
    <w:p w:rsidR="00401230" w:rsidRPr="008B6465" w:rsidRDefault="00401230" w:rsidP="000215B1">
      <w:pPr>
        <w:numPr>
          <w:ilvl w:val="0"/>
          <w:numId w:val="14"/>
        </w:numPr>
        <w:spacing w:before="120" w:after="120" w:line="360" w:lineRule="auto"/>
        <w:ind w:left="0" w:hanging="284"/>
        <w:rPr>
          <w:rFonts w:ascii="Arial" w:eastAsia="Times New Roman" w:hAnsi="Arial" w:cs="Arial"/>
          <w:lang w:eastAsia="pl-PL"/>
        </w:rPr>
      </w:pPr>
      <w:r w:rsidRPr="008B6465">
        <w:rPr>
          <w:rFonts w:ascii="Arial" w:eastAsia="Times New Roman" w:hAnsi="Arial" w:cs="Arial"/>
          <w:lang w:eastAsia="pl-PL"/>
        </w:rPr>
        <w:t>W przypadku zidentyfikowania uchybień dotyczących kryteriów formalnych (które dopuszczają możliwość uzupełnienia/skorygowania formularza wniosku i załączników), IOK wzywa</w:t>
      </w:r>
      <w:r w:rsidR="000C59B4" w:rsidRPr="008B6465">
        <w:rPr>
          <w:rFonts w:ascii="Arial" w:eastAsia="Times New Roman" w:hAnsi="Arial" w:cs="Arial"/>
          <w:lang w:eastAsia="pl-PL"/>
        </w:rPr>
        <w:t xml:space="preserve"> </w:t>
      </w:r>
      <w:r w:rsidRPr="008B6465">
        <w:rPr>
          <w:rFonts w:ascii="Arial" w:eastAsia="Times New Roman" w:hAnsi="Arial" w:cs="Arial"/>
          <w:lang w:eastAsia="pl-PL"/>
        </w:rPr>
        <w:t xml:space="preserve">Wnioskodawcę, do ich usunięcia. </w:t>
      </w:r>
    </w:p>
    <w:p w:rsidR="00401230" w:rsidRPr="008B6465" w:rsidRDefault="00401230" w:rsidP="000215B1">
      <w:pPr>
        <w:numPr>
          <w:ilvl w:val="0"/>
          <w:numId w:val="14"/>
        </w:numPr>
        <w:spacing w:before="120" w:after="120" w:line="360" w:lineRule="auto"/>
        <w:ind w:left="0" w:hanging="284"/>
        <w:rPr>
          <w:rFonts w:ascii="Arial" w:eastAsia="Times New Roman" w:hAnsi="Arial" w:cs="Arial"/>
          <w:lang w:eastAsia="pl-PL"/>
        </w:rPr>
      </w:pPr>
      <w:r w:rsidRPr="008B6465">
        <w:rPr>
          <w:rFonts w:ascii="Arial" w:eastAsia="Times New Roman" w:hAnsi="Arial" w:cs="Arial"/>
          <w:lang w:eastAsia="pl-PL"/>
        </w:rPr>
        <w:t xml:space="preserve">Ww. wezwanie przesyłane jest do Wnioskodawcy za pośrednictwem poczty elektronicznej za potwierdzeniem odbioru wiadomości. Wiadomość wysyłana jest na adres poczty elektronicznej wskazany w </w:t>
      </w:r>
      <w:r w:rsidRPr="008B6465">
        <w:rPr>
          <w:rFonts w:ascii="Arial" w:eastAsia="Times New Roman" w:hAnsi="Arial" w:cs="Arial"/>
          <w:b/>
          <w:u w:val="single"/>
          <w:lang w:eastAsia="pl-PL"/>
        </w:rPr>
        <w:t>pkt. 3.1 formularza wniosku</w:t>
      </w:r>
      <w:r w:rsidRPr="008B6465">
        <w:rPr>
          <w:rFonts w:ascii="Arial" w:eastAsia="Times New Roman" w:hAnsi="Arial" w:cs="Arial"/>
          <w:lang w:eastAsia="pl-PL"/>
        </w:rPr>
        <w:t xml:space="preserve">. Do dokumentacji naboru dołączany jest wydruk wysłanej wiadomości oraz potwierdzenie jej odbioru. W przypadku, gdy Wnioskodawca </w:t>
      </w:r>
      <w:r w:rsidR="008B6465" w:rsidRPr="008B6465">
        <w:rPr>
          <w:rFonts w:ascii="Arial" w:eastAsia="Times New Roman" w:hAnsi="Arial" w:cs="Arial"/>
          <w:lang w:eastAsia="pl-PL"/>
        </w:rPr>
        <w:br/>
      </w:r>
      <w:r w:rsidRPr="008B6465">
        <w:rPr>
          <w:rFonts w:ascii="Arial" w:eastAsia="Times New Roman" w:hAnsi="Arial" w:cs="Arial"/>
          <w:lang w:eastAsia="pl-PL"/>
        </w:rPr>
        <w:t>w przeciągu dwóch dni roboczych nie potwierdzi odbioru wiadomości, jest in</w:t>
      </w:r>
      <w:r w:rsidRPr="008B6465">
        <w:rPr>
          <w:rFonts w:ascii="Arial" w:eastAsia="Times New Roman" w:hAnsi="Arial" w:cs="Arial"/>
          <w:lang w:eastAsia="pl-PL"/>
        </w:rPr>
        <w:lastRenderedPageBreak/>
        <w:t>formowany telefonicznie o wysłaniu pocztą elektroniczną wiadomości o zidentyfikowanych błędach formalnych. Z ww. rozmowy pracownik DRPO sporządza notatkę służbową, która jest dołączona do dokumentacji dotyczącej oceny projektu.</w:t>
      </w:r>
    </w:p>
    <w:p w:rsidR="00401230" w:rsidRPr="00200EA3" w:rsidRDefault="00401230" w:rsidP="000215B1">
      <w:pPr>
        <w:numPr>
          <w:ilvl w:val="0"/>
          <w:numId w:val="14"/>
        </w:numPr>
        <w:spacing w:before="120" w:after="120" w:line="360" w:lineRule="auto"/>
        <w:ind w:left="0" w:hanging="284"/>
        <w:rPr>
          <w:rFonts w:ascii="Arial" w:eastAsia="Times New Roman" w:hAnsi="Arial" w:cs="Arial"/>
          <w:lang w:eastAsia="pl-PL"/>
        </w:rPr>
      </w:pPr>
      <w:r w:rsidRPr="00200EA3">
        <w:rPr>
          <w:rFonts w:ascii="Arial" w:eastAsia="Times New Roman" w:hAnsi="Arial" w:cs="Arial"/>
          <w:spacing w:val="-6"/>
          <w:lang w:eastAsia="pl-PL"/>
        </w:rPr>
        <w:t xml:space="preserve">Wnioskodawca ma możliwość </w:t>
      </w:r>
      <w:r w:rsidRPr="00200EA3">
        <w:rPr>
          <w:rFonts w:ascii="Arial" w:eastAsia="Times New Roman" w:hAnsi="Arial" w:cs="Arial"/>
          <w:spacing w:val="-6"/>
          <w:u w:val="single"/>
          <w:lang w:eastAsia="pl-PL"/>
        </w:rPr>
        <w:t>dwukrotnego</w:t>
      </w:r>
      <w:r w:rsidRPr="00200EA3">
        <w:rPr>
          <w:rFonts w:ascii="Arial" w:eastAsia="Times New Roman" w:hAnsi="Arial" w:cs="Arial"/>
          <w:spacing w:val="-6"/>
          <w:lang w:eastAsia="pl-PL"/>
        </w:rPr>
        <w:t xml:space="preserve"> uzup</w:t>
      </w:r>
      <w:r w:rsidR="008B6465" w:rsidRPr="00200EA3">
        <w:rPr>
          <w:rFonts w:ascii="Arial" w:eastAsia="Times New Roman" w:hAnsi="Arial" w:cs="Arial"/>
          <w:spacing w:val="-6"/>
          <w:lang w:eastAsia="pl-PL"/>
        </w:rPr>
        <w:t xml:space="preserve">ełnienia/skorygowania wniosku o </w:t>
      </w:r>
      <w:r w:rsidRPr="00200EA3">
        <w:rPr>
          <w:rFonts w:ascii="Arial" w:eastAsia="Times New Roman" w:hAnsi="Arial" w:cs="Arial"/>
          <w:lang w:eastAsia="pl-PL"/>
        </w:rPr>
        <w:t>dofinansowanie projektu na etapie oceny formalnej.</w:t>
      </w:r>
    </w:p>
    <w:p w:rsidR="00346390" w:rsidRPr="00350324" w:rsidRDefault="00401230" w:rsidP="000215B1">
      <w:pPr>
        <w:numPr>
          <w:ilvl w:val="0"/>
          <w:numId w:val="14"/>
        </w:numPr>
        <w:spacing w:before="120" w:after="120" w:line="360" w:lineRule="auto"/>
        <w:ind w:left="0" w:hanging="284"/>
        <w:rPr>
          <w:rFonts w:ascii="Arial" w:eastAsia="Times New Roman" w:hAnsi="Arial" w:cs="Arial"/>
          <w:lang w:eastAsia="pl-PL"/>
        </w:rPr>
      </w:pPr>
      <w:r w:rsidRPr="008B6465">
        <w:rPr>
          <w:rFonts w:ascii="Arial" w:eastAsia="Times New Roman" w:hAnsi="Arial" w:cs="Arial"/>
          <w:lang w:eastAsia="pl-PL"/>
        </w:rPr>
        <w:t>Wnioskodawca zobowiązany jest uzupełnić/skorygować wniosek o dofinansowanie projektu,</w:t>
      </w:r>
      <w:r w:rsidR="008B6465" w:rsidRPr="008B6465">
        <w:rPr>
          <w:rFonts w:ascii="Arial" w:eastAsia="Times New Roman" w:hAnsi="Arial" w:cs="Arial"/>
          <w:lang w:eastAsia="pl-PL"/>
        </w:rPr>
        <w:br/>
      </w:r>
      <w:r w:rsidRPr="008B6465">
        <w:rPr>
          <w:rFonts w:ascii="Arial" w:eastAsia="Times New Roman" w:hAnsi="Arial" w:cs="Arial"/>
          <w:lang w:eastAsia="pl-PL"/>
        </w:rPr>
        <w:t xml:space="preserve">a następnie </w:t>
      </w:r>
      <w:r w:rsidR="00350324">
        <w:rPr>
          <w:rFonts w:ascii="Arial" w:eastAsia="Times New Roman" w:hAnsi="Arial" w:cs="Arial"/>
          <w:lang w:eastAsia="pl-PL"/>
        </w:rPr>
        <w:t>wysłać listem poleconym lub przesyłką kurierską na adres</w:t>
      </w:r>
      <w:r w:rsidRPr="008B6465">
        <w:rPr>
          <w:rFonts w:ascii="Arial" w:eastAsia="Times New Roman" w:hAnsi="Arial" w:cs="Arial"/>
          <w:lang w:eastAsia="pl-PL"/>
        </w:rPr>
        <w:t xml:space="preserve">: </w:t>
      </w:r>
    </w:p>
    <w:p w:rsidR="00401230" w:rsidRPr="00B754C3" w:rsidRDefault="00401230" w:rsidP="00BC109E">
      <w:pPr>
        <w:autoSpaceDE w:val="0"/>
        <w:autoSpaceDN w:val="0"/>
        <w:adjustRightInd w:val="0"/>
        <w:spacing w:before="120" w:after="0" w:line="360" w:lineRule="auto"/>
        <w:rPr>
          <w:rFonts w:ascii="Arial" w:eastAsia="Times New Roman" w:hAnsi="Arial" w:cs="Arial"/>
          <w:b/>
          <w:bCs/>
          <w:i/>
          <w:iCs/>
          <w:lang w:eastAsia="pl-PL"/>
        </w:rPr>
      </w:pPr>
      <w:r w:rsidRPr="008B6465">
        <w:rPr>
          <w:rFonts w:ascii="Arial" w:eastAsia="Times New Roman" w:hAnsi="Arial" w:cs="Arial"/>
          <w:b/>
          <w:bCs/>
          <w:i/>
          <w:iCs/>
          <w:lang w:eastAsia="pl-PL"/>
        </w:rPr>
        <w:t>Urząd Marszałkowski Województwa Łódzkiego</w:t>
      </w:r>
      <w:r w:rsidR="00BC109E">
        <w:rPr>
          <w:rFonts w:ascii="Arial" w:eastAsia="Times New Roman" w:hAnsi="Arial" w:cs="Arial"/>
          <w:b/>
          <w:bCs/>
          <w:i/>
          <w:iCs/>
          <w:lang w:eastAsia="pl-PL"/>
        </w:rPr>
        <w:t xml:space="preserve"> </w:t>
      </w:r>
      <w:r w:rsidR="00350324">
        <w:rPr>
          <w:rFonts w:ascii="Arial" w:eastAsia="Times New Roman" w:hAnsi="Arial" w:cs="Arial"/>
          <w:b/>
          <w:bCs/>
          <w:i/>
          <w:iCs/>
          <w:lang w:eastAsia="pl-PL"/>
        </w:rPr>
        <w:t>al. Piłsudskiego 8, 90-051 Łódź</w:t>
      </w:r>
    </w:p>
    <w:p w:rsidR="00401230" w:rsidRPr="008B6465" w:rsidRDefault="00401230" w:rsidP="000215B1">
      <w:pPr>
        <w:spacing w:after="0" w:line="360" w:lineRule="auto"/>
        <w:rPr>
          <w:rFonts w:ascii="Arial" w:eastAsia="Times New Roman" w:hAnsi="Arial" w:cs="Arial"/>
          <w:lang w:eastAsia="pl-PL"/>
        </w:rPr>
      </w:pPr>
      <w:r w:rsidRPr="008B6465">
        <w:rPr>
          <w:rFonts w:ascii="Arial" w:eastAsia="Times New Roman" w:hAnsi="Arial" w:cs="Arial"/>
          <w:u w:val="single"/>
          <w:lang w:eastAsia="pl-PL"/>
        </w:rPr>
        <w:t>w terminie 14 dni kalendarzowych</w:t>
      </w:r>
      <w:r w:rsidRPr="008B6465">
        <w:rPr>
          <w:rFonts w:ascii="Arial" w:eastAsia="Times New Roman" w:hAnsi="Arial" w:cs="Arial"/>
          <w:lang w:eastAsia="pl-PL"/>
        </w:rPr>
        <w:t xml:space="preserve"> liczonych od dnia następującego po dniu wysłania informacji </w:t>
      </w:r>
      <w:r w:rsidR="008B6465" w:rsidRPr="008B6465">
        <w:rPr>
          <w:rFonts w:ascii="Arial" w:eastAsia="Times New Roman" w:hAnsi="Arial" w:cs="Arial"/>
          <w:lang w:eastAsia="pl-PL"/>
        </w:rPr>
        <w:br/>
      </w:r>
      <w:r w:rsidRPr="008B6465">
        <w:rPr>
          <w:rFonts w:ascii="Arial" w:eastAsia="Times New Roman" w:hAnsi="Arial" w:cs="Arial"/>
          <w:lang w:eastAsia="pl-PL"/>
        </w:rPr>
        <w:t>o zidentyfikowanych uchybieniach dotyczących kryteriów formalnych, o której mowa w pkt. 10 b)</w:t>
      </w:r>
      <w:r w:rsidR="008B6465">
        <w:rPr>
          <w:rFonts w:ascii="Arial" w:eastAsia="Times New Roman" w:hAnsi="Arial" w:cs="Arial"/>
          <w:lang w:eastAsia="pl-PL"/>
        </w:rPr>
        <w:t xml:space="preserve"> </w:t>
      </w:r>
      <w:r w:rsidR="008B6465" w:rsidRPr="00200EA3">
        <w:rPr>
          <w:rFonts w:ascii="Arial" w:eastAsia="Times New Roman" w:hAnsi="Arial" w:cs="Arial"/>
          <w:lang w:eastAsia="pl-PL"/>
        </w:rPr>
        <w:t>-</w:t>
      </w:r>
      <w:r w:rsidRPr="00200EA3">
        <w:rPr>
          <w:rFonts w:ascii="Arial" w:eastAsia="Times New Roman" w:hAnsi="Arial" w:cs="Arial"/>
          <w:lang w:eastAsia="pl-PL"/>
        </w:rPr>
        <w:t xml:space="preserve"> w przypadku pierwszego wezwania do uzupełnień oraz w terminie 7 dni kalendarzowych</w:t>
      </w:r>
      <w:r w:rsidR="008B6465" w:rsidRPr="00200EA3">
        <w:rPr>
          <w:rFonts w:ascii="Arial" w:eastAsia="Times New Roman" w:hAnsi="Arial" w:cs="Arial"/>
          <w:lang w:eastAsia="pl-PL"/>
        </w:rPr>
        <w:t xml:space="preserve"> -</w:t>
      </w:r>
      <w:r w:rsidRPr="00200EA3">
        <w:rPr>
          <w:rFonts w:ascii="Arial" w:eastAsia="Times New Roman" w:hAnsi="Arial" w:cs="Arial"/>
          <w:lang w:eastAsia="pl-PL"/>
        </w:rPr>
        <w:t xml:space="preserve"> </w:t>
      </w:r>
      <w:r w:rsidR="008B6465" w:rsidRPr="00200EA3">
        <w:rPr>
          <w:rFonts w:ascii="Arial" w:eastAsia="Times New Roman" w:hAnsi="Arial" w:cs="Arial"/>
          <w:lang w:eastAsia="pl-PL"/>
        </w:rPr>
        <w:br/>
      </w:r>
      <w:r w:rsidRPr="00200EA3">
        <w:rPr>
          <w:rFonts w:ascii="Arial" w:eastAsia="Times New Roman" w:hAnsi="Arial" w:cs="Arial"/>
          <w:lang w:eastAsia="pl-PL"/>
        </w:rPr>
        <w:t>w przypadku drugiego wezwania do uzupełnień.</w:t>
      </w:r>
      <w:r w:rsidR="006D6F04">
        <w:rPr>
          <w:rFonts w:ascii="Arial" w:eastAsia="Times New Roman" w:hAnsi="Arial" w:cs="Arial"/>
          <w:lang w:eastAsia="pl-PL"/>
        </w:rPr>
        <w:t xml:space="preserve"> </w:t>
      </w:r>
    </w:p>
    <w:p w:rsidR="00401230" w:rsidRPr="00AA1245" w:rsidRDefault="00401230" w:rsidP="000215B1">
      <w:pPr>
        <w:numPr>
          <w:ilvl w:val="0"/>
          <w:numId w:val="14"/>
        </w:numPr>
        <w:spacing w:before="120" w:after="120" w:line="360" w:lineRule="auto"/>
        <w:ind w:left="0" w:hanging="284"/>
        <w:rPr>
          <w:rFonts w:ascii="Arial" w:eastAsia="Times New Roman" w:hAnsi="Arial" w:cs="Arial"/>
          <w:lang w:eastAsia="pl-PL"/>
        </w:rPr>
      </w:pPr>
      <w:r w:rsidRPr="008B6465">
        <w:rPr>
          <w:rFonts w:ascii="Arial" w:eastAsia="Times New Roman" w:hAnsi="Arial" w:cs="Arial"/>
          <w:lang w:eastAsia="pl-PL"/>
        </w:rPr>
        <w:t xml:space="preserve">W przypadku konieczności uzupełnienia lub skorygowania formularza wniosku o dofinansowanie projektu, formularz wniosku o dofinansowanie uzupełniany lub poprawiany jest w generatorze wniosków, a następnie przesyłany za jego pośrednictwem w terminie określony powyżej do IOK. Jeden egzemplarz wydruku z generatora uzupełnionego/ skorygowanego formularza wniosku </w:t>
      </w:r>
      <w:r w:rsidR="008B6465" w:rsidRPr="008B6465">
        <w:rPr>
          <w:rFonts w:ascii="Arial" w:eastAsia="Times New Roman" w:hAnsi="Arial" w:cs="Arial"/>
          <w:lang w:eastAsia="pl-PL"/>
        </w:rPr>
        <w:br/>
        <w:t>o dofinansowanie projektu</w:t>
      </w:r>
      <w:r w:rsidRPr="008B6465">
        <w:rPr>
          <w:rFonts w:ascii="Arial" w:eastAsia="Times New Roman" w:hAnsi="Arial" w:cs="Arial"/>
          <w:lang w:eastAsia="pl-PL"/>
        </w:rPr>
        <w:t xml:space="preserve"> należy przedłożyć w wersji papierowej. W przypadku konieczności uzupełnienia lub skorygowania załączników do wni</w:t>
      </w:r>
      <w:r w:rsidR="008B6465" w:rsidRPr="008B6465">
        <w:rPr>
          <w:rFonts w:ascii="Arial" w:eastAsia="Times New Roman" w:hAnsi="Arial" w:cs="Arial"/>
          <w:lang w:eastAsia="pl-PL"/>
        </w:rPr>
        <w:t xml:space="preserve">osku o </w:t>
      </w:r>
      <w:r w:rsidR="008B6465" w:rsidRPr="008B6465">
        <w:rPr>
          <w:rFonts w:ascii="Arial" w:eastAsia="Times New Roman" w:hAnsi="Arial" w:cs="Arial"/>
          <w:lang w:eastAsia="pl-PL"/>
        </w:rPr>
        <w:lastRenderedPageBreak/>
        <w:t xml:space="preserve">dofinansowanie projektu </w:t>
      </w:r>
      <w:r w:rsidRPr="008B6465">
        <w:rPr>
          <w:rFonts w:ascii="Arial" w:eastAsia="Times New Roman" w:hAnsi="Arial" w:cs="Arial"/>
          <w:lang w:eastAsia="pl-PL"/>
        </w:rPr>
        <w:t xml:space="preserve">Wnioskodawca zobowiązany jest przedłożyć poprawiony lub skorygowany cały egzemplarz </w:t>
      </w:r>
      <w:r w:rsidRPr="00AA1245">
        <w:rPr>
          <w:rFonts w:ascii="Arial" w:eastAsia="Times New Roman" w:hAnsi="Arial" w:cs="Arial"/>
          <w:lang w:eastAsia="pl-PL"/>
        </w:rPr>
        <w:t>załącznika.</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Do wersji</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papierowej</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wniosku</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 xml:space="preserve">o dofinansowanie należy dołączyć egzemplarz wersji elektronicznej zgodnie z zapisami § 5 pkt. 2. </w:t>
      </w:r>
    </w:p>
    <w:p w:rsidR="00401230" w:rsidRPr="00AA1245" w:rsidRDefault="00401230" w:rsidP="000215B1">
      <w:pPr>
        <w:numPr>
          <w:ilvl w:val="0"/>
          <w:numId w:val="14"/>
        </w:numPr>
        <w:spacing w:before="120" w:after="120" w:line="360" w:lineRule="auto"/>
        <w:ind w:left="0" w:hanging="284"/>
        <w:rPr>
          <w:rFonts w:ascii="Arial" w:eastAsia="Times New Roman" w:hAnsi="Arial" w:cs="Arial"/>
          <w:lang w:eastAsia="pl-PL"/>
        </w:rPr>
      </w:pPr>
      <w:r w:rsidRPr="00AA1245">
        <w:rPr>
          <w:rFonts w:ascii="Arial" w:eastAsia="Times New Roman" w:hAnsi="Arial" w:cs="Arial"/>
          <w:lang w:eastAsia="pl-PL"/>
        </w:rPr>
        <w:t xml:space="preserve">Uzupełnieniu lub korekcie mogą podlegać wyłącznie elementy wskazane do poprawy lub skorygowania przez pracowników DRPO, będących członkami KOP. Jeżeli wprowadzane zgodnie z uwagami </w:t>
      </w:r>
      <w:r w:rsidR="00AA1245" w:rsidRPr="00AA1245">
        <w:rPr>
          <w:rFonts w:ascii="Arial" w:eastAsia="Times New Roman" w:hAnsi="Arial" w:cs="Arial"/>
          <w:lang w:eastAsia="pl-PL"/>
        </w:rPr>
        <w:t>zmiany implikują kolejne zmiany</w:t>
      </w:r>
      <w:r w:rsidRPr="00AA1245">
        <w:rPr>
          <w:rFonts w:ascii="Arial" w:eastAsia="Times New Roman" w:hAnsi="Arial" w:cs="Arial"/>
          <w:lang w:eastAsia="pl-PL"/>
        </w:rPr>
        <w:t xml:space="preserve"> należy dokonać stosownych zmian we wniosku o dofinansowanie projektu oraz w odpowiednich załącznikach, a także dołączyć na piśmie stosowną informację o ich wprowadzeniu oraz wyjaśnienia.</w:t>
      </w:r>
    </w:p>
    <w:p w:rsidR="00401230" w:rsidRPr="00AA1245" w:rsidRDefault="00401230" w:rsidP="000215B1">
      <w:pPr>
        <w:numPr>
          <w:ilvl w:val="0"/>
          <w:numId w:val="14"/>
        </w:numPr>
        <w:spacing w:before="120" w:after="120" w:line="360" w:lineRule="auto"/>
        <w:ind w:left="0" w:hanging="284"/>
        <w:rPr>
          <w:rFonts w:ascii="Arial" w:eastAsia="Times New Roman" w:hAnsi="Arial" w:cs="Arial"/>
          <w:lang w:eastAsia="pl-PL"/>
        </w:rPr>
      </w:pPr>
      <w:r w:rsidRPr="00AA1245">
        <w:rPr>
          <w:rFonts w:ascii="Arial" w:eastAsia="Times New Roman" w:hAnsi="Arial" w:cs="Arial"/>
          <w:lang w:eastAsia="pl-PL"/>
        </w:rPr>
        <w:t xml:space="preserve">Jeśli Wnioskodawca zauważy we wniosku o dofinansowanie projektu inne błędy formalne, poprawia je, przedstawiając stosowne wyjaśnienia. </w:t>
      </w:r>
    </w:p>
    <w:p w:rsidR="00401230" w:rsidRPr="00AA1245" w:rsidRDefault="00401230" w:rsidP="000215B1">
      <w:pPr>
        <w:numPr>
          <w:ilvl w:val="0"/>
          <w:numId w:val="14"/>
        </w:numPr>
        <w:spacing w:before="120" w:after="120" w:line="360" w:lineRule="auto"/>
        <w:ind w:left="0" w:hanging="284"/>
        <w:rPr>
          <w:rFonts w:ascii="Arial" w:eastAsia="Times New Roman" w:hAnsi="Arial" w:cs="Arial"/>
          <w:lang w:eastAsia="pl-PL"/>
        </w:rPr>
      </w:pPr>
      <w:r w:rsidRPr="00AA1245">
        <w:rPr>
          <w:rFonts w:ascii="Arial" w:eastAsia="Times New Roman" w:hAnsi="Arial" w:cs="Arial"/>
          <w:lang w:eastAsia="pl-PL"/>
        </w:rPr>
        <w:t xml:space="preserve">W przypadku, gdy w wyznaczonym terminie uzupełniony lub skorygowany wniosek </w:t>
      </w:r>
      <w:r w:rsidRPr="00AA1245">
        <w:rPr>
          <w:rFonts w:ascii="Arial" w:eastAsia="Times New Roman" w:hAnsi="Arial" w:cs="Arial"/>
          <w:lang w:eastAsia="pl-PL"/>
        </w:rPr>
        <w:br/>
        <w:t>o dofinansowanie pr</w:t>
      </w:r>
      <w:r w:rsidR="00AA1245" w:rsidRPr="00AA1245">
        <w:rPr>
          <w:rFonts w:ascii="Arial" w:eastAsia="Times New Roman" w:hAnsi="Arial" w:cs="Arial"/>
          <w:lang w:eastAsia="pl-PL"/>
        </w:rPr>
        <w:t>ojektu nie zostanie dostarczony/</w:t>
      </w:r>
      <w:r w:rsidRPr="00AA1245">
        <w:rPr>
          <w:rFonts w:ascii="Arial" w:eastAsia="Times New Roman" w:hAnsi="Arial" w:cs="Arial"/>
          <w:lang w:eastAsia="pl-PL"/>
        </w:rPr>
        <w:t>zostanie dostarczony po terminie pierwszego lub drugiego uzupełnienia/skorygowania, wniosek pozostawia się bez rozpatrzenia.</w:t>
      </w:r>
    </w:p>
    <w:p w:rsidR="00401230" w:rsidRPr="00AA1245" w:rsidRDefault="00401230" w:rsidP="000215B1">
      <w:pPr>
        <w:numPr>
          <w:ilvl w:val="0"/>
          <w:numId w:val="3"/>
        </w:numPr>
        <w:autoSpaceDE w:val="0"/>
        <w:autoSpaceDN w:val="0"/>
        <w:adjustRightInd w:val="0"/>
        <w:spacing w:after="60" w:line="360" w:lineRule="auto"/>
        <w:ind w:left="0" w:hanging="425"/>
        <w:rPr>
          <w:rFonts w:ascii="Arial" w:eastAsia="Times New Roman" w:hAnsi="Arial" w:cs="Arial"/>
          <w:lang w:eastAsia="pl-PL"/>
        </w:rPr>
      </w:pPr>
      <w:r w:rsidRPr="00AA1245">
        <w:rPr>
          <w:rFonts w:ascii="Arial" w:eastAsia="Times New Roman" w:hAnsi="Arial" w:cs="Arial"/>
          <w:bCs/>
          <w:lang w:eastAsia="pl-PL"/>
        </w:rPr>
        <w:t xml:space="preserve">Wnioskodawca na każdym etapie konkursu, a przed podpisaniem umowy o dofinansowanie, </w:t>
      </w:r>
      <w:r w:rsidR="00AA1245" w:rsidRPr="00AA1245">
        <w:rPr>
          <w:rFonts w:ascii="Arial" w:eastAsia="Times New Roman" w:hAnsi="Arial" w:cs="Arial"/>
          <w:bCs/>
          <w:lang w:eastAsia="pl-PL"/>
        </w:rPr>
        <w:br/>
      </w:r>
      <w:r w:rsidRPr="00AA1245">
        <w:rPr>
          <w:rFonts w:ascii="Arial" w:eastAsia="Times New Roman" w:hAnsi="Arial" w:cs="Arial"/>
          <w:bCs/>
          <w:lang w:eastAsia="pl-PL"/>
        </w:rPr>
        <w:t xml:space="preserve">ma obowiązek zawiadomić IZ RPO WŁ o każdej zmianie wszelkich okoliczności faktycznych </w:t>
      </w:r>
      <w:r w:rsidR="00AA1245" w:rsidRPr="00AA1245">
        <w:rPr>
          <w:rFonts w:ascii="Arial" w:eastAsia="Times New Roman" w:hAnsi="Arial" w:cs="Arial"/>
          <w:bCs/>
          <w:lang w:eastAsia="pl-PL"/>
        </w:rPr>
        <w:br/>
      </w:r>
      <w:r w:rsidRPr="00AA1245">
        <w:rPr>
          <w:rFonts w:ascii="Arial" w:eastAsia="Times New Roman" w:hAnsi="Arial" w:cs="Arial"/>
          <w:bCs/>
          <w:lang w:eastAsia="pl-PL"/>
        </w:rPr>
        <w:t xml:space="preserve">i prawnych we wniosku o dofinansowanie projektu, mającej wpływ na spełnianie przez projekt kryteriów wyboru projektu i której wprowadzenie skutkowałoby negatywną oceną projektu. </w:t>
      </w:r>
    </w:p>
    <w:p w:rsidR="00200EA3" w:rsidRPr="00D91AC7" w:rsidRDefault="00401230" w:rsidP="000215B1">
      <w:pPr>
        <w:numPr>
          <w:ilvl w:val="0"/>
          <w:numId w:val="3"/>
        </w:numPr>
        <w:autoSpaceDE w:val="0"/>
        <w:autoSpaceDN w:val="0"/>
        <w:adjustRightInd w:val="0"/>
        <w:spacing w:after="60" w:line="360" w:lineRule="auto"/>
        <w:ind w:left="0" w:hanging="425"/>
        <w:rPr>
          <w:rFonts w:ascii="Arial" w:eastAsia="Times New Roman" w:hAnsi="Arial" w:cs="Arial"/>
          <w:lang w:eastAsia="pl-PL"/>
        </w:rPr>
      </w:pPr>
      <w:r w:rsidRPr="00AA1245">
        <w:rPr>
          <w:rFonts w:ascii="Arial" w:eastAsia="Times New Roman" w:hAnsi="Arial" w:cs="Arial"/>
          <w:lang w:eastAsia="pl-PL"/>
        </w:rPr>
        <w:lastRenderedPageBreak/>
        <w:t xml:space="preserve">Po zakończeniu oceny wszystkich projektów złożonych w Konkursie sporządzany jest protokół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z prac KOP, który zatwierdza Przewodniczący KOP. Protokół z prac KOP przechowuje się </w:t>
      </w:r>
      <w:r w:rsidR="00AA1245" w:rsidRPr="00AA1245">
        <w:rPr>
          <w:rFonts w:ascii="Arial" w:eastAsia="Times New Roman" w:hAnsi="Arial" w:cs="Arial"/>
          <w:lang w:eastAsia="pl-PL"/>
        </w:rPr>
        <w:br/>
      </w:r>
      <w:r w:rsidRPr="00AA1245">
        <w:rPr>
          <w:rFonts w:ascii="Arial" w:eastAsia="Times New Roman" w:hAnsi="Arial" w:cs="Arial"/>
          <w:lang w:eastAsia="pl-PL"/>
        </w:rPr>
        <w:t>w Departamencie ds. RPO.</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7</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Sposób podejmowania decyzji o wyborze projektów do dofinansowania</w:t>
      </w:r>
    </w:p>
    <w:p w:rsidR="00401230" w:rsidRPr="00AA1245" w:rsidRDefault="00401230" w:rsidP="000215B1">
      <w:pPr>
        <w:numPr>
          <w:ilvl w:val="1"/>
          <w:numId w:val="5"/>
        </w:numPr>
        <w:autoSpaceDE w:val="0"/>
        <w:autoSpaceDN w:val="0"/>
        <w:adjustRightInd w:val="0"/>
        <w:spacing w:after="60" w:line="360" w:lineRule="auto"/>
        <w:ind w:left="0" w:hanging="284"/>
        <w:rPr>
          <w:rFonts w:ascii="Calibri" w:eastAsia="Times New Roman" w:hAnsi="Calibri" w:cs="Calibri"/>
          <w:color w:val="000000"/>
          <w:lang w:eastAsia="pl-PL"/>
        </w:rPr>
      </w:pPr>
      <w:r w:rsidRPr="00AA1245">
        <w:rPr>
          <w:rFonts w:ascii="Arial" w:eastAsia="Times New Roman" w:hAnsi="Arial" w:cs="Arial"/>
          <w:color w:val="000000"/>
          <w:lang w:eastAsia="pl-PL"/>
        </w:rPr>
        <w:t xml:space="preserve">Zarząd Województwa Łódzkiego, zgodnie z art. 46 ust 1 ustawy wdrożeniowej rozstrzyga konkurs przez zatwierdzenie w formie uchwały listy, o której mowa w art. 45 ust. 6 </w:t>
      </w:r>
      <w:r w:rsidRPr="00AA1245">
        <w:rPr>
          <w:rFonts w:ascii="Arial" w:eastAsia="Times New Roman" w:hAnsi="Arial" w:cs="Arial"/>
          <w:lang w:eastAsia="pl-PL"/>
        </w:rPr>
        <w:t>ustawy wdrożeniowej</w:t>
      </w:r>
      <w:r w:rsidRPr="00AA1245">
        <w:rPr>
          <w:rFonts w:ascii="Arial" w:eastAsia="Times New Roman" w:hAnsi="Arial" w:cs="Arial"/>
          <w:color w:val="000000"/>
          <w:lang w:eastAsia="pl-PL"/>
        </w:rPr>
        <w:t>.</w:t>
      </w:r>
    </w:p>
    <w:p w:rsidR="00401230" w:rsidRPr="00AA1245" w:rsidRDefault="00401230" w:rsidP="000215B1">
      <w:pPr>
        <w:numPr>
          <w:ilvl w:val="1"/>
          <w:numId w:val="5"/>
        </w:numPr>
        <w:autoSpaceDE w:val="0"/>
        <w:autoSpaceDN w:val="0"/>
        <w:adjustRightInd w:val="0"/>
        <w:spacing w:after="60" w:line="360" w:lineRule="auto"/>
        <w:ind w:left="0" w:hanging="284"/>
        <w:rPr>
          <w:rFonts w:ascii="Calibri" w:eastAsia="Times New Roman" w:hAnsi="Calibri" w:cs="Calibri"/>
          <w:color w:val="000000"/>
          <w:lang w:eastAsia="pl-PL"/>
        </w:rPr>
      </w:pPr>
      <w:r w:rsidRPr="00AA1245">
        <w:rPr>
          <w:rFonts w:ascii="Arial" w:eastAsia="Times New Roman" w:hAnsi="Arial" w:cs="Arial"/>
          <w:color w:val="000000"/>
          <w:lang w:eastAsia="pl-PL"/>
        </w:rPr>
        <w:t xml:space="preserve">Po rozstrzygnięciu konkursu na stronach internetowych oraz na portalu </w:t>
      </w:r>
      <w:hyperlink r:id="rId25" w:history="1">
        <w:r w:rsidR="000215B1">
          <w:rPr>
            <w:rFonts w:ascii="Arial" w:eastAsia="Times New Roman" w:hAnsi="Arial" w:cs="Arial"/>
            <w:color w:val="0000FF"/>
            <w:u w:val="single"/>
            <w:lang w:eastAsia="pl-PL"/>
          </w:rPr>
          <w:t>Portal Funduszy Europejskich</w:t>
        </w:r>
      </w:hyperlink>
      <w:r w:rsidRPr="00AA1245">
        <w:rPr>
          <w:rFonts w:ascii="Arial" w:eastAsia="Times New Roman" w:hAnsi="Arial" w:cs="Arial"/>
          <w:color w:val="000000"/>
          <w:lang w:eastAsia="pl-PL"/>
        </w:rPr>
        <w:t xml:space="preserve"> zamieszczona zostaje (zgodnie z terminem wynikającym </w:t>
      </w:r>
      <w:r w:rsidRPr="00AA1245">
        <w:rPr>
          <w:rFonts w:ascii="Arial" w:eastAsia="Times New Roman" w:hAnsi="Arial" w:cs="Arial"/>
          <w:color w:val="000000"/>
          <w:lang w:eastAsia="pl-PL"/>
        </w:rPr>
        <w:br/>
        <w:t>z zapisów pkt</w:t>
      </w:r>
      <w:r w:rsidR="00AA1245" w:rsidRPr="00AA1245">
        <w:rPr>
          <w:rFonts w:ascii="Arial" w:eastAsia="Times New Roman" w:hAnsi="Arial" w:cs="Arial"/>
          <w:color w:val="000000"/>
          <w:lang w:eastAsia="pl-PL"/>
        </w:rPr>
        <w:t>.</w:t>
      </w:r>
      <w:r w:rsidRPr="00AA1245">
        <w:rPr>
          <w:rFonts w:ascii="Arial" w:eastAsia="Times New Roman" w:hAnsi="Arial" w:cs="Arial"/>
          <w:color w:val="000000"/>
          <w:lang w:eastAsia="pl-PL"/>
        </w:rPr>
        <w:t xml:space="preserve"> 5 niniejszego paragrafu) lista projektów wybranych do dofinansowania wyłącznie na podstawie spełnienia kryteriów wyboru projektów albo lista projektów, które uzyskały wymaganą liczbę punktów, z wyróżnieniem projektów wybranych do dofinansowania.</w:t>
      </w:r>
    </w:p>
    <w:p w:rsidR="00401230" w:rsidRPr="00AA1245" w:rsidRDefault="00401230" w:rsidP="000215B1">
      <w:pPr>
        <w:numPr>
          <w:ilvl w:val="1"/>
          <w:numId w:val="5"/>
        </w:numPr>
        <w:autoSpaceDE w:val="0"/>
        <w:autoSpaceDN w:val="0"/>
        <w:adjustRightInd w:val="0"/>
        <w:spacing w:after="60" w:line="360" w:lineRule="auto"/>
        <w:ind w:left="0" w:hanging="284"/>
        <w:rPr>
          <w:rFonts w:ascii="Calibri" w:eastAsia="Times New Roman" w:hAnsi="Calibri" w:cs="Calibri"/>
          <w:color w:val="000000"/>
          <w:lang w:eastAsia="pl-PL"/>
        </w:rPr>
      </w:pPr>
      <w:r w:rsidRPr="00AA1245">
        <w:rPr>
          <w:rFonts w:ascii="Arial" w:eastAsia="Times New Roman" w:hAnsi="Arial" w:cs="Arial"/>
          <w:lang w:eastAsia="pl-PL"/>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w:t>
      </w:r>
      <w:r w:rsidRPr="00AA1245">
        <w:rPr>
          <w:rFonts w:ascii="Arial" w:eastAsia="Times New Roman" w:hAnsi="Arial" w:cs="Arial"/>
          <w:lang w:eastAsia="pl-PL"/>
        </w:rPr>
        <w:lastRenderedPageBreak/>
        <w:t xml:space="preserve">objąć wszystkie projekty, które uzyskały taką samą liczbę punktów w ramach Konkursu. </w:t>
      </w:r>
    </w:p>
    <w:p w:rsidR="00401230" w:rsidRPr="00AA1245" w:rsidRDefault="00401230" w:rsidP="000215B1">
      <w:pPr>
        <w:numPr>
          <w:ilvl w:val="1"/>
          <w:numId w:val="5"/>
        </w:numPr>
        <w:autoSpaceDE w:val="0"/>
        <w:autoSpaceDN w:val="0"/>
        <w:adjustRightInd w:val="0"/>
        <w:spacing w:after="60" w:line="360" w:lineRule="auto"/>
        <w:ind w:left="0" w:hanging="284"/>
        <w:rPr>
          <w:rFonts w:ascii="Calibri" w:eastAsia="Times New Roman" w:hAnsi="Calibri" w:cs="Calibri"/>
          <w:color w:val="000000"/>
          <w:lang w:eastAsia="pl-PL"/>
        </w:rPr>
      </w:pPr>
      <w:r w:rsidRPr="00AA1245">
        <w:rPr>
          <w:rFonts w:ascii="Arial" w:eastAsia="Times New Roman" w:hAnsi="Arial" w:cs="Arial"/>
          <w:lang w:eastAsia="pl-PL"/>
        </w:rPr>
        <w:t xml:space="preserve">Wnioskodawca, którego projekt z powodu ograniczonej wysokości środków przewidzianych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w ramach danego Konkursu, nie może uzyskać dofinansowania we wnioskowanej kwocie,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po uprzednim wyrażeniu zgody, może uzyskać dofinansowanie w wysokości mniejszej, </w:t>
      </w:r>
      <w:r w:rsidR="00AA1245" w:rsidRPr="00AA1245">
        <w:rPr>
          <w:rFonts w:ascii="Arial" w:eastAsia="Times New Roman" w:hAnsi="Arial" w:cs="Arial"/>
          <w:lang w:eastAsia="pl-PL"/>
        </w:rPr>
        <w:br/>
      </w:r>
      <w:r w:rsidRPr="00AA1245">
        <w:rPr>
          <w:rFonts w:ascii="Arial" w:eastAsia="Times New Roman" w:hAnsi="Arial" w:cs="Arial"/>
          <w:lang w:eastAsia="pl-PL"/>
        </w:rPr>
        <w:t>przy zachowaniu niezmienionego zakresu rzeczowego projektu. W powyższej sytuacji konieczne jest:</w:t>
      </w:r>
    </w:p>
    <w:p w:rsidR="00401230" w:rsidRPr="00AA1245" w:rsidRDefault="00401230" w:rsidP="000215B1">
      <w:pPr>
        <w:numPr>
          <w:ilvl w:val="2"/>
          <w:numId w:val="5"/>
        </w:numPr>
        <w:tabs>
          <w:tab w:val="clear" w:pos="2160"/>
        </w:tabs>
        <w:autoSpaceDE w:val="0"/>
        <w:autoSpaceDN w:val="0"/>
        <w:adjustRightInd w:val="0"/>
        <w:spacing w:after="60" w:line="360" w:lineRule="auto"/>
        <w:ind w:left="284" w:hanging="284"/>
        <w:rPr>
          <w:rFonts w:ascii="Calibri" w:eastAsia="Times New Roman" w:hAnsi="Calibri" w:cs="Calibri"/>
          <w:color w:val="000000"/>
          <w:lang w:eastAsia="pl-PL"/>
        </w:rPr>
      </w:pPr>
      <w:r w:rsidRPr="00AA1245">
        <w:rPr>
          <w:rFonts w:ascii="Arial" w:eastAsia="Times New Roman" w:hAnsi="Arial" w:cs="Arial"/>
          <w:spacing w:val="-4"/>
          <w:lang w:eastAsia="pl-PL"/>
        </w:rPr>
        <w:t>porozumienie się z Wnioskodawcą (form</w:t>
      </w:r>
      <w:r w:rsidR="00AA1245" w:rsidRPr="00AA1245">
        <w:rPr>
          <w:rFonts w:ascii="Arial" w:eastAsia="Times New Roman" w:hAnsi="Arial" w:cs="Arial"/>
          <w:spacing w:val="-4"/>
          <w:lang w:eastAsia="pl-PL"/>
        </w:rPr>
        <w:t>a pisemna) celem zaakceptowania</w:t>
      </w:r>
      <w:r w:rsidR="00AA1245" w:rsidRPr="00AA1245">
        <w:rPr>
          <w:rFonts w:ascii="Arial" w:eastAsia="Times New Roman" w:hAnsi="Arial" w:cs="Arial"/>
          <w:lang w:eastAsia="pl-PL"/>
        </w:rPr>
        <w:t xml:space="preserve"> </w:t>
      </w:r>
      <w:r w:rsidRPr="00AA1245">
        <w:rPr>
          <w:rFonts w:ascii="Arial" w:eastAsia="Times New Roman" w:hAnsi="Arial" w:cs="Arial"/>
          <w:lang w:eastAsia="pl-PL"/>
        </w:rPr>
        <w:t>zaproponowanego poziomu dofinansowania projektu,</w:t>
      </w:r>
    </w:p>
    <w:p w:rsidR="00401230" w:rsidRPr="00AA1245" w:rsidRDefault="00401230" w:rsidP="000215B1">
      <w:pPr>
        <w:numPr>
          <w:ilvl w:val="2"/>
          <w:numId w:val="5"/>
        </w:numPr>
        <w:tabs>
          <w:tab w:val="clear" w:pos="2160"/>
        </w:tabs>
        <w:autoSpaceDE w:val="0"/>
        <w:autoSpaceDN w:val="0"/>
        <w:adjustRightInd w:val="0"/>
        <w:spacing w:after="60" w:line="360" w:lineRule="auto"/>
        <w:ind w:left="284" w:hanging="284"/>
        <w:rPr>
          <w:rFonts w:ascii="Arial" w:eastAsia="Times New Roman" w:hAnsi="Arial" w:cs="Arial"/>
          <w:lang w:eastAsia="pl-PL"/>
        </w:rPr>
      </w:pPr>
      <w:r w:rsidRPr="00AA1245">
        <w:rPr>
          <w:rFonts w:ascii="Arial" w:eastAsia="Times New Roman" w:hAnsi="Arial" w:cs="Arial"/>
          <w:lang w:eastAsia="pl-PL"/>
        </w:rPr>
        <w:t>dostarczenie przez Wnioskodawcę wniosku o dofinansowanie projektu oraz tych załączników do wniosku, które wymagają korekty w częściach związanych z montażem finansowym projektu,</w:t>
      </w:r>
    </w:p>
    <w:p w:rsidR="00401230" w:rsidRPr="00AA1245" w:rsidRDefault="00401230" w:rsidP="000215B1">
      <w:pPr>
        <w:numPr>
          <w:ilvl w:val="2"/>
          <w:numId w:val="5"/>
        </w:numPr>
        <w:tabs>
          <w:tab w:val="clear" w:pos="2160"/>
        </w:tabs>
        <w:autoSpaceDE w:val="0"/>
        <w:autoSpaceDN w:val="0"/>
        <w:adjustRightInd w:val="0"/>
        <w:spacing w:after="60" w:line="360" w:lineRule="auto"/>
        <w:ind w:left="284" w:hanging="284"/>
        <w:rPr>
          <w:rFonts w:ascii="Arial" w:eastAsia="Times New Roman" w:hAnsi="Arial" w:cs="Arial"/>
          <w:lang w:eastAsia="pl-PL"/>
        </w:rPr>
      </w:pPr>
      <w:r w:rsidRPr="00AA1245">
        <w:rPr>
          <w:rFonts w:ascii="Arial" w:eastAsia="Times New Roman" w:hAnsi="Arial" w:cs="Arial"/>
          <w:lang w:eastAsia="pl-PL"/>
        </w:rPr>
        <w:t>przeprowadzenie oceny zgodności wprowadzonych zmian w zakresie montażu finansowego we wniosku o dofinansowanie projektu z dokumentami poświadczającymi posiadanie stosownych środków finansowych.</w:t>
      </w:r>
    </w:p>
    <w:p w:rsidR="00401230" w:rsidRPr="00AA1245" w:rsidRDefault="00401230" w:rsidP="000215B1">
      <w:pPr>
        <w:numPr>
          <w:ilvl w:val="1"/>
          <w:numId w:val="5"/>
        </w:numPr>
        <w:autoSpaceDE w:val="0"/>
        <w:autoSpaceDN w:val="0"/>
        <w:adjustRightInd w:val="0"/>
        <w:spacing w:after="60" w:line="360" w:lineRule="auto"/>
        <w:ind w:left="0" w:hanging="284"/>
        <w:rPr>
          <w:rFonts w:ascii="Arial" w:eastAsia="Times New Roman" w:hAnsi="Arial" w:cs="Arial"/>
          <w:lang w:eastAsia="pl-PL"/>
        </w:rPr>
      </w:pPr>
      <w:r w:rsidRPr="00AA1245">
        <w:rPr>
          <w:rFonts w:ascii="Arial" w:eastAsia="Times New Roman" w:hAnsi="Arial" w:cs="Arial"/>
          <w:lang w:eastAsia="pl-PL"/>
        </w:rPr>
        <w:t xml:space="preserve">Lista projektów, które spełniły kryteria i uzyskały wymaganą liczbę punktów zostaje zamieszczona na stronach internetowych </w:t>
      </w:r>
      <w:r w:rsidRPr="00AA1245">
        <w:rPr>
          <w:rFonts w:ascii="Arial" w:eastAsia="Times New Roman" w:hAnsi="Arial" w:cs="Arial"/>
          <w:bCs/>
          <w:lang w:eastAsia="pl-PL"/>
        </w:rPr>
        <w:t xml:space="preserve">i na portalu, w terminie 7 dni od dnia rozstrzygnięcia Konkursu. </w:t>
      </w:r>
      <w:r w:rsidR="00AA1245" w:rsidRPr="00AA1245">
        <w:rPr>
          <w:rFonts w:ascii="Arial" w:eastAsia="Times New Roman" w:hAnsi="Arial" w:cs="Arial"/>
          <w:bCs/>
          <w:lang w:eastAsia="pl-PL"/>
        </w:rPr>
        <w:br/>
      </w:r>
      <w:r w:rsidRPr="00AA1245">
        <w:rPr>
          <w:rFonts w:ascii="Arial" w:eastAsia="Times New Roman" w:hAnsi="Arial" w:cs="Arial"/>
          <w:bCs/>
          <w:lang w:eastAsia="pl-PL"/>
        </w:rPr>
        <w:t>L</w:t>
      </w:r>
      <w:r w:rsidRPr="00AA1245">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w:t>
      </w:r>
      <w:r w:rsidR="00AA1245" w:rsidRPr="00AA1245">
        <w:rPr>
          <w:rFonts w:ascii="Arial" w:eastAsia="Times New Roman" w:hAnsi="Arial" w:cs="Arial"/>
          <w:lang w:eastAsia="pl-PL"/>
        </w:rPr>
        <w:br/>
      </w:r>
      <w:r w:rsidRPr="00AA1245">
        <w:rPr>
          <w:rFonts w:ascii="Arial" w:eastAsia="Times New Roman" w:hAnsi="Arial" w:cs="Arial"/>
          <w:lang w:eastAsia="pl-PL"/>
        </w:rPr>
        <w:lastRenderedPageBreak/>
        <w:t xml:space="preserve">ze wskazanych projektów zostały wybrane do dofinansowania przez Zarząd Województwa Łódzkiego. </w:t>
      </w:r>
    </w:p>
    <w:p w:rsidR="00401230" w:rsidRPr="00AA1245" w:rsidRDefault="00401230" w:rsidP="000215B1">
      <w:pPr>
        <w:numPr>
          <w:ilvl w:val="1"/>
          <w:numId w:val="5"/>
        </w:numPr>
        <w:autoSpaceDE w:val="0"/>
        <w:autoSpaceDN w:val="0"/>
        <w:adjustRightInd w:val="0"/>
        <w:spacing w:after="60" w:line="360" w:lineRule="auto"/>
        <w:ind w:left="0" w:hanging="284"/>
        <w:rPr>
          <w:rFonts w:ascii="Arial" w:eastAsia="Times New Roman" w:hAnsi="Arial" w:cs="Arial"/>
          <w:lang w:eastAsia="pl-PL"/>
        </w:rPr>
      </w:pPr>
      <w:r w:rsidRPr="00AA1245">
        <w:rPr>
          <w:rFonts w:ascii="Arial" w:eastAsia="Times New Roman" w:hAnsi="Arial" w:cs="Arial"/>
          <w:lang w:eastAsia="pl-PL"/>
        </w:rPr>
        <w:t xml:space="preserve">Zarząd Województwa Łódzkiego może podjąć decyzję o utworzeniu listy rezerwowej, zgodnie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z kolejnością projektów umieszczonych na liście stworzonej przez KOP. Projekty zamieszczone na liście rezerwowej mogą zostać wybrane do dofinansowania, w przypadku pojawienia się wolnych środków. </w:t>
      </w:r>
    </w:p>
    <w:p w:rsidR="00401230" w:rsidRPr="00AA1245" w:rsidRDefault="00401230" w:rsidP="000215B1">
      <w:pPr>
        <w:numPr>
          <w:ilvl w:val="1"/>
          <w:numId w:val="5"/>
        </w:numPr>
        <w:autoSpaceDE w:val="0"/>
        <w:autoSpaceDN w:val="0"/>
        <w:adjustRightInd w:val="0"/>
        <w:spacing w:after="60" w:line="360" w:lineRule="auto"/>
        <w:ind w:left="0" w:hanging="284"/>
        <w:rPr>
          <w:rFonts w:ascii="Arial" w:eastAsia="Times New Roman" w:hAnsi="Arial" w:cs="Arial"/>
          <w:lang w:eastAsia="pl-PL"/>
        </w:rPr>
      </w:pPr>
      <w:r w:rsidRPr="00AA1245">
        <w:rPr>
          <w:rFonts w:ascii="Arial" w:eastAsia="Times New Roman" w:hAnsi="Arial" w:cs="Arial"/>
          <w:lang w:eastAsia="pl-PL"/>
        </w:rPr>
        <w:t>Wybór projektów do dofinansowania znajdujących się na liście, o której mowa w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6 następuje zgodnie z kolejnością zamieszczenia projektów na ww. liście, przy czym ze względu na zasadę równego traktowania Wnioskodawców wybór projektów musi objąć projekty, które uzyskały taką samą liczbę punktów w ramach Konkursu.</w:t>
      </w:r>
    </w:p>
    <w:p w:rsidR="00401230" w:rsidRPr="00AA1245" w:rsidRDefault="00401230" w:rsidP="000215B1">
      <w:pPr>
        <w:numPr>
          <w:ilvl w:val="1"/>
          <w:numId w:val="5"/>
        </w:numPr>
        <w:autoSpaceDE w:val="0"/>
        <w:autoSpaceDN w:val="0"/>
        <w:adjustRightInd w:val="0"/>
        <w:spacing w:after="60" w:line="360" w:lineRule="auto"/>
        <w:ind w:left="0" w:hanging="284"/>
        <w:rPr>
          <w:rFonts w:ascii="Arial" w:eastAsia="Times New Roman" w:hAnsi="Arial" w:cs="Arial"/>
          <w:lang w:eastAsia="pl-PL"/>
        </w:rPr>
      </w:pPr>
      <w:r w:rsidRPr="00AA1245">
        <w:rPr>
          <w:rFonts w:ascii="Arial" w:eastAsia="Times New Roman" w:hAnsi="Arial" w:cs="Arial"/>
          <w:lang w:eastAsia="pl-PL"/>
        </w:rPr>
        <w:t>Informacja o projektach wybranych do dofinansowania na podstawie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6 jest upubliczniana poprzez zmianę listy, o której mowa w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5. Dodatkowo IZ RPO WŁ zamieszcza informacje dotyczące podstawy przyznania dofinansowania dla przedmiotowego projektu (Uchwały ZWŁ)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w terminie nie dłuższym niż 7 dni od daty dokonania zmiany na liście. Ww. informacje upubliczniane są na stronach internetowych i na portalu </w:t>
      </w:r>
      <w:hyperlink r:id="rId26" w:history="1">
        <w:r w:rsidR="000215B1">
          <w:rPr>
            <w:rFonts w:ascii="Arial" w:eastAsia="Times New Roman" w:hAnsi="Arial" w:cs="Arial"/>
            <w:color w:val="0000FF"/>
            <w:u w:val="single"/>
            <w:lang w:eastAsia="pl-PL"/>
          </w:rPr>
          <w:t>Portal Funduszy Europejskich</w:t>
        </w:r>
      </w:hyperlink>
      <w:r w:rsidRPr="00AA1245">
        <w:rPr>
          <w:rFonts w:ascii="Arial" w:eastAsia="Times New Roman" w:hAnsi="Arial" w:cs="Arial"/>
          <w:lang w:eastAsia="pl-PL"/>
        </w:rPr>
        <w:t>.</w:t>
      </w:r>
    </w:p>
    <w:p w:rsidR="008E7B82" w:rsidRPr="00180535" w:rsidRDefault="00401230" w:rsidP="000215B1">
      <w:pPr>
        <w:numPr>
          <w:ilvl w:val="1"/>
          <w:numId w:val="5"/>
        </w:numPr>
        <w:autoSpaceDE w:val="0"/>
        <w:autoSpaceDN w:val="0"/>
        <w:adjustRightInd w:val="0"/>
        <w:spacing w:after="60" w:line="360" w:lineRule="auto"/>
        <w:ind w:left="0" w:hanging="284"/>
        <w:rPr>
          <w:rFonts w:ascii="Arial" w:eastAsia="Times New Roman" w:hAnsi="Arial" w:cs="Arial"/>
          <w:lang w:eastAsia="pl-PL"/>
        </w:rPr>
      </w:pPr>
      <w:r w:rsidRPr="00AA1245">
        <w:rPr>
          <w:rFonts w:ascii="Arial" w:eastAsia="Times New Roman" w:hAnsi="Arial" w:cs="Arial"/>
          <w:lang w:eastAsia="pl-PL"/>
        </w:rPr>
        <w:t>Wnioskodawca powi</w:t>
      </w:r>
      <w:r w:rsidR="00AA1245" w:rsidRPr="00AA1245">
        <w:rPr>
          <w:rFonts w:ascii="Arial" w:eastAsia="Times New Roman" w:hAnsi="Arial" w:cs="Arial"/>
          <w:lang w:eastAsia="pl-PL"/>
        </w:rPr>
        <w:t>adamiany jest w formie pisemnej,</w:t>
      </w:r>
      <w:r w:rsidRPr="00AA1245">
        <w:rPr>
          <w:rFonts w:ascii="Arial" w:eastAsia="Times New Roman" w:hAnsi="Arial" w:cs="Arial"/>
          <w:lang w:eastAsia="pl-PL"/>
        </w:rPr>
        <w:t xml:space="preserve"> w terminie nie dłuższym niż 10 dni roboczych od daty podjęcia przez Zarząd Województwa Łódzkiego decyzji o wyborze projektów do dofinansowania, o wyniku oceny jego proje</w:t>
      </w:r>
      <w:r w:rsidR="00AA1245">
        <w:rPr>
          <w:rFonts w:ascii="Arial" w:eastAsia="Times New Roman" w:hAnsi="Arial" w:cs="Arial"/>
          <w:lang w:eastAsia="pl-PL"/>
        </w:rPr>
        <w:t xml:space="preserve">ktu wraz z uzasadnieniem oceny </w:t>
      </w:r>
      <w:r w:rsidRPr="00AA1245">
        <w:rPr>
          <w:rFonts w:ascii="Arial" w:eastAsia="Times New Roman" w:hAnsi="Arial" w:cs="Arial"/>
          <w:lang w:eastAsia="pl-PL"/>
        </w:rPr>
        <w:t xml:space="preserve">i podaniem </w:t>
      </w:r>
      <w:bookmarkStart w:id="5" w:name="_Hlk501053002"/>
      <w:r w:rsidRPr="00AA1245">
        <w:rPr>
          <w:rFonts w:ascii="Arial" w:eastAsia="Times New Roman" w:hAnsi="Arial" w:cs="Arial"/>
          <w:lang w:eastAsia="pl-PL"/>
        </w:rPr>
        <w:t xml:space="preserve">liczby punktów uzyskanych </w:t>
      </w:r>
      <w:bookmarkEnd w:id="5"/>
      <w:r w:rsidRPr="00AA1245">
        <w:rPr>
          <w:rFonts w:ascii="Arial" w:eastAsia="Times New Roman" w:hAnsi="Arial" w:cs="Arial"/>
          <w:lang w:eastAsia="pl-PL"/>
        </w:rPr>
        <w:t xml:space="preserve">przez projekt. </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lastRenderedPageBreak/>
        <w:t>§ 8</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xml:space="preserve">Sposób odwołania się od negatywnej oceny projektu </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Przez ocenę negatywną należy rozumieć, zgodnie z art. 53 ust. 2 ustawy wdrożeniowej, ocenę </w:t>
      </w:r>
      <w:r w:rsidR="00AA1245" w:rsidRPr="00DE59B3">
        <w:rPr>
          <w:rFonts w:ascii="Arial" w:eastAsia="Times New Roman" w:hAnsi="Arial" w:cs="Arial"/>
          <w:lang w:eastAsia="pl-PL"/>
        </w:rPr>
        <w:br/>
      </w:r>
      <w:r w:rsidRPr="00DE59B3">
        <w:rPr>
          <w:rFonts w:ascii="Arial" w:eastAsia="Times New Roman" w:hAnsi="Arial" w:cs="Arial"/>
          <w:lang w:eastAsia="pl-PL"/>
        </w:rPr>
        <w:t xml:space="preserve">w zakresie spełniania przez projekt kryteriów wyboru projektów, w ramach której: </w:t>
      </w:r>
    </w:p>
    <w:p w:rsidR="00401230" w:rsidRPr="00DE59B3" w:rsidRDefault="00401230" w:rsidP="000215B1">
      <w:pPr>
        <w:numPr>
          <w:ilvl w:val="2"/>
          <w:numId w:val="5"/>
        </w:numPr>
        <w:tabs>
          <w:tab w:val="clear" w:pos="2160"/>
        </w:tabs>
        <w:autoSpaceDE w:val="0"/>
        <w:autoSpaceDN w:val="0"/>
        <w:adjustRightInd w:val="0"/>
        <w:spacing w:after="60" w:line="360" w:lineRule="auto"/>
        <w:ind w:left="284" w:hanging="284"/>
        <w:rPr>
          <w:rFonts w:ascii="Arial" w:eastAsia="Times New Roman" w:hAnsi="Arial" w:cs="Arial"/>
          <w:spacing w:val="-4"/>
          <w:lang w:eastAsia="pl-PL"/>
        </w:rPr>
      </w:pPr>
      <w:r w:rsidRPr="00DE59B3">
        <w:rPr>
          <w:rFonts w:ascii="Arial" w:eastAsia="Times New Roman" w:hAnsi="Arial" w:cs="Arial"/>
          <w:spacing w:val="-4"/>
          <w:lang w:eastAsia="pl-PL"/>
        </w:rPr>
        <w:t xml:space="preserve">projekt nie uzyskał </w:t>
      </w:r>
      <w:bookmarkStart w:id="6" w:name="_Hlk501053042"/>
      <w:r w:rsidRPr="00DE59B3">
        <w:rPr>
          <w:rFonts w:ascii="Arial" w:eastAsia="Times New Roman" w:hAnsi="Arial" w:cs="Arial"/>
          <w:spacing w:val="-4"/>
          <w:lang w:eastAsia="pl-PL"/>
        </w:rPr>
        <w:t xml:space="preserve">wymaganej liczby punktów </w:t>
      </w:r>
      <w:bookmarkEnd w:id="6"/>
      <w:r w:rsidRPr="00DE59B3">
        <w:rPr>
          <w:rFonts w:ascii="Arial" w:eastAsia="Times New Roman" w:hAnsi="Arial" w:cs="Arial"/>
          <w:spacing w:val="-4"/>
          <w:lang w:eastAsia="pl-PL"/>
        </w:rPr>
        <w:t>lub nie spełnił kryteriów wyboru projektów, na skutek czego nie może być wybrany do dofinansowania lub skie</w:t>
      </w:r>
      <w:r w:rsidR="00DE59B3" w:rsidRPr="00DE59B3">
        <w:rPr>
          <w:rFonts w:ascii="Arial" w:eastAsia="Times New Roman" w:hAnsi="Arial" w:cs="Arial"/>
          <w:spacing w:val="-4"/>
          <w:lang w:eastAsia="pl-PL"/>
        </w:rPr>
        <w:t>rowany do kolejnego etapu oceny,</w:t>
      </w:r>
      <w:r w:rsidRPr="00DE59B3">
        <w:rPr>
          <w:rFonts w:ascii="Arial" w:eastAsia="Times New Roman" w:hAnsi="Arial" w:cs="Arial"/>
          <w:spacing w:val="-4"/>
          <w:lang w:eastAsia="pl-PL"/>
        </w:rPr>
        <w:t xml:space="preserve"> </w:t>
      </w:r>
    </w:p>
    <w:p w:rsidR="00401230" w:rsidRPr="00DE59B3" w:rsidRDefault="00401230" w:rsidP="000215B1">
      <w:pPr>
        <w:numPr>
          <w:ilvl w:val="2"/>
          <w:numId w:val="5"/>
        </w:numPr>
        <w:tabs>
          <w:tab w:val="clear" w:pos="2160"/>
        </w:tabs>
        <w:autoSpaceDE w:val="0"/>
        <w:autoSpaceDN w:val="0"/>
        <w:adjustRightInd w:val="0"/>
        <w:spacing w:after="60" w:line="360" w:lineRule="auto"/>
        <w:ind w:left="284" w:hanging="284"/>
        <w:rPr>
          <w:rFonts w:ascii="Arial" w:eastAsia="Times New Roman" w:hAnsi="Arial" w:cs="Arial"/>
          <w:lang w:eastAsia="pl-PL"/>
        </w:rPr>
      </w:pPr>
      <w:r w:rsidRPr="00DE59B3">
        <w:rPr>
          <w:rFonts w:ascii="Arial" w:eastAsia="Times New Roman" w:hAnsi="Arial" w:cs="Arial"/>
          <w:spacing w:val="-4"/>
          <w:lang w:eastAsia="pl-PL"/>
        </w:rPr>
        <w:t xml:space="preserve">projekt spełnił kryteria wyboru projektów i </w:t>
      </w:r>
      <w:bookmarkStart w:id="7" w:name="_Hlk501053114"/>
      <w:r w:rsidRPr="00DE59B3">
        <w:rPr>
          <w:rFonts w:ascii="Arial" w:eastAsia="Times New Roman" w:hAnsi="Arial" w:cs="Arial"/>
          <w:spacing w:val="-4"/>
          <w:lang w:eastAsia="pl-PL"/>
        </w:rPr>
        <w:t xml:space="preserve">uzyskał wymaganą liczbę punktów, umożliwiającą </w:t>
      </w:r>
      <w:bookmarkEnd w:id="7"/>
      <w:r w:rsidRPr="00DE59B3">
        <w:rPr>
          <w:rFonts w:ascii="Arial" w:eastAsia="Times New Roman" w:hAnsi="Arial" w:cs="Arial"/>
          <w:spacing w:val="-4"/>
          <w:lang w:eastAsia="pl-PL"/>
        </w:rPr>
        <w:t xml:space="preserve">wybranie go do dofinansowania, jednak kwota przeznaczona na dofinansowanie projektów </w:t>
      </w:r>
      <w:r w:rsidR="00DE59B3" w:rsidRPr="00DE59B3">
        <w:rPr>
          <w:rFonts w:ascii="Arial" w:eastAsia="Times New Roman" w:hAnsi="Arial" w:cs="Arial"/>
          <w:spacing w:val="-4"/>
          <w:lang w:eastAsia="pl-PL"/>
        </w:rPr>
        <w:br/>
      </w:r>
      <w:r w:rsidRPr="00DE59B3">
        <w:rPr>
          <w:rFonts w:ascii="Arial" w:eastAsia="Times New Roman" w:hAnsi="Arial" w:cs="Arial"/>
          <w:spacing w:val="-4"/>
          <w:lang w:eastAsia="pl-PL"/>
        </w:rPr>
        <w:t>w konkursie wskazana w § 3 pkt 1 niniejszego Regulaminu nie wystarcza na wybranie go do dofinansowania.</w:t>
      </w:r>
      <w:r w:rsidRPr="00DE59B3">
        <w:rPr>
          <w:rFonts w:ascii="Arial" w:eastAsia="Times New Roman" w:hAnsi="Arial" w:cs="Arial"/>
          <w:lang w:eastAsia="pl-PL"/>
        </w:rPr>
        <w:t xml:space="preserve"> </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Procedura odwoławcza została określona w rozdziale 15 ustawy </w:t>
      </w:r>
      <w:bookmarkStart w:id="8" w:name="_Hlk501053151"/>
      <w:r w:rsidRPr="00DE59B3">
        <w:rPr>
          <w:rFonts w:ascii="Arial" w:eastAsia="Times New Roman" w:hAnsi="Arial" w:cs="Arial"/>
          <w:lang w:eastAsia="pl-PL"/>
        </w:rPr>
        <w:t>wdrożeniowej</w:t>
      </w:r>
      <w:bookmarkEnd w:id="8"/>
      <w:r w:rsidRPr="00DE59B3">
        <w:rPr>
          <w:rFonts w:ascii="Arial" w:eastAsia="Times New Roman" w:hAnsi="Arial" w:cs="Arial"/>
          <w:lang w:eastAsia="pl-PL"/>
        </w:rPr>
        <w:t>.</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401230" w:rsidRPr="00DE59B3" w:rsidRDefault="00401230" w:rsidP="000215B1">
      <w:pPr>
        <w:numPr>
          <w:ilvl w:val="0"/>
          <w:numId w:val="27"/>
        </w:numPr>
        <w:autoSpaceDE w:val="0"/>
        <w:autoSpaceDN w:val="0"/>
        <w:adjustRightInd w:val="0"/>
        <w:spacing w:after="60" w:line="360" w:lineRule="auto"/>
        <w:ind w:left="426" w:hanging="426"/>
        <w:rPr>
          <w:rFonts w:ascii="Arial" w:eastAsia="Times New Roman" w:hAnsi="Arial" w:cs="Arial"/>
          <w:spacing w:val="-4"/>
          <w:lang w:eastAsia="pl-PL"/>
        </w:rPr>
      </w:pPr>
      <w:r w:rsidRPr="00DE59B3">
        <w:rPr>
          <w:rFonts w:ascii="Arial" w:eastAsia="Times New Roman" w:hAnsi="Arial" w:cs="Arial"/>
          <w:spacing w:val="-4"/>
          <w:lang w:eastAsia="pl-PL"/>
        </w:rPr>
        <w:lastRenderedPageBreak/>
        <w:t>oznaczenie instytucji właściwe</w:t>
      </w:r>
      <w:r w:rsidR="00DE59B3">
        <w:rPr>
          <w:rFonts w:ascii="Arial" w:eastAsia="Times New Roman" w:hAnsi="Arial" w:cs="Arial"/>
          <w:spacing w:val="-4"/>
          <w:lang w:eastAsia="pl-PL"/>
        </w:rPr>
        <w:t>j do rozpatrzenia protestu (tj.</w:t>
      </w:r>
      <w:r w:rsidRPr="00DE59B3">
        <w:rPr>
          <w:rFonts w:ascii="Arial" w:eastAsia="Times New Roman" w:hAnsi="Arial" w:cs="Arial"/>
          <w:spacing w:val="-4"/>
          <w:lang w:eastAsia="pl-PL"/>
        </w:rPr>
        <w:t xml:space="preserve"> IZ RPO WŁ, obsługiwanej przez DRPO)</w:t>
      </w:r>
      <w:r w:rsidR="00DE59B3">
        <w:rPr>
          <w:rFonts w:ascii="Arial" w:eastAsia="Times New Roman" w:hAnsi="Arial" w:cs="Arial"/>
          <w:spacing w:val="-4"/>
          <w:lang w:eastAsia="pl-PL"/>
        </w:rPr>
        <w:t>,</w:t>
      </w:r>
    </w:p>
    <w:p w:rsidR="00401230" w:rsidRPr="00DE59B3" w:rsidRDefault="00DE59B3" w:rsidP="000215B1">
      <w:pPr>
        <w:numPr>
          <w:ilvl w:val="0"/>
          <w:numId w:val="27"/>
        </w:numPr>
        <w:autoSpaceDE w:val="0"/>
        <w:autoSpaceDN w:val="0"/>
        <w:adjustRightInd w:val="0"/>
        <w:spacing w:after="60" w:line="360" w:lineRule="auto"/>
        <w:ind w:left="426" w:hanging="426"/>
        <w:rPr>
          <w:rFonts w:ascii="Arial" w:eastAsia="Times New Roman" w:hAnsi="Arial" w:cs="Arial"/>
          <w:spacing w:val="-4"/>
          <w:lang w:eastAsia="pl-PL"/>
        </w:rPr>
      </w:pPr>
      <w:r>
        <w:rPr>
          <w:rFonts w:ascii="Arial" w:eastAsia="Times New Roman" w:hAnsi="Arial" w:cs="Arial"/>
          <w:spacing w:val="-4"/>
          <w:lang w:eastAsia="pl-PL"/>
        </w:rPr>
        <w:t>oznaczenie Wnioskodawcy,</w:t>
      </w:r>
      <w:r w:rsidR="00401230" w:rsidRPr="00DE59B3">
        <w:rPr>
          <w:rFonts w:ascii="Arial" w:eastAsia="Times New Roman" w:hAnsi="Arial" w:cs="Arial"/>
          <w:spacing w:val="-4"/>
          <w:lang w:eastAsia="pl-PL"/>
        </w:rPr>
        <w:t xml:space="preserve"> </w:t>
      </w:r>
      <w:bookmarkStart w:id="10" w:name="mip24602445"/>
      <w:bookmarkEnd w:id="10"/>
    </w:p>
    <w:p w:rsidR="00401230" w:rsidRPr="00DE59B3" w:rsidRDefault="00DE59B3" w:rsidP="000215B1">
      <w:pPr>
        <w:numPr>
          <w:ilvl w:val="0"/>
          <w:numId w:val="27"/>
        </w:numPr>
        <w:autoSpaceDE w:val="0"/>
        <w:autoSpaceDN w:val="0"/>
        <w:adjustRightInd w:val="0"/>
        <w:spacing w:after="60" w:line="360" w:lineRule="auto"/>
        <w:ind w:left="426" w:hanging="426"/>
        <w:rPr>
          <w:rFonts w:ascii="Arial" w:eastAsia="Times New Roman" w:hAnsi="Arial" w:cs="Arial"/>
          <w:spacing w:val="-4"/>
          <w:lang w:eastAsia="pl-PL"/>
        </w:rPr>
      </w:pPr>
      <w:r>
        <w:rPr>
          <w:rFonts w:ascii="Arial" w:eastAsia="Times New Roman" w:hAnsi="Arial" w:cs="Arial"/>
          <w:spacing w:val="-4"/>
          <w:lang w:eastAsia="pl-PL"/>
        </w:rPr>
        <w:t>numer wniosku o dofinansowanie,</w:t>
      </w:r>
      <w:r w:rsidR="00401230" w:rsidRPr="00DE59B3">
        <w:rPr>
          <w:rFonts w:ascii="Arial" w:eastAsia="Times New Roman" w:hAnsi="Arial" w:cs="Arial"/>
          <w:spacing w:val="-4"/>
          <w:lang w:eastAsia="pl-PL"/>
        </w:rPr>
        <w:t xml:space="preserve"> </w:t>
      </w:r>
      <w:bookmarkStart w:id="11" w:name="mip24602446"/>
      <w:bookmarkEnd w:id="11"/>
    </w:p>
    <w:p w:rsidR="00401230" w:rsidRPr="00DE59B3" w:rsidRDefault="00401230" w:rsidP="000215B1">
      <w:pPr>
        <w:numPr>
          <w:ilvl w:val="0"/>
          <w:numId w:val="27"/>
        </w:numPr>
        <w:autoSpaceDE w:val="0"/>
        <w:autoSpaceDN w:val="0"/>
        <w:adjustRightInd w:val="0"/>
        <w:spacing w:after="60" w:line="360" w:lineRule="auto"/>
        <w:ind w:left="426" w:hanging="426"/>
        <w:rPr>
          <w:rFonts w:ascii="Arial" w:eastAsia="Times New Roman" w:hAnsi="Arial" w:cs="Arial"/>
          <w:spacing w:val="-4"/>
          <w:lang w:eastAsia="pl-PL"/>
        </w:rPr>
      </w:pPr>
      <w:r w:rsidRPr="00DE59B3">
        <w:rPr>
          <w:rFonts w:ascii="Arial" w:eastAsia="Times New Roman" w:hAnsi="Arial" w:cs="Arial"/>
          <w:spacing w:val="-4"/>
          <w:lang w:eastAsia="pl-PL"/>
        </w:rPr>
        <w:t>wskazanie wszystkich kryteriów wyboru projektu, z których oceną Wnioskodawca się nie zgadza wraz z uzasadnieniem</w:t>
      </w:r>
      <w:bookmarkStart w:id="12" w:name="mip24602447"/>
      <w:bookmarkEnd w:id="12"/>
      <w:r w:rsidR="00DE59B3" w:rsidRPr="00DE59B3">
        <w:rPr>
          <w:rFonts w:ascii="Arial" w:eastAsia="Times New Roman" w:hAnsi="Arial" w:cs="Arial"/>
          <w:spacing w:val="-4"/>
          <w:lang w:eastAsia="pl-PL"/>
        </w:rPr>
        <w:t>,</w:t>
      </w:r>
    </w:p>
    <w:p w:rsidR="00401230" w:rsidRPr="00DE59B3" w:rsidRDefault="00401230" w:rsidP="000215B1">
      <w:pPr>
        <w:numPr>
          <w:ilvl w:val="0"/>
          <w:numId w:val="27"/>
        </w:numPr>
        <w:autoSpaceDE w:val="0"/>
        <w:autoSpaceDN w:val="0"/>
        <w:adjustRightInd w:val="0"/>
        <w:spacing w:after="60" w:line="360" w:lineRule="auto"/>
        <w:ind w:left="426" w:hanging="426"/>
        <w:rPr>
          <w:rFonts w:ascii="Arial" w:eastAsia="Times New Roman" w:hAnsi="Arial" w:cs="Arial"/>
          <w:spacing w:val="-4"/>
          <w:lang w:eastAsia="pl-PL"/>
        </w:rPr>
      </w:pPr>
      <w:r w:rsidRPr="00DE59B3">
        <w:rPr>
          <w:rFonts w:ascii="Arial" w:eastAsia="Times New Roman" w:hAnsi="Arial" w:cs="Arial"/>
          <w:spacing w:val="-4"/>
          <w:lang w:eastAsia="pl-PL"/>
        </w:rPr>
        <w:t>wskazanie wszystkich zarzutów o charakterze proceduralnym w zakresie przeprowadzonej oceny, jeżeli zdaniem Wnioskodawcy</w:t>
      </w:r>
      <w:r w:rsidR="00DE59B3" w:rsidRPr="00DE59B3">
        <w:rPr>
          <w:rFonts w:ascii="Arial" w:eastAsia="Times New Roman" w:hAnsi="Arial" w:cs="Arial"/>
          <w:spacing w:val="-4"/>
          <w:lang w:eastAsia="pl-PL"/>
        </w:rPr>
        <w:t xml:space="preserve"> naruszenia takie miały miejsce, wraz z uzasadnieniem,</w:t>
      </w:r>
      <w:r w:rsidRPr="00DE59B3">
        <w:rPr>
          <w:rFonts w:ascii="Arial" w:eastAsia="Times New Roman" w:hAnsi="Arial" w:cs="Arial"/>
          <w:spacing w:val="-4"/>
          <w:lang w:eastAsia="pl-PL"/>
        </w:rPr>
        <w:t xml:space="preserve"> </w:t>
      </w:r>
      <w:bookmarkStart w:id="13" w:name="mip24602448"/>
      <w:bookmarkEnd w:id="13"/>
    </w:p>
    <w:p w:rsidR="00401230" w:rsidRPr="00DE59B3" w:rsidRDefault="00401230" w:rsidP="000215B1">
      <w:pPr>
        <w:numPr>
          <w:ilvl w:val="0"/>
          <w:numId w:val="27"/>
        </w:numPr>
        <w:autoSpaceDE w:val="0"/>
        <w:autoSpaceDN w:val="0"/>
        <w:adjustRightInd w:val="0"/>
        <w:spacing w:after="60" w:line="360" w:lineRule="auto"/>
        <w:ind w:left="426" w:hanging="426"/>
        <w:rPr>
          <w:rFonts w:ascii="Arial" w:eastAsia="Times New Roman" w:hAnsi="Arial" w:cs="Arial"/>
          <w:lang w:eastAsia="pl-PL"/>
        </w:rPr>
      </w:pPr>
      <w:r w:rsidRPr="00DE59B3">
        <w:rPr>
          <w:rFonts w:ascii="Arial" w:eastAsia="Times New Roman" w:hAnsi="Arial" w:cs="Arial"/>
          <w:spacing w:val="-4"/>
          <w:lang w:eastAsia="pl-PL"/>
        </w:rPr>
        <w:t>podpis Wnioskodawcy lub osoby upoważn</w:t>
      </w:r>
      <w:r w:rsidR="00DE59B3" w:rsidRPr="00DE59B3">
        <w:rPr>
          <w:rFonts w:ascii="Arial" w:eastAsia="Times New Roman" w:hAnsi="Arial" w:cs="Arial"/>
          <w:spacing w:val="-4"/>
          <w:lang w:eastAsia="pl-PL"/>
        </w:rPr>
        <w:t xml:space="preserve">ionej do jego reprezentowania, </w:t>
      </w:r>
      <w:r w:rsidRPr="00DE59B3">
        <w:rPr>
          <w:rFonts w:ascii="Arial" w:eastAsia="Times New Roman" w:hAnsi="Arial" w:cs="Arial"/>
          <w:spacing w:val="-4"/>
          <w:lang w:eastAsia="pl-PL"/>
        </w:rPr>
        <w:t>z załączeniem oryginału lub uwierzytelnionej kopii dokumentu poświadczającego umocowanie takiej osoby do reprezentowania Wnioskodawcy.</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Zachowanie terminu na wniesienie protestu ustala się na podstawie stempla pocztowego na przesyłce zawierającej protest lub pieczęci kancelaryjnej potwierdzającej osobiste doręczenie protestu. Nadanie faksu lub przesłanie skanu protestu na adres poczty elektronicznej IZ RPO WŁ (DRPO) lub pracownika tej instytucji nie jest uznawane za złożenie protestu, gdyż dokument </w:t>
      </w:r>
      <w:r w:rsidR="00DE59B3" w:rsidRPr="00DE59B3">
        <w:rPr>
          <w:rFonts w:ascii="Arial" w:eastAsia="Times New Roman" w:hAnsi="Arial" w:cs="Arial"/>
          <w:lang w:eastAsia="pl-PL"/>
        </w:rPr>
        <w:br/>
      </w:r>
      <w:r w:rsidRPr="00DE59B3">
        <w:rPr>
          <w:rFonts w:ascii="Arial" w:eastAsia="Times New Roman" w:hAnsi="Arial" w:cs="Arial"/>
          <w:lang w:eastAsia="pl-PL"/>
        </w:rPr>
        <w:t>w takiej formie stanowi jedynie kopię oryginału i nie spełnia wymogu pisemności środka zaskarżenia.</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W przypadku wniesienia protestu niespełniającego wymogów formalnych, o których mowa </w:t>
      </w:r>
      <w:r w:rsidR="00DE59B3" w:rsidRPr="00DE59B3">
        <w:rPr>
          <w:rFonts w:ascii="Arial" w:eastAsia="Times New Roman" w:hAnsi="Arial" w:cs="Arial"/>
          <w:lang w:eastAsia="pl-PL"/>
        </w:rPr>
        <w:br/>
      </w:r>
      <w:r w:rsidRPr="00DE59B3">
        <w:rPr>
          <w:rFonts w:ascii="Arial" w:eastAsia="Times New Roman" w:hAnsi="Arial" w:cs="Arial"/>
          <w:lang w:eastAsia="pl-PL"/>
        </w:rPr>
        <w:t>w pkt</w:t>
      </w:r>
      <w:r w:rsidR="00DE59B3" w:rsidRPr="00DE59B3">
        <w:rPr>
          <w:rFonts w:ascii="Arial" w:eastAsia="Times New Roman" w:hAnsi="Arial" w:cs="Arial"/>
          <w:lang w:eastAsia="pl-PL"/>
        </w:rPr>
        <w:t>.</w:t>
      </w:r>
      <w:r w:rsidRPr="00DE59B3">
        <w:rPr>
          <w:rFonts w:ascii="Arial" w:eastAsia="Times New Roman" w:hAnsi="Arial" w:cs="Arial"/>
          <w:lang w:eastAsia="pl-PL"/>
        </w:rPr>
        <w:t xml:space="preserve"> 4 niniejszego paragrafu lub </w:t>
      </w:r>
      <w:r w:rsidR="00DE59B3" w:rsidRPr="00DE59B3">
        <w:rPr>
          <w:rFonts w:ascii="Arial" w:eastAsia="Times New Roman" w:hAnsi="Arial" w:cs="Arial"/>
          <w:lang w:eastAsia="pl-PL"/>
        </w:rPr>
        <w:t xml:space="preserve">zawierającego oczywiste omyłki </w:t>
      </w:r>
      <w:r w:rsidRPr="00DE59B3">
        <w:rPr>
          <w:rFonts w:ascii="Arial" w:eastAsia="Times New Roman" w:hAnsi="Arial" w:cs="Arial"/>
          <w:lang w:eastAsia="pl-PL"/>
        </w:rPr>
        <w:t xml:space="preserve">Wnioskodawca wezwany jest do jego uzupełnienia/poprawienia omyłek, w terminie 7 dni licząc od dnia otrzymania wezwania, pod rygorem pozostawienia protestu </w:t>
      </w:r>
      <w:r w:rsidRPr="00DE59B3">
        <w:rPr>
          <w:rFonts w:ascii="Arial" w:eastAsia="Times New Roman" w:hAnsi="Arial" w:cs="Arial"/>
          <w:lang w:eastAsia="pl-PL"/>
        </w:rPr>
        <w:lastRenderedPageBreak/>
        <w:t>bez rozpatrzenia. Uzupełnienie protestu może nastąpić wyłącznie w odniesieniu do wymogów formalnych, o których mowa w pkt</w:t>
      </w:r>
      <w:r w:rsidR="00DE59B3" w:rsidRPr="00DE59B3">
        <w:rPr>
          <w:rFonts w:ascii="Arial" w:eastAsia="Times New Roman" w:hAnsi="Arial" w:cs="Arial"/>
          <w:lang w:eastAsia="pl-PL"/>
        </w:rPr>
        <w:t>.</w:t>
      </w:r>
      <w:r w:rsidRPr="00DE59B3">
        <w:rPr>
          <w:rFonts w:ascii="Arial" w:eastAsia="Times New Roman" w:hAnsi="Arial" w:cs="Arial"/>
          <w:lang w:eastAsia="pl-PL"/>
        </w:rPr>
        <w:t xml:space="preserve"> 4, ppkt a-c oraz f. </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IZ RPO WŁ rozpatruje protest w terminie nie dłuższym niż 21 dni od dnia jego otrzymania. </w:t>
      </w:r>
      <w:r w:rsidR="00DE59B3" w:rsidRPr="00DE59B3">
        <w:rPr>
          <w:rFonts w:ascii="Arial" w:eastAsia="Times New Roman" w:hAnsi="Arial" w:cs="Arial"/>
          <w:lang w:eastAsia="pl-PL"/>
        </w:rPr>
        <w:br/>
        <w:t>W uzasadnionych przypadkach -</w:t>
      </w:r>
      <w:r w:rsidRPr="00DE59B3">
        <w:rPr>
          <w:rFonts w:ascii="Arial" w:eastAsia="Times New Roman" w:hAnsi="Arial" w:cs="Arial"/>
          <w:lang w:eastAsia="pl-PL"/>
        </w:rPr>
        <w:t xml:space="preserve"> w szczególności, gdy w trakcie rozpatrywania protestu konieczne jest </w:t>
      </w:r>
      <w:r w:rsidR="00DE59B3" w:rsidRPr="00DE59B3">
        <w:rPr>
          <w:rFonts w:ascii="Arial" w:eastAsia="Times New Roman" w:hAnsi="Arial" w:cs="Arial"/>
          <w:lang w:eastAsia="pl-PL"/>
        </w:rPr>
        <w:t>skorzystanie z pomocy ekspertów -</w:t>
      </w:r>
      <w:r w:rsidRPr="00DE59B3">
        <w:rPr>
          <w:rFonts w:ascii="Arial" w:eastAsia="Times New Roman" w:hAnsi="Arial" w:cs="Arial"/>
          <w:lang w:eastAsia="pl-PL"/>
        </w:rPr>
        <w:t xml:space="preserve"> termin rozpatrzenia protestu może być przedłużony, o czym IZ RPO WŁ informuje na piśmie Wnioskodawcę. We wskazanym przypadku termin rozpatrzenia protestu nie może przekroczyć łącznie 45 dni od dnia jego otrzymania.</w:t>
      </w:r>
      <w:r w:rsidR="00DE59B3" w:rsidRPr="00DE59B3">
        <w:rPr>
          <w:rFonts w:ascii="Arial" w:eastAsia="Times New Roman" w:hAnsi="Arial" w:cs="Arial"/>
          <w:lang w:eastAsia="pl-PL"/>
        </w:rPr>
        <w:t xml:space="preserve"> Wezwanie, o którym mowa w pkt. 6 </w:t>
      </w:r>
      <w:r w:rsidRPr="00DE59B3">
        <w:rPr>
          <w:rFonts w:ascii="Arial" w:eastAsia="Times New Roman" w:hAnsi="Arial" w:cs="Arial"/>
          <w:lang w:eastAsia="pl-PL"/>
        </w:rPr>
        <w:t>wstrzymuje bieg ww. terminów.</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 xml:space="preserve">IZ RPO WŁ informuje Wnioskodawcę na piśmie o wyniku rozpatrzenia jego protestu. Informacja ta zawiera w szczególności: </w:t>
      </w:r>
    </w:p>
    <w:p w:rsidR="00401230" w:rsidRPr="00DE59B3" w:rsidRDefault="00401230" w:rsidP="000215B1">
      <w:pPr>
        <w:numPr>
          <w:ilvl w:val="2"/>
          <w:numId w:val="7"/>
        </w:numPr>
        <w:tabs>
          <w:tab w:val="left" w:pos="360"/>
          <w:tab w:val="num" w:pos="567"/>
        </w:tabs>
        <w:autoSpaceDE w:val="0"/>
        <w:autoSpaceDN w:val="0"/>
        <w:adjustRightInd w:val="0"/>
        <w:spacing w:after="0" w:line="360" w:lineRule="auto"/>
        <w:ind w:left="284" w:hanging="283"/>
        <w:rPr>
          <w:rFonts w:ascii="Arial" w:eastAsia="Times New Roman" w:hAnsi="Arial" w:cs="Arial"/>
          <w:lang w:eastAsia="pl-PL"/>
        </w:rPr>
      </w:pPr>
      <w:bookmarkStart w:id="14" w:name="mip24602453"/>
      <w:bookmarkEnd w:id="14"/>
      <w:r w:rsidRPr="00DE59B3">
        <w:rPr>
          <w:rFonts w:ascii="Arial" w:eastAsia="Times New Roman" w:hAnsi="Arial" w:cs="Arial"/>
          <w:lang w:eastAsia="pl-PL"/>
        </w:rPr>
        <w:t xml:space="preserve">treść rozstrzygnięcia polegającego na uwzględnieniu albo nieuwzględnieniu protestu wraz </w:t>
      </w:r>
      <w:r w:rsidR="00DE59B3" w:rsidRPr="00DE59B3">
        <w:rPr>
          <w:rFonts w:ascii="Arial" w:eastAsia="Times New Roman" w:hAnsi="Arial" w:cs="Arial"/>
          <w:lang w:eastAsia="pl-PL"/>
        </w:rPr>
        <w:br/>
      </w:r>
      <w:r w:rsidR="00DE59B3">
        <w:rPr>
          <w:rFonts w:ascii="Arial" w:eastAsia="Times New Roman" w:hAnsi="Arial" w:cs="Arial"/>
          <w:lang w:eastAsia="pl-PL"/>
        </w:rPr>
        <w:t>z uzasadnieniem,</w:t>
      </w:r>
      <w:r w:rsidRPr="00DE59B3">
        <w:rPr>
          <w:rFonts w:ascii="Arial" w:eastAsia="Times New Roman" w:hAnsi="Arial" w:cs="Arial"/>
          <w:lang w:eastAsia="pl-PL"/>
        </w:rPr>
        <w:t xml:space="preserve"> </w:t>
      </w:r>
      <w:bookmarkStart w:id="15" w:name="mip24602454"/>
      <w:bookmarkEnd w:id="15"/>
    </w:p>
    <w:p w:rsidR="00401230" w:rsidRPr="00DE59B3" w:rsidRDefault="00401230" w:rsidP="000215B1">
      <w:pPr>
        <w:numPr>
          <w:ilvl w:val="2"/>
          <w:numId w:val="7"/>
        </w:numPr>
        <w:tabs>
          <w:tab w:val="left" w:pos="360"/>
          <w:tab w:val="num" w:pos="567"/>
        </w:tabs>
        <w:autoSpaceDE w:val="0"/>
        <w:autoSpaceDN w:val="0"/>
        <w:adjustRightInd w:val="0"/>
        <w:spacing w:after="0" w:line="360" w:lineRule="auto"/>
        <w:ind w:left="284" w:hanging="283"/>
        <w:rPr>
          <w:rFonts w:ascii="Arial" w:eastAsia="Times New Roman" w:hAnsi="Arial" w:cs="Arial"/>
          <w:lang w:eastAsia="pl-PL"/>
        </w:rPr>
      </w:pPr>
      <w:r w:rsidRPr="00DE59B3">
        <w:rPr>
          <w:rFonts w:ascii="Arial" w:eastAsia="Times New Roman" w:hAnsi="Arial" w:cs="Arial"/>
          <w:lang w:eastAsia="pl-PL"/>
        </w:rPr>
        <w:t xml:space="preserve">w przypadku nieuwzględnienia protestu - pouczenie o możliwości i terminie wniesienia skargi do Wojewódzkiego Sądu Administracyjnego w Łodzi, </w:t>
      </w:r>
      <w:bookmarkStart w:id="16" w:name="mip24602455"/>
      <w:bookmarkEnd w:id="16"/>
      <w:r w:rsidRPr="00DE59B3">
        <w:rPr>
          <w:rFonts w:ascii="Arial" w:eastAsia="Times New Roman" w:hAnsi="Arial" w:cs="Arial"/>
          <w:lang w:eastAsia="pl-PL"/>
        </w:rPr>
        <w:t>zgodnie z art. 61 ustawy wdrożeniowej.</w:t>
      </w:r>
      <w:bookmarkStart w:id="17" w:name="_Hlk501054021"/>
    </w:p>
    <w:p w:rsidR="00401230" w:rsidRPr="00DE59B3" w:rsidRDefault="00401230" w:rsidP="000215B1">
      <w:pPr>
        <w:numPr>
          <w:ilvl w:val="1"/>
          <w:numId w:val="1"/>
        </w:numPr>
        <w:tabs>
          <w:tab w:val="clear" w:pos="360"/>
        </w:tabs>
        <w:autoSpaceDE w:val="0"/>
        <w:autoSpaceDN w:val="0"/>
        <w:adjustRightInd w:val="0"/>
        <w:spacing w:after="60" w:line="360" w:lineRule="auto"/>
        <w:ind w:left="0" w:hanging="284"/>
        <w:rPr>
          <w:rFonts w:ascii="Arial" w:eastAsia="Times New Roman" w:hAnsi="Arial" w:cs="Arial"/>
          <w:lang w:eastAsia="pl-PL"/>
        </w:rPr>
      </w:pPr>
      <w:r w:rsidRPr="00DE59B3">
        <w:rPr>
          <w:rFonts w:ascii="Arial" w:eastAsia="Times New Roman" w:hAnsi="Arial" w:cs="Arial"/>
          <w:lang w:eastAsia="pl-PL"/>
        </w:rPr>
        <w:t>W przypadku uwzględnienia protestu IZ RPO WŁ:</w:t>
      </w:r>
    </w:p>
    <w:p w:rsidR="00401230" w:rsidRPr="00DE59B3" w:rsidRDefault="00401230" w:rsidP="000215B1">
      <w:pPr>
        <w:numPr>
          <w:ilvl w:val="0"/>
          <w:numId w:val="19"/>
        </w:numPr>
        <w:tabs>
          <w:tab w:val="left" w:pos="426"/>
        </w:tabs>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t xml:space="preserve">odpowiednio kieruje projekt do właściwego etapu oceny albo dokonuje aktualizacji listy, </w:t>
      </w:r>
      <w:r w:rsidR="00DE59B3">
        <w:rPr>
          <w:rFonts w:ascii="Arial" w:eastAsia="Times New Roman" w:hAnsi="Arial" w:cs="Arial"/>
          <w:lang w:eastAsia="pl-PL"/>
        </w:rPr>
        <w:br/>
      </w:r>
      <w:r w:rsidRPr="00DE59B3">
        <w:rPr>
          <w:rFonts w:ascii="Arial" w:eastAsia="Times New Roman" w:hAnsi="Arial" w:cs="Arial"/>
          <w:lang w:eastAsia="pl-PL"/>
        </w:rPr>
        <w:t>o której mowa w art. 46 ust. 3 ustawy wdrożeniowej, informując o tym wnioskodawcę</w:t>
      </w:r>
      <w:r w:rsidR="006D6F04">
        <w:rPr>
          <w:rFonts w:ascii="Arial" w:eastAsia="Times New Roman" w:hAnsi="Arial" w:cs="Arial"/>
          <w:lang w:eastAsia="pl-PL"/>
        </w:rPr>
        <w:t xml:space="preserve">. </w:t>
      </w:r>
    </w:p>
    <w:p w:rsidR="00401230" w:rsidRPr="00DE59B3" w:rsidRDefault="00401230" w:rsidP="000215B1">
      <w:pPr>
        <w:numPr>
          <w:ilvl w:val="0"/>
          <w:numId w:val="19"/>
        </w:numPr>
        <w:tabs>
          <w:tab w:val="left" w:pos="426"/>
        </w:tabs>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lastRenderedPageBreak/>
        <w:t>przeprowadza ponowną ocenę projektu, jeżeli stwierdzi, że doszło do naruszeń obowiązujących procedur i konieczny do wyjaśnienia zakres sprawy ma istotny wpływ na wynik oceny, informując o tym wnioskodawcę</w:t>
      </w:r>
      <w:r w:rsidR="00DE59B3" w:rsidRPr="00DE59B3">
        <w:rPr>
          <w:rFonts w:ascii="Arial" w:eastAsia="Times New Roman" w:hAnsi="Arial" w:cs="Arial"/>
          <w:lang w:eastAsia="pl-PL"/>
        </w:rPr>
        <w:t>.</w:t>
      </w:r>
    </w:p>
    <w:bookmarkEnd w:id="17"/>
    <w:p w:rsidR="00401230" w:rsidRPr="00DE59B3" w:rsidRDefault="00401230" w:rsidP="000215B1">
      <w:pPr>
        <w:numPr>
          <w:ilvl w:val="1"/>
          <w:numId w:val="1"/>
        </w:numPr>
        <w:tabs>
          <w:tab w:val="clear" w:pos="360"/>
        </w:tabs>
        <w:autoSpaceDE w:val="0"/>
        <w:autoSpaceDN w:val="0"/>
        <w:adjustRightInd w:val="0"/>
        <w:spacing w:after="60" w:line="360" w:lineRule="auto"/>
        <w:ind w:left="0" w:hanging="425"/>
        <w:rPr>
          <w:rFonts w:ascii="Arial" w:eastAsia="Times New Roman" w:hAnsi="Arial" w:cs="Arial"/>
          <w:lang w:eastAsia="pl-PL"/>
        </w:rPr>
      </w:pPr>
      <w:r w:rsidRPr="00DE59B3">
        <w:rPr>
          <w:rFonts w:ascii="Arial" w:eastAsia="Times New Roman" w:hAnsi="Arial" w:cs="Arial"/>
          <w:lang w:eastAsia="pl-PL"/>
        </w:rPr>
        <w:t>Protest pozostawia się bez rozpatrzenia, jeżel</w:t>
      </w:r>
      <w:r w:rsidR="00DE59B3" w:rsidRPr="00DE59B3">
        <w:rPr>
          <w:rFonts w:ascii="Arial" w:eastAsia="Times New Roman" w:hAnsi="Arial" w:cs="Arial"/>
          <w:lang w:eastAsia="pl-PL"/>
        </w:rPr>
        <w:t>i pomimo prawidłowego pouczenia</w:t>
      </w:r>
      <w:r w:rsidRPr="00DE59B3">
        <w:rPr>
          <w:rFonts w:ascii="Arial" w:eastAsia="Times New Roman" w:hAnsi="Arial" w:cs="Arial"/>
          <w:lang w:eastAsia="pl-PL"/>
        </w:rPr>
        <w:t xml:space="preserve"> został wniesiony:</w:t>
      </w:r>
    </w:p>
    <w:p w:rsidR="00401230" w:rsidRPr="00DE59B3" w:rsidRDefault="00401230" w:rsidP="000215B1">
      <w:pPr>
        <w:numPr>
          <w:ilvl w:val="0"/>
          <w:numId w:val="9"/>
        </w:numPr>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t>po terminie,</w:t>
      </w:r>
    </w:p>
    <w:p w:rsidR="00401230" w:rsidRPr="00DE59B3" w:rsidRDefault="00401230" w:rsidP="000215B1">
      <w:pPr>
        <w:numPr>
          <w:ilvl w:val="0"/>
          <w:numId w:val="9"/>
        </w:numPr>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t>przez podmiot wykluczony z możliwości otrzymania dofinansowania,</w:t>
      </w:r>
    </w:p>
    <w:p w:rsidR="00401230" w:rsidRPr="00DE59B3" w:rsidRDefault="00401230" w:rsidP="000215B1">
      <w:pPr>
        <w:numPr>
          <w:ilvl w:val="0"/>
          <w:numId w:val="9"/>
        </w:numPr>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t>bez spełnienia wymogów określonych w pkt</w:t>
      </w:r>
      <w:r w:rsidR="00DE59B3">
        <w:rPr>
          <w:rFonts w:ascii="Arial" w:eastAsia="Times New Roman" w:hAnsi="Arial" w:cs="Arial"/>
          <w:lang w:eastAsia="pl-PL"/>
        </w:rPr>
        <w:t>.</w:t>
      </w:r>
      <w:r w:rsidRPr="00DE59B3">
        <w:rPr>
          <w:rFonts w:ascii="Arial" w:eastAsia="Times New Roman" w:hAnsi="Arial" w:cs="Arial"/>
          <w:lang w:eastAsia="pl-PL"/>
        </w:rPr>
        <w:t xml:space="preserve"> 4 d),</w:t>
      </w:r>
    </w:p>
    <w:p w:rsidR="00401230" w:rsidRPr="00DE59B3" w:rsidRDefault="00401230" w:rsidP="000215B1">
      <w:pPr>
        <w:numPr>
          <w:ilvl w:val="0"/>
          <w:numId w:val="9"/>
        </w:numPr>
        <w:autoSpaceDE w:val="0"/>
        <w:autoSpaceDN w:val="0"/>
        <w:adjustRightInd w:val="0"/>
        <w:spacing w:after="0" w:line="360" w:lineRule="auto"/>
        <w:ind w:left="426" w:hanging="426"/>
        <w:rPr>
          <w:rFonts w:ascii="Arial" w:eastAsia="Times New Roman" w:hAnsi="Arial" w:cs="Arial"/>
          <w:lang w:eastAsia="pl-PL"/>
        </w:rPr>
      </w:pPr>
      <w:r w:rsidRPr="00DE59B3">
        <w:rPr>
          <w:rFonts w:ascii="Arial" w:eastAsia="Times New Roman" w:hAnsi="Arial" w:cs="Arial"/>
          <w:lang w:eastAsia="pl-PL"/>
        </w:rPr>
        <w:t>w sytuacji, gdy na jakimkolwiek etapie postępowania w zakresie procedury odwoławczej wyczerpana zostanie kwota przeznaczona na dofinansowanie projektów w ramach działania.</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425"/>
        <w:rPr>
          <w:rFonts w:ascii="Arial" w:eastAsia="Times New Roman" w:hAnsi="Arial" w:cs="Arial"/>
          <w:lang w:eastAsia="pl-PL"/>
        </w:rPr>
      </w:pPr>
      <w:r w:rsidRPr="00DE59B3">
        <w:rPr>
          <w:rFonts w:ascii="Arial" w:eastAsia="Times New Roman" w:hAnsi="Arial" w:cs="Arial"/>
          <w:lang w:eastAsia="pl-PL"/>
        </w:rPr>
        <w:t>IZ RPO WŁ informuje Wnioskodawcę na piśmie o pozostawieniu protestu bez rozpatrzenia pouczając o możliwości wniesienia skargi do WSA w Łodzi, zgodnie z art. 61 ustawy wdrożeniowej.</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425"/>
        <w:rPr>
          <w:rFonts w:ascii="Arial" w:eastAsia="Times New Roman" w:hAnsi="Arial" w:cs="Arial"/>
          <w:lang w:eastAsia="pl-PL"/>
        </w:rPr>
      </w:pPr>
      <w:r w:rsidRPr="00DE59B3">
        <w:rPr>
          <w:rFonts w:ascii="Arial" w:eastAsia="Times New Roman" w:hAnsi="Arial" w:cs="Arial"/>
          <w:lang w:eastAsia="pl-PL"/>
        </w:rPr>
        <w:t xml:space="preserve">Wnioski o dofinansowanie projektów, które uzyskały ocenę negatywną są archiwizowane </w:t>
      </w:r>
      <w:r w:rsidRPr="00DE59B3">
        <w:rPr>
          <w:rFonts w:ascii="Arial" w:eastAsia="Times New Roman" w:hAnsi="Arial" w:cs="Arial"/>
          <w:lang w:eastAsia="pl-PL"/>
        </w:rPr>
        <w:br/>
        <w:t>w siedzibie DRPO.</w:t>
      </w:r>
    </w:p>
    <w:p w:rsidR="00401230" w:rsidRPr="00DE59B3" w:rsidRDefault="00401230" w:rsidP="000215B1">
      <w:pPr>
        <w:numPr>
          <w:ilvl w:val="1"/>
          <w:numId w:val="1"/>
        </w:numPr>
        <w:tabs>
          <w:tab w:val="clear" w:pos="360"/>
        </w:tabs>
        <w:autoSpaceDE w:val="0"/>
        <w:autoSpaceDN w:val="0"/>
        <w:adjustRightInd w:val="0"/>
        <w:spacing w:after="60" w:line="360" w:lineRule="auto"/>
        <w:ind w:left="0" w:hanging="425"/>
        <w:rPr>
          <w:rFonts w:ascii="Arial" w:eastAsia="Times New Roman" w:hAnsi="Arial" w:cs="Arial"/>
          <w:lang w:eastAsia="pl-PL"/>
        </w:rPr>
      </w:pPr>
      <w:r w:rsidRPr="00DE59B3">
        <w:rPr>
          <w:rFonts w:ascii="Arial" w:eastAsia="Times New Roman" w:hAnsi="Arial" w:cs="Arial"/>
          <w:lang w:eastAsia="pl-PL"/>
        </w:rPr>
        <w:t xml:space="preserve">Zgodnie z art. 61 ust. 1 ustawy wdrożeniowej, w przypadku nieuwzględnienia protestu, negatywnej ponownej oceny projektu lub pozostawienia protestu bez rozpatrzenia, w tym </w:t>
      </w:r>
      <w:r w:rsidRPr="00DE59B3">
        <w:rPr>
          <w:rFonts w:ascii="Arial" w:eastAsia="Times New Roman" w:hAnsi="Arial" w:cs="Arial"/>
          <w:lang w:eastAsia="pl-PL"/>
        </w:rPr>
        <w:br/>
        <w:t>w przypadku, o którym mowa w art. 66 ust. 2 pkt 1 ww. ustawy, Wnioskodawca może w tym zakresie wnieść skargę do sądu administracyjnego, zgodnie z art. 3 § 3 ustawy z dnia 30 sierpnia 2002 r. – Prawo o postępowaniu przed sądami administracyjnymi.</w:t>
      </w:r>
    </w:p>
    <w:p w:rsidR="00DE59B3" w:rsidRPr="00DE59B3" w:rsidRDefault="00401230" w:rsidP="000215B1">
      <w:pPr>
        <w:autoSpaceDE w:val="0"/>
        <w:autoSpaceDN w:val="0"/>
        <w:adjustRightInd w:val="0"/>
        <w:spacing w:after="60" w:line="360" w:lineRule="auto"/>
        <w:rPr>
          <w:rFonts w:ascii="Arial" w:eastAsia="Times New Roman" w:hAnsi="Arial" w:cs="Arial"/>
          <w:lang w:eastAsia="pl-PL"/>
        </w:rPr>
      </w:pPr>
      <w:r w:rsidRPr="00DE59B3">
        <w:rPr>
          <w:rFonts w:ascii="Arial" w:eastAsia="Times New Roman" w:hAnsi="Arial" w:cs="Arial"/>
          <w:lang w:eastAsia="pl-PL"/>
        </w:rPr>
        <w:lastRenderedPageBreak/>
        <w:t xml:space="preserve">Skarga, o której mowa w art. 61 ust. 1 jest wnoszona przez Wnioskodawcę </w:t>
      </w:r>
      <w:r w:rsidRPr="00DE59B3">
        <w:rPr>
          <w:rFonts w:ascii="Arial" w:eastAsia="Times New Roman" w:hAnsi="Arial" w:cs="Arial"/>
          <w:u w:val="single"/>
          <w:lang w:eastAsia="pl-PL"/>
        </w:rPr>
        <w:t>w terminie 14 dni</w:t>
      </w:r>
      <w:r w:rsidRPr="00DE59B3">
        <w:rPr>
          <w:rFonts w:ascii="Arial" w:eastAsia="Times New Roman" w:hAnsi="Arial" w:cs="Arial"/>
          <w:lang w:eastAsia="pl-PL"/>
        </w:rPr>
        <w:t xml:space="preserve">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od otrzymania informacji, o której mowa w art. 58 ust. 1 albo ust. 4 pkt 2, art. 59 albo art. 66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ust. 2 pkt 1, a w przypadku, o którym mowa w art. 54 ust. 3 – w terminie 14 dni od dnia upływu terminu na uzupełnienie protestu lub poprawienia w nim oczywistych omyłek, wraz z kompletną dokumentacją w sprawie bezpośrednio do Wojewódzkiego Sądu Administracyjnego. Skarga </w:t>
      </w:r>
      <w:r w:rsidR="00DE59B3">
        <w:rPr>
          <w:rFonts w:ascii="Arial" w:eastAsia="Times New Roman" w:hAnsi="Arial" w:cs="Arial"/>
          <w:lang w:eastAsia="pl-PL"/>
        </w:rPr>
        <w:t>podlega wpisowi stałemu 200 zł.</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 9</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Podpisanie umowy/decyzji o dofinansowanie projektu</w:t>
      </w:r>
    </w:p>
    <w:p w:rsidR="00401230" w:rsidRPr="00180535" w:rsidRDefault="00401230" w:rsidP="000215B1">
      <w:pPr>
        <w:numPr>
          <w:ilvl w:val="6"/>
          <w:numId w:val="3"/>
        </w:numPr>
        <w:autoSpaceDE w:val="0"/>
        <w:autoSpaceDN w:val="0"/>
        <w:adjustRightInd w:val="0"/>
        <w:spacing w:after="60" w:line="360" w:lineRule="auto"/>
        <w:ind w:left="0" w:hanging="369"/>
        <w:rPr>
          <w:rFonts w:ascii="Arial" w:eastAsia="Times New Roman" w:hAnsi="Arial" w:cs="Arial"/>
          <w:lang w:eastAsia="pl-PL"/>
        </w:rPr>
      </w:pPr>
      <w:r w:rsidRPr="00DE59B3">
        <w:rPr>
          <w:rFonts w:ascii="Arial" w:eastAsia="Times New Roman" w:hAnsi="Arial" w:cs="Arial"/>
          <w:lang w:eastAsia="pl-PL"/>
        </w:rPr>
        <w:t>Umowa o dofinansowanie projektu (</w:t>
      </w:r>
      <w:r w:rsidRPr="00DE59B3">
        <w:rPr>
          <w:rFonts w:ascii="Arial" w:eastAsia="Times New Roman" w:hAnsi="Arial" w:cs="Arial"/>
          <w:i/>
          <w:lang w:eastAsia="pl-PL"/>
        </w:rPr>
        <w:t>wzór umowy o dofinansowanie projektu</w:t>
      </w:r>
      <w:r w:rsidRPr="00DE59B3">
        <w:rPr>
          <w:rFonts w:ascii="Arial" w:eastAsia="Times New Roman" w:hAnsi="Arial" w:cs="Arial"/>
          <w:lang w:eastAsia="pl-PL"/>
        </w:rPr>
        <w:t xml:space="preserve"> stanowi </w:t>
      </w:r>
      <w:r w:rsidRPr="00DE59B3">
        <w:rPr>
          <w:rFonts w:ascii="Arial" w:eastAsia="Times New Roman" w:hAnsi="Arial" w:cs="Arial"/>
          <w:b/>
          <w:lang w:eastAsia="pl-PL"/>
        </w:rPr>
        <w:t>Załącznik nr III</w:t>
      </w:r>
      <w:r w:rsidRPr="00DE59B3">
        <w:rPr>
          <w:rFonts w:ascii="Arial" w:eastAsia="Times New Roman" w:hAnsi="Arial" w:cs="Arial"/>
          <w:lang w:eastAsia="pl-PL"/>
        </w:rPr>
        <w:t xml:space="preserve"> do Regulaminu Konkursu) podpisywana jest przez Zarząd Województwa Łódzkiego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z Wnioskodawcą w terminie nie dłuższym niż 50 dni roboczych od daty podjęcia uchwały Zarządu Województwa Łódzkiego w sprawie wyboru projektów do dofinansowania. W szczególnych </w:t>
      </w:r>
      <w:r w:rsidRPr="00180535">
        <w:rPr>
          <w:rFonts w:ascii="Arial" w:eastAsia="Times New Roman" w:hAnsi="Arial" w:cs="Arial"/>
          <w:lang w:eastAsia="pl-PL"/>
        </w:rPr>
        <w:t xml:space="preserve">przypadkach termin może zostać wydłużony. </w:t>
      </w:r>
    </w:p>
    <w:p w:rsidR="00401230" w:rsidRPr="00180535" w:rsidRDefault="00401230" w:rsidP="000215B1">
      <w:pPr>
        <w:numPr>
          <w:ilvl w:val="6"/>
          <w:numId w:val="3"/>
        </w:numPr>
        <w:autoSpaceDE w:val="0"/>
        <w:autoSpaceDN w:val="0"/>
        <w:adjustRightInd w:val="0"/>
        <w:spacing w:after="60" w:line="360" w:lineRule="auto"/>
        <w:ind w:left="0" w:hanging="284"/>
        <w:rPr>
          <w:rFonts w:ascii="Arial" w:eastAsia="Times New Roman" w:hAnsi="Arial" w:cs="Arial"/>
          <w:lang w:eastAsia="pl-PL"/>
        </w:rPr>
      </w:pPr>
      <w:r w:rsidRPr="00180535">
        <w:rPr>
          <w:rFonts w:ascii="Arial" w:eastAsia="Times New Roman" w:hAnsi="Arial" w:cs="Arial"/>
          <w:snapToGrid w:val="0"/>
          <w:lang w:eastAsia="pl-PL"/>
        </w:rPr>
        <w:t xml:space="preserve">Do umowy/decyzji w formie załączników dołączane są w szczególności: </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for</w:t>
      </w:r>
      <w:r w:rsidR="00180535">
        <w:rPr>
          <w:rFonts w:ascii="Arial" w:eastAsia="Times New Roman" w:hAnsi="Arial" w:cs="Arial"/>
          <w:snapToGrid w:val="0"/>
          <w:lang w:eastAsia="pl-PL"/>
        </w:rPr>
        <w:t>mularz wniosku o dofinansowanie,</w:t>
      </w:r>
      <w:r w:rsidRPr="00180535">
        <w:rPr>
          <w:rFonts w:ascii="Arial" w:eastAsia="Times New Roman" w:hAnsi="Arial" w:cs="Arial"/>
          <w:snapToGrid w:val="0"/>
          <w:lang w:eastAsia="pl-PL"/>
        </w:rPr>
        <w:t xml:space="preserve"> </w:t>
      </w:r>
    </w:p>
    <w:p w:rsidR="00401230" w:rsidRPr="00180535" w:rsidRDefault="00180535" w:rsidP="000215B1">
      <w:pPr>
        <w:numPr>
          <w:ilvl w:val="0"/>
          <w:numId w:val="20"/>
        </w:numPr>
        <w:spacing w:after="60" w:line="360" w:lineRule="auto"/>
        <w:ind w:left="284" w:hanging="284"/>
        <w:rPr>
          <w:rFonts w:ascii="Arial" w:eastAsia="Times New Roman" w:hAnsi="Arial" w:cs="Arial"/>
          <w:snapToGrid w:val="0"/>
          <w:lang w:eastAsia="pl-PL"/>
        </w:rPr>
      </w:pPr>
      <w:r>
        <w:rPr>
          <w:rFonts w:ascii="Arial" w:eastAsia="Times New Roman" w:hAnsi="Arial" w:cs="Arial"/>
          <w:snapToGrid w:val="0"/>
          <w:lang w:eastAsia="pl-PL"/>
        </w:rPr>
        <w:t>harmonogram płatności,</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umowa</w:t>
      </w:r>
      <w:r w:rsidR="00180535">
        <w:rPr>
          <w:rFonts w:ascii="Arial" w:eastAsia="Times New Roman" w:hAnsi="Arial" w:cs="Arial"/>
          <w:snapToGrid w:val="0"/>
          <w:lang w:eastAsia="pl-PL"/>
        </w:rPr>
        <w:t xml:space="preserve"> o partnerstwie (jeśli dotyczy),</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dokument wskazujący na umocowanie do działania w imieniu i na rzecz Beneficjenta (jeśli dotyczy).</w:t>
      </w:r>
    </w:p>
    <w:p w:rsidR="00401230" w:rsidRPr="00180535" w:rsidRDefault="00401230" w:rsidP="000215B1">
      <w:pPr>
        <w:autoSpaceDE w:val="0"/>
        <w:autoSpaceDN w:val="0"/>
        <w:adjustRightInd w:val="0"/>
        <w:spacing w:after="60" w:line="360" w:lineRule="auto"/>
        <w:ind w:hanging="284"/>
        <w:rPr>
          <w:rFonts w:ascii="Arial" w:eastAsia="Times New Roman" w:hAnsi="Arial" w:cs="Arial"/>
          <w:snapToGrid w:val="0"/>
          <w:lang w:eastAsia="pl-PL"/>
        </w:rPr>
      </w:pPr>
      <w:r w:rsidRPr="00180535">
        <w:rPr>
          <w:rFonts w:ascii="Arial" w:eastAsia="Times New Roman" w:hAnsi="Arial" w:cs="Arial"/>
          <w:snapToGrid w:val="0"/>
          <w:lang w:eastAsia="pl-PL"/>
        </w:rPr>
        <w:lastRenderedPageBreak/>
        <w:t>3.</w:t>
      </w:r>
      <w:r w:rsidRPr="00180535">
        <w:rPr>
          <w:rFonts w:ascii="Arial" w:eastAsia="Times New Roman" w:hAnsi="Arial" w:cs="Arial"/>
          <w:snapToGrid w:val="0"/>
          <w:lang w:eastAsia="pl-PL"/>
        </w:rPr>
        <w:tab/>
        <w:t xml:space="preserve">W przypadku wybrania projektu do dofinansowania, w piśmie, o którym mowa w </w:t>
      </w:r>
      <w:r w:rsidRPr="00180535">
        <w:rPr>
          <w:rFonts w:ascii="Arial" w:eastAsia="Times New Roman" w:hAnsi="Arial" w:cs="Arial"/>
          <w:lang w:eastAsia="pl-PL"/>
        </w:rPr>
        <w:t>§ 7 pkt. 9</w:t>
      </w:r>
      <w:r w:rsidRPr="00180535">
        <w:rPr>
          <w:rFonts w:ascii="Arial" w:eastAsia="Times New Roman" w:hAnsi="Arial" w:cs="Arial"/>
          <w:snapToGrid w:val="0"/>
          <w:lang w:eastAsia="pl-PL"/>
        </w:rPr>
        <w:t xml:space="preserve">, Wnioskodawca zostanie dodatkowo poproszony o przedłożenie w wyznaczonym przez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 xml:space="preserve">IZ RPO WŁ terminie (nie krótszym niż 7 dni) dokumentów niezbędnych do przygotowania </w:t>
      </w:r>
      <w:r w:rsidRPr="00180535">
        <w:rPr>
          <w:rFonts w:ascii="Arial" w:eastAsia="Times New Roman" w:hAnsi="Arial" w:cs="Arial"/>
          <w:snapToGrid w:val="0"/>
          <w:lang w:eastAsia="pl-PL"/>
        </w:rPr>
        <w:br/>
        <w:t>i zawarcia umowy/podjęcia decyzji, w tym:</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 xml:space="preserve">drugiego egzemplarza formularza wniosku o dofinansowanie projektu, tożsamego </w:t>
      </w:r>
      <w:r w:rsidR="00180535">
        <w:rPr>
          <w:rFonts w:ascii="Arial" w:eastAsia="Times New Roman" w:hAnsi="Arial" w:cs="Arial"/>
          <w:snapToGrid w:val="0"/>
          <w:lang w:eastAsia="pl-PL"/>
        </w:rPr>
        <w:br/>
      </w:r>
      <w:r w:rsidRPr="00180535">
        <w:rPr>
          <w:rFonts w:ascii="Arial" w:eastAsia="Times New Roman" w:hAnsi="Arial" w:cs="Arial"/>
          <w:snapToGrid w:val="0"/>
          <w:lang w:eastAsia="pl-PL"/>
        </w:rPr>
        <w:t>z wnioskiem, który podlegał ocenie przez KOP oraz oświadczeniem o zgod</w:t>
      </w:r>
      <w:r w:rsidR="00180535">
        <w:rPr>
          <w:rFonts w:ascii="Arial" w:eastAsia="Times New Roman" w:hAnsi="Arial" w:cs="Arial"/>
          <w:snapToGrid w:val="0"/>
          <w:lang w:eastAsia="pl-PL"/>
        </w:rPr>
        <w:t>ności obu egzemplarzy dokumentu,</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oświadczenia Wnioskodawcy lub zaświadczenia z banku o założeniu wyodrębnionego rachunku bankowego zawierającego: nazwę właściciela rachunku, nazwę i adres ban</w:t>
      </w:r>
      <w:r w:rsidR="00180535">
        <w:rPr>
          <w:rFonts w:ascii="Arial" w:eastAsia="Times New Roman" w:hAnsi="Arial" w:cs="Arial"/>
          <w:snapToGrid w:val="0"/>
          <w:lang w:eastAsia="pl-PL"/>
        </w:rPr>
        <w:t>ku oraz numer rachunku, na który</w:t>
      </w:r>
      <w:r w:rsidRPr="00180535">
        <w:rPr>
          <w:rFonts w:ascii="Arial" w:eastAsia="Times New Roman" w:hAnsi="Arial" w:cs="Arial"/>
          <w:snapToGrid w:val="0"/>
          <w:lang w:eastAsia="pl-PL"/>
        </w:rPr>
        <w:t xml:space="preserve"> przekazywane będą transze dofinan</w:t>
      </w:r>
      <w:r w:rsidR="00180535">
        <w:rPr>
          <w:rFonts w:ascii="Arial" w:eastAsia="Times New Roman" w:hAnsi="Arial" w:cs="Arial"/>
          <w:snapToGrid w:val="0"/>
          <w:lang w:eastAsia="pl-PL"/>
        </w:rPr>
        <w:t>sowania na realizację projektu [</w:t>
      </w:r>
      <w:r w:rsidRPr="00180535">
        <w:rPr>
          <w:rFonts w:ascii="Arial" w:eastAsia="Times New Roman" w:hAnsi="Arial" w:cs="Arial"/>
          <w:snapToGrid w:val="0"/>
          <w:lang w:eastAsia="pl-PL"/>
        </w:rPr>
        <w:t>w sytuacji, gdy wydatki będą ponoszone z innego niż ww. numer rachunku bankow</w:t>
      </w:r>
      <w:r w:rsidR="00180535">
        <w:rPr>
          <w:rFonts w:ascii="Arial" w:eastAsia="Times New Roman" w:hAnsi="Arial" w:cs="Arial"/>
          <w:snapToGrid w:val="0"/>
          <w:lang w:eastAsia="pl-PL"/>
        </w:rPr>
        <w:t>ego Wnioskodawca wskazuje numer</w:t>
      </w:r>
      <w:r w:rsidRPr="00180535">
        <w:rPr>
          <w:rFonts w:ascii="Arial" w:eastAsia="Times New Roman" w:hAnsi="Arial" w:cs="Arial"/>
          <w:snapToGrid w:val="0"/>
          <w:lang w:eastAsia="pl-PL"/>
        </w:rPr>
        <w:t xml:space="preserve"> rachunku bankowego, na który mają być przekazywane transze dofinansowania na realizację projektu oraz wyodrębniony numer rachunku bankowego, z którego będą ponoszone wydatki (podając również nazwę i adres banku o</w:t>
      </w:r>
      <w:r w:rsidR="00180535">
        <w:rPr>
          <w:rFonts w:ascii="Arial" w:eastAsia="Times New Roman" w:hAnsi="Arial" w:cs="Arial"/>
          <w:snapToGrid w:val="0"/>
          <w:lang w:eastAsia="pl-PL"/>
        </w:rPr>
        <w:t>raz nazwę właściciela rachunku)]</w:t>
      </w:r>
      <w:r w:rsidRPr="00180535">
        <w:rPr>
          <w:rFonts w:ascii="Arial" w:eastAsia="Times New Roman" w:hAnsi="Arial" w:cs="Arial"/>
          <w:snapToGrid w:val="0"/>
          <w:lang w:eastAsia="pl-PL"/>
        </w:rPr>
        <w:t>,</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wypełnionego harmonogramu płatności stanowiąceg</w:t>
      </w:r>
      <w:r w:rsidR="00180535">
        <w:rPr>
          <w:rFonts w:ascii="Arial" w:eastAsia="Times New Roman" w:hAnsi="Arial" w:cs="Arial"/>
          <w:snapToGrid w:val="0"/>
          <w:lang w:eastAsia="pl-PL"/>
        </w:rPr>
        <w:t>o załącznik nr 2 do wzoru umowy,</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lastRenderedPageBreak/>
        <w:t>informacji o podziale transz dofinansowania na EFRR i Budżet Państwa (jeśli dotyczy) oraz</w:t>
      </w:r>
      <w:r w:rsidR="00180535">
        <w:rPr>
          <w:rFonts w:ascii="Arial" w:eastAsia="Times New Roman" w:hAnsi="Arial" w:cs="Arial"/>
          <w:snapToGrid w:val="0"/>
          <w:lang w:eastAsia="pl-PL"/>
        </w:rPr>
        <w:t xml:space="preserve"> -</w:t>
      </w:r>
      <w:r w:rsidRPr="00180535">
        <w:rPr>
          <w:rFonts w:ascii="Arial" w:eastAsia="Times New Roman" w:hAnsi="Arial" w:cs="Arial"/>
          <w:snapToGrid w:val="0"/>
          <w:lang w:eastAsia="pl-PL"/>
        </w:rPr>
        <w:t xml:space="preserve"> jeśli projekt jest partnerski lub realizowany w ramach partnerstwa publiczno-prywatnego</w:t>
      </w:r>
      <w:r w:rsidR="00180535">
        <w:rPr>
          <w:rFonts w:ascii="Arial" w:eastAsia="Times New Roman" w:hAnsi="Arial" w:cs="Arial"/>
          <w:snapToGrid w:val="0"/>
          <w:lang w:eastAsia="pl-PL"/>
        </w:rPr>
        <w:t xml:space="preserve"> -</w:t>
      </w:r>
      <w:r w:rsidRPr="00180535">
        <w:rPr>
          <w:rFonts w:ascii="Arial" w:eastAsia="Times New Roman" w:hAnsi="Arial" w:cs="Arial"/>
          <w:snapToGrid w:val="0"/>
          <w:lang w:eastAsia="pl-PL"/>
        </w:rPr>
        <w:t xml:space="preserve"> informacji o podziale transz dofinansowani</w:t>
      </w:r>
      <w:r w:rsidR="00180535">
        <w:rPr>
          <w:rFonts w:ascii="Arial" w:eastAsia="Times New Roman" w:hAnsi="Arial" w:cs="Arial"/>
          <w:snapToGrid w:val="0"/>
          <w:lang w:eastAsia="pl-PL"/>
        </w:rPr>
        <w:t>a między Lidera, a partnera/-ów,</w:t>
      </w:r>
      <w:r w:rsidRPr="00180535">
        <w:rPr>
          <w:rFonts w:ascii="Arial" w:eastAsia="Times New Roman" w:hAnsi="Arial" w:cs="Arial"/>
          <w:snapToGrid w:val="0"/>
          <w:lang w:eastAsia="pl-PL"/>
        </w:rPr>
        <w:t xml:space="preserve"> </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upoważnienia/upoważnień dla osoby (osób) uprawnionej</w:t>
      </w:r>
      <w:r w:rsidR="00180535">
        <w:rPr>
          <w:rFonts w:ascii="Arial" w:eastAsia="Times New Roman" w:hAnsi="Arial" w:cs="Arial"/>
          <w:snapToGrid w:val="0"/>
          <w:lang w:eastAsia="pl-PL"/>
        </w:rPr>
        <w:t>/ych</w:t>
      </w:r>
      <w:r w:rsidRPr="00180535">
        <w:rPr>
          <w:rFonts w:ascii="Arial" w:eastAsia="Times New Roman" w:hAnsi="Arial" w:cs="Arial"/>
          <w:snapToGrid w:val="0"/>
          <w:lang w:eastAsia="pl-PL"/>
        </w:rPr>
        <w:t xml:space="preserve"> do przetwarzania danych </w:t>
      </w:r>
      <w:r w:rsidRPr="00180535">
        <w:rPr>
          <w:rFonts w:ascii="Arial" w:eastAsia="Times New Roman" w:hAnsi="Arial" w:cs="Arial"/>
          <w:snapToGrid w:val="0"/>
          <w:lang w:eastAsia="pl-PL"/>
        </w:rPr>
        <w:br/>
        <w:t>w systemi</w:t>
      </w:r>
      <w:r w:rsidR="00180535">
        <w:rPr>
          <w:rFonts w:ascii="Arial" w:eastAsia="Times New Roman" w:hAnsi="Arial" w:cs="Arial"/>
          <w:snapToGrid w:val="0"/>
          <w:lang w:eastAsia="pl-PL"/>
        </w:rPr>
        <w:t>e SL2014 w imieniu Beneficjenta,</w:t>
      </w:r>
    </w:p>
    <w:p w:rsidR="00401230" w:rsidRPr="00180535" w:rsidRDefault="00401230" w:rsidP="000215B1">
      <w:pPr>
        <w:numPr>
          <w:ilvl w:val="0"/>
          <w:numId w:val="20"/>
        </w:numPr>
        <w:spacing w:after="60" w:line="360" w:lineRule="auto"/>
        <w:ind w:left="284" w:hanging="284"/>
        <w:rPr>
          <w:rFonts w:ascii="Arial" w:eastAsia="Times New Roman" w:hAnsi="Arial" w:cs="Arial"/>
          <w:snapToGrid w:val="0"/>
          <w:lang w:eastAsia="pl-PL"/>
        </w:rPr>
      </w:pPr>
      <w:r w:rsidRPr="00180535">
        <w:rPr>
          <w:rFonts w:ascii="Arial" w:eastAsia="Times New Roman" w:hAnsi="Arial" w:cs="Arial"/>
          <w:snapToGrid w:val="0"/>
          <w:lang w:eastAsia="pl-PL"/>
        </w:rPr>
        <w:t>zaświadczenia o otrzymanej pomocy de minim</w:t>
      </w:r>
      <w:r w:rsidR="00180535" w:rsidRPr="00180535">
        <w:rPr>
          <w:rFonts w:ascii="Arial" w:eastAsia="Times New Roman" w:hAnsi="Arial" w:cs="Arial"/>
          <w:snapToGrid w:val="0"/>
          <w:lang w:eastAsia="pl-PL"/>
        </w:rPr>
        <w:t>is z ostatnich 3 lat obrotowych/</w:t>
      </w:r>
      <w:r w:rsidRPr="00180535">
        <w:rPr>
          <w:rFonts w:ascii="Arial" w:eastAsia="Times New Roman" w:hAnsi="Arial" w:cs="Arial"/>
          <w:snapToGrid w:val="0"/>
          <w:lang w:eastAsia="pl-PL"/>
        </w:rPr>
        <w:t xml:space="preserve">oświadczenia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 xml:space="preserve">o nieotrzymaniu pomocy de minimis (w przypadku projektów, w których występuje pomoc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de minimis).</w:t>
      </w:r>
    </w:p>
    <w:p w:rsidR="00401230" w:rsidRPr="00180535" w:rsidRDefault="00401230" w:rsidP="000215B1">
      <w:pPr>
        <w:numPr>
          <w:ilvl w:val="0"/>
          <w:numId w:val="18"/>
        </w:numPr>
        <w:autoSpaceDE w:val="0"/>
        <w:autoSpaceDN w:val="0"/>
        <w:adjustRightInd w:val="0"/>
        <w:spacing w:after="60" w:line="360" w:lineRule="auto"/>
        <w:ind w:left="0" w:hanging="284"/>
        <w:rPr>
          <w:rFonts w:ascii="Arial" w:eastAsia="Times New Roman" w:hAnsi="Arial" w:cs="Arial"/>
          <w:snapToGrid w:val="0"/>
          <w:lang w:eastAsia="pl-PL"/>
        </w:rPr>
      </w:pPr>
      <w:r w:rsidRPr="00180535">
        <w:rPr>
          <w:rFonts w:ascii="Arial" w:eastAsia="Times New Roman" w:hAnsi="Arial" w:cs="Arial"/>
          <w:snapToGrid w:val="0"/>
          <w:lang w:eastAsia="pl-PL"/>
        </w:rPr>
        <w:t xml:space="preserve">IZ RPO WŁ może wezwać pisemnie </w:t>
      </w:r>
      <w:r w:rsidR="00180535" w:rsidRPr="00180535">
        <w:rPr>
          <w:rFonts w:ascii="Arial" w:eastAsia="Times New Roman" w:hAnsi="Arial" w:cs="Arial"/>
          <w:snapToGrid w:val="0"/>
          <w:lang w:eastAsia="pl-PL"/>
        </w:rPr>
        <w:t>Wnioskodawcę do złożenia innych</w:t>
      </w:r>
      <w:r w:rsidRPr="00180535">
        <w:rPr>
          <w:rFonts w:ascii="Arial" w:eastAsia="Times New Roman" w:hAnsi="Arial" w:cs="Arial"/>
          <w:snapToGrid w:val="0"/>
          <w:lang w:eastAsia="pl-PL"/>
        </w:rPr>
        <w:t xml:space="preserve"> niż wymienione </w:t>
      </w:r>
      <w:r w:rsidRPr="00180535">
        <w:rPr>
          <w:rFonts w:ascii="Arial" w:eastAsia="Times New Roman" w:hAnsi="Arial" w:cs="Arial"/>
          <w:snapToGrid w:val="0"/>
          <w:lang w:eastAsia="pl-PL"/>
        </w:rPr>
        <w:br/>
        <w:t xml:space="preserve">w niniejszym ustępie dokumentów, jeśli ze względu na specyfikę projektu/Wnioskodawcy okażą się one niezbędne do przygotowania lub zawarcia umowy o dofinansowanie. </w:t>
      </w:r>
    </w:p>
    <w:p w:rsidR="00401230" w:rsidRPr="00180535" w:rsidRDefault="00401230" w:rsidP="000215B1">
      <w:pPr>
        <w:numPr>
          <w:ilvl w:val="0"/>
          <w:numId w:val="18"/>
        </w:numPr>
        <w:autoSpaceDE w:val="0"/>
        <w:autoSpaceDN w:val="0"/>
        <w:adjustRightInd w:val="0"/>
        <w:spacing w:after="60" w:line="360" w:lineRule="auto"/>
        <w:ind w:left="0" w:hanging="284"/>
        <w:rPr>
          <w:rFonts w:ascii="Arial" w:eastAsia="Times New Roman" w:hAnsi="Arial" w:cs="Arial"/>
          <w:snapToGrid w:val="0"/>
          <w:lang w:eastAsia="pl-PL"/>
        </w:rPr>
      </w:pPr>
      <w:r w:rsidRPr="00180535">
        <w:rPr>
          <w:rFonts w:ascii="Arial" w:eastAsia="Times New Roman" w:hAnsi="Arial" w:cs="Arial"/>
          <w:snapToGrid w:val="0"/>
          <w:lang w:eastAsia="pl-PL"/>
        </w:rPr>
        <w:t xml:space="preserve">W przypadkach określonych w </w:t>
      </w:r>
      <w:r w:rsidRPr="00180535">
        <w:rPr>
          <w:rFonts w:ascii="Arial" w:eastAsia="Times New Roman" w:hAnsi="Arial" w:cs="Arial"/>
          <w:lang w:eastAsia="pl-PL"/>
        </w:rPr>
        <w:t>Ustawie z dnia 27 sierpnia 2009 r. o finansach publicznych</w:t>
      </w:r>
      <w:r w:rsidRPr="00180535">
        <w:rPr>
          <w:rFonts w:ascii="Arial" w:eastAsia="Times New Roman" w:hAnsi="Arial" w:cs="Arial"/>
          <w:snapToGrid w:val="0"/>
          <w:lang w:eastAsia="pl-PL"/>
        </w:rPr>
        <w:t xml:space="preserve"> warunkiem przekazania dofinansowania jest złożenie przez Beneficjenta zabezpieczenia prawidłowej realizacji umowy/decyzji w formie i na kwotę określoną w umowie/decyzji o dofinansowanie projektu. </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lastRenderedPageBreak/>
        <w:t>§ 10</w:t>
      </w:r>
    </w:p>
    <w:p w:rsidR="00401230" w:rsidRPr="00BC109E" w:rsidRDefault="00401230" w:rsidP="00BC109E">
      <w:pPr>
        <w:pStyle w:val="Nagwek2"/>
        <w:rPr>
          <w:rFonts w:ascii="Arial" w:eastAsia="Times New Roman" w:hAnsi="Arial" w:cs="Arial"/>
          <w:color w:val="auto"/>
          <w:lang w:eastAsia="pl-PL"/>
        </w:rPr>
      </w:pPr>
      <w:r w:rsidRPr="00BC109E">
        <w:rPr>
          <w:rFonts w:ascii="Arial" w:eastAsia="Times New Roman" w:hAnsi="Arial" w:cs="Arial"/>
          <w:color w:val="auto"/>
          <w:lang w:eastAsia="pl-PL"/>
        </w:rPr>
        <w:t>Postanowienia końcowe</w:t>
      </w:r>
    </w:p>
    <w:p w:rsidR="00401230" w:rsidRPr="00180535" w:rsidRDefault="00401230" w:rsidP="000215B1">
      <w:pPr>
        <w:numPr>
          <w:ilvl w:val="1"/>
          <w:numId w:val="2"/>
        </w:numPr>
        <w:autoSpaceDE w:val="0"/>
        <w:autoSpaceDN w:val="0"/>
        <w:adjustRightInd w:val="0"/>
        <w:spacing w:after="60" w:line="360" w:lineRule="auto"/>
        <w:ind w:left="0" w:hanging="284"/>
        <w:rPr>
          <w:rFonts w:ascii="Arial" w:eastAsia="Times New Roman" w:hAnsi="Arial" w:cs="Arial"/>
          <w:lang w:eastAsia="pl-PL"/>
        </w:rPr>
      </w:pPr>
      <w:r w:rsidRPr="00180535">
        <w:rPr>
          <w:rFonts w:ascii="Arial" w:eastAsia="Times New Roman" w:hAnsi="Arial" w:cs="Arial"/>
          <w:lang w:eastAsia="pl-PL"/>
        </w:rPr>
        <w:t>Regulamin Konkursu wchodzi w życie z dniem podjęcia uchwały Zarządu Województwa Łódzkiego w sprawie przyjęcia Regulaminu Konkurs</w:t>
      </w:r>
      <w:r w:rsidR="00775EFC">
        <w:rPr>
          <w:rFonts w:ascii="Arial" w:eastAsia="Times New Roman" w:hAnsi="Arial" w:cs="Arial"/>
          <w:lang w:eastAsia="pl-PL"/>
        </w:rPr>
        <w:t xml:space="preserve">u. W uzasadnionych przypadkach </w:t>
      </w:r>
      <w:r w:rsidRPr="00180535">
        <w:rPr>
          <w:rFonts w:ascii="Arial" w:eastAsia="Times New Roman" w:hAnsi="Arial" w:cs="Arial"/>
          <w:lang w:eastAsia="pl-PL"/>
        </w:rPr>
        <w:t xml:space="preserve">(np. zmian aktów prawnych/wytycznych horyzontalnych wpływających w sposób istotny na proces wyboru projektów do dofinansowania) IZ RPO zastrzega sobie prawo do anulowania Konkursu. </w:t>
      </w:r>
      <w:r w:rsidR="00346390">
        <w:rPr>
          <w:rFonts w:ascii="Arial" w:eastAsia="Times New Roman" w:hAnsi="Arial" w:cs="Arial"/>
          <w:lang w:eastAsia="pl-PL"/>
        </w:rPr>
        <w:br/>
      </w:r>
      <w:r w:rsidRPr="00180535">
        <w:rPr>
          <w:rFonts w:ascii="Arial" w:eastAsia="Times New Roman" w:hAnsi="Arial" w:cs="Arial"/>
          <w:lang w:eastAsia="pl-PL"/>
        </w:rPr>
        <w:t xml:space="preserve">W przypadku anulowania Konkursu IZ RPO WŁ zamieści na stronach internetowych oraz na portalu informację o anulowaniu Konkursu wraz z podaniem przyczyny. </w:t>
      </w:r>
    </w:p>
    <w:p w:rsidR="00401230" w:rsidRPr="00180535" w:rsidRDefault="00401230" w:rsidP="000215B1">
      <w:pPr>
        <w:numPr>
          <w:ilvl w:val="1"/>
          <w:numId w:val="2"/>
        </w:numPr>
        <w:autoSpaceDE w:val="0"/>
        <w:autoSpaceDN w:val="0"/>
        <w:adjustRightInd w:val="0"/>
        <w:spacing w:after="60" w:line="360" w:lineRule="auto"/>
        <w:ind w:left="0" w:hanging="284"/>
        <w:rPr>
          <w:rFonts w:ascii="Arial" w:eastAsia="Times New Roman" w:hAnsi="Arial" w:cs="Arial"/>
          <w:lang w:eastAsia="pl-PL"/>
        </w:rPr>
      </w:pPr>
      <w:r w:rsidRPr="00180535">
        <w:rPr>
          <w:rFonts w:ascii="Arial" w:eastAsia="Times New Roman" w:hAnsi="Arial" w:cs="Arial"/>
          <w:lang w:eastAsia="pl-PL"/>
        </w:rPr>
        <w:t>Do Regulaminu Konkursu załącza się:</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I Wzór formularza wniosku o dofinansowanie,</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II Instrukcja wypełnienia wniosku o dofinansowanie,</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III Wzór umowy o dofinansowanie projektu,</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IV Kryteria wyboru projektów,</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V Lista wskaźników rezultatu bezpośredniego i produktu,</w:t>
      </w:r>
    </w:p>
    <w:p w:rsidR="00401230" w:rsidRPr="00180535" w:rsidRDefault="00401230" w:rsidP="000215B1">
      <w:pPr>
        <w:numPr>
          <w:ilvl w:val="2"/>
          <w:numId w:val="2"/>
        </w:numPr>
        <w:tabs>
          <w:tab w:val="num" w:pos="900"/>
        </w:tabs>
        <w:autoSpaceDE w:val="0"/>
        <w:autoSpaceDN w:val="0"/>
        <w:adjustRightInd w:val="0"/>
        <w:spacing w:after="0" w:line="360" w:lineRule="auto"/>
        <w:ind w:left="426" w:hanging="426"/>
        <w:rPr>
          <w:rFonts w:ascii="Arial" w:eastAsia="Times New Roman" w:hAnsi="Arial" w:cs="Arial"/>
          <w:lang w:eastAsia="pl-PL"/>
        </w:rPr>
      </w:pPr>
      <w:r w:rsidRPr="00180535">
        <w:rPr>
          <w:rFonts w:ascii="Arial" w:eastAsia="Times New Roman" w:hAnsi="Arial" w:cs="Arial"/>
          <w:lang w:eastAsia="pl-PL"/>
        </w:rPr>
        <w:t>Załącznik nr VI Zasady przygotowania Studium Wykonalności przyjęte Uchwałą Zarządu Województwa Łódzkiego obowiązującą w dniu ogłoszenia niniejszego konkursu</w:t>
      </w:r>
      <w:r w:rsidR="00775EFC">
        <w:rPr>
          <w:rFonts w:ascii="Arial" w:eastAsia="Times New Roman" w:hAnsi="Arial" w:cs="Arial"/>
          <w:lang w:eastAsia="pl-PL"/>
        </w:rPr>
        <w:t>.</w:t>
      </w:r>
      <w:r w:rsidRPr="00180535">
        <w:rPr>
          <w:rFonts w:ascii="Arial" w:eastAsia="Times New Roman" w:hAnsi="Arial" w:cs="Arial"/>
          <w:lang w:eastAsia="pl-PL"/>
        </w:rPr>
        <w:t xml:space="preserve"> </w:t>
      </w:r>
    </w:p>
    <w:p w:rsidR="00401230" w:rsidRPr="00180535" w:rsidRDefault="00401230" w:rsidP="000215B1">
      <w:pPr>
        <w:autoSpaceDE w:val="0"/>
        <w:autoSpaceDN w:val="0"/>
        <w:adjustRightInd w:val="0"/>
        <w:spacing w:after="60" w:line="360" w:lineRule="auto"/>
        <w:ind w:hanging="284"/>
        <w:rPr>
          <w:rFonts w:ascii="Arial" w:eastAsia="Times New Roman" w:hAnsi="Arial" w:cs="Arial"/>
          <w:lang w:eastAsia="pl-PL"/>
        </w:rPr>
      </w:pPr>
      <w:r w:rsidRPr="00180535">
        <w:rPr>
          <w:rFonts w:ascii="Arial" w:eastAsia="Times New Roman" w:hAnsi="Arial" w:cs="Arial"/>
          <w:lang w:eastAsia="pl-PL"/>
        </w:rPr>
        <w:t xml:space="preserve">3. W czasie trwania konkursu </w:t>
      </w:r>
      <w:r w:rsidR="00180535" w:rsidRPr="00180535">
        <w:rPr>
          <w:rFonts w:ascii="Arial" w:eastAsia="Times New Roman" w:hAnsi="Arial" w:cs="Arial"/>
          <w:lang w:eastAsia="pl-PL"/>
        </w:rPr>
        <w:t>W</w:t>
      </w:r>
      <w:r w:rsidRPr="00180535">
        <w:rPr>
          <w:rFonts w:ascii="Arial" w:eastAsia="Times New Roman" w:hAnsi="Arial" w:cs="Arial"/>
          <w:lang w:eastAsia="pl-PL"/>
        </w:rPr>
        <w:t xml:space="preserve">nioskodawca może, na pisemną prośbę, wycofać Wniosek </w:t>
      </w:r>
      <w:r w:rsidR="00180535" w:rsidRPr="00180535">
        <w:rPr>
          <w:rFonts w:ascii="Arial" w:eastAsia="Times New Roman" w:hAnsi="Arial" w:cs="Arial"/>
          <w:lang w:eastAsia="pl-PL"/>
        </w:rPr>
        <w:br/>
        <w:t xml:space="preserve">o </w:t>
      </w:r>
      <w:r w:rsidRPr="00180535">
        <w:rPr>
          <w:rFonts w:ascii="Arial" w:eastAsia="Times New Roman" w:hAnsi="Arial" w:cs="Arial"/>
          <w:lang w:eastAsia="pl-PL"/>
        </w:rPr>
        <w:t>dofinansowanie. IOK potwierdza pisemnie wycofanie projektu.</w:t>
      </w:r>
    </w:p>
    <w:p w:rsidR="00401230" w:rsidRPr="00180535" w:rsidRDefault="00401230" w:rsidP="000215B1">
      <w:pPr>
        <w:tabs>
          <w:tab w:val="num" w:pos="900"/>
        </w:tabs>
        <w:spacing w:before="120" w:after="0" w:line="360" w:lineRule="auto"/>
        <w:rPr>
          <w:rFonts w:ascii="Arial" w:eastAsia="Times New Roman" w:hAnsi="Arial" w:cs="Arial"/>
          <w:lang w:eastAsia="pl-PL"/>
        </w:rPr>
      </w:pPr>
      <w:r w:rsidRPr="00180535">
        <w:rPr>
          <w:rFonts w:ascii="Arial" w:eastAsia="Times New Roman" w:hAnsi="Arial" w:cs="Arial"/>
          <w:lang w:eastAsia="pl-PL"/>
        </w:rPr>
        <w:lastRenderedPageBreak/>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401230" w:rsidRPr="00401230" w:rsidRDefault="00401230" w:rsidP="000215B1">
      <w:pPr>
        <w:tabs>
          <w:tab w:val="num" w:pos="900"/>
        </w:tabs>
        <w:spacing w:before="120" w:after="0" w:line="360" w:lineRule="auto"/>
        <w:rPr>
          <w:rFonts w:ascii="Arial" w:eastAsia="Times New Roman" w:hAnsi="Arial" w:cs="Arial"/>
          <w:lang w:eastAsia="pl-PL"/>
        </w:rPr>
      </w:pPr>
      <w:r w:rsidRPr="00180535">
        <w:rPr>
          <w:rFonts w:ascii="Arial" w:eastAsia="Times New Roman" w:hAnsi="Arial" w:cs="Arial"/>
          <w:lang w:eastAsia="pl-PL"/>
        </w:rPr>
        <w:t xml:space="preserve">W sprawach nieuregulowanych w niniejszym Regulaminie zastosowanie mają odpowiednie zasady wynikające z </w:t>
      </w:r>
      <w:r w:rsidRPr="00180535">
        <w:rPr>
          <w:rFonts w:ascii="Arial" w:eastAsia="Times New Roman" w:hAnsi="Arial" w:cs="Arial"/>
          <w:i/>
          <w:iCs/>
          <w:lang w:eastAsia="pl-PL"/>
        </w:rPr>
        <w:t>Regionalnego Programu Operacyjnego Województwa Łódzkiego na lata 2014-2020</w:t>
      </w:r>
      <w:r w:rsidRPr="00180535">
        <w:rPr>
          <w:rFonts w:ascii="Arial" w:eastAsia="Times New Roman" w:hAnsi="Arial" w:cs="Arial"/>
          <w:lang w:eastAsia="pl-PL"/>
        </w:rPr>
        <w:t xml:space="preserve">, </w:t>
      </w:r>
      <w:r w:rsidRPr="00180535">
        <w:rPr>
          <w:rFonts w:ascii="Arial" w:eastAsia="Times New Roman" w:hAnsi="Arial" w:cs="Arial"/>
          <w:i/>
          <w:iCs/>
          <w:lang w:eastAsia="pl-PL"/>
        </w:rPr>
        <w:t>Szczegółowego Opisu Osi Priorytetowych Regionalnego Programu Operacyjnego Województwa</w:t>
      </w:r>
      <w:r w:rsidRPr="00180535">
        <w:rPr>
          <w:rFonts w:ascii="Arial" w:eastAsia="Times New Roman" w:hAnsi="Arial" w:cs="Arial"/>
          <w:lang w:eastAsia="pl-PL"/>
        </w:rPr>
        <w:t xml:space="preserve"> </w:t>
      </w:r>
      <w:r w:rsidRPr="00180535">
        <w:rPr>
          <w:rFonts w:ascii="Arial" w:eastAsia="Times New Roman" w:hAnsi="Arial" w:cs="Arial"/>
          <w:i/>
          <w:iCs/>
          <w:lang w:eastAsia="pl-PL"/>
        </w:rPr>
        <w:t>Łódzkiego na lata 2014-2020</w:t>
      </w:r>
      <w:r w:rsidRPr="00180535">
        <w:rPr>
          <w:rFonts w:ascii="Arial" w:eastAsia="Times New Roman" w:hAnsi="Arial" w:cs="Arial"/>
          <w:lang w:eastAsia="pl-PL"/>
        </w:rPr>
        <w:t>, a także odpowiednich przepisów prawa wspólnotowego i krajowego.</w:t>
      </w:r>
    </w:p>
    <w:p w:rsidR="00AA1245" w:rsidRDefault="00AA1245" w:rsidP="000215B1"/>
    <w:sectPr w:rsidR="00AA1245" w:rsidSect="00AA1245">
      <w:footerReference w:type="even" r:id="rId27"/>
      <w:footerReference w:type="default" r:id="rId2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B40" w:rsidRDefault="00EF7B40" w:rsidP="00401230">
      <w:pPr>
        <w:spacing w:after="0" w:line="240" w:lineRule="auto"/>
      </w:pPr>
      <w:r>
        <w:separator/>
      </w:r>
    </w:p>
  </w:endnote>
  <w:endnote w:type="continuationSeparator" w:id="0">
    <w:p w:rsidR="00EF7B40" w:rsidRDefault="00EF7B40" w:rsidP="0040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A1245" w:rsidRDefault="00AA12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B37E9">
      <w:rPr>
        <w:rStyle w:val="Numerstrony"/>
        <w:noProof/>
      </w:rPr>
      <w:t>1</w:t>
    </w:r>
    <w:r>
      <w:rPr>
        <w:rStyle w:val="Numerstrony"/>
      </w:rPr>
      <w:fldChar w:fldCharType="end"/>
    </w:r>
  </w:p>
  <w:p w:rsidR="00AA1245" w:rsidRDefault="00AA1245" w:rsidP="002349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B40" w:rsidRDefault="00EF7B40" w:rsidP="00401230">
      <w:pPr>
        <w:spacing w:after="0" w:line="240" w:lineRule="auto"/>
      </w:pPr>
      <w:r>
        <w:separator/>
      </w:r>
    </w:p>
  </w:footnote>
  <w:footnote w:type="continuationSeparator" w:id="0">
    <w:p w:rsidR="00EF7B40" w:rsidRDefault="00EF7B40" w:rsidP="00401230">
      <w:pPr>
        <w:spacing w:after="0" w:line="240" w:lineRule="auto"/>
      </w:pPr>
      <w:r>
        <w:continuationSeparator/>
      </w:r>
    </w:p>
  </w:footnote>
  <w:footnote w:id="1">
    <w:p w:rsidR="00EA7FE0" w:rsidRDefault="00EA7FE0">
      <w:pPr>
        <w:pStyle w:val="Tekstprzypisudolnego"/>
      </w:pPr>
      <w:r>
        <w:rPr>
          <w:rStyle w:val="Odwoanieprzypisudolnego"/>
        </w:rPr>
        <w:footnoteRef/>
      </w:r>
      <w:r>
        <w:t xml:space="preserve"> </w:t>
      </w:r>
      <w:r w:rsidRPr="00EA7FE0">
        <w:rPr>
          <w:rFonts w:ascii="Arial" w:hAnsi="Arial" w:cs="Arial"/>
          <w:sz w:val="16"/>
          <w:szCs w:val="16"/>
        </w:rPr>
        <w:t>nieodnawialna energia pierwotna na potrzeby ogrzewania, wentylacji oraz przygotowania ciepłej wody użytkowej</w:t>
      </w:r>
    </w:p>
  </w:footnote>
  <w:footnote w:id="2">
    <w:p w:rsidR="00AA1245" w:rsidRPr="00903079" w:rsidRDefault="00AA1245" w:rsidP="00694DDD">
      <w:pPr>
        <w:spacing w:after="0"/>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AA1245" w:rsidRDefault="00AA1245" w:rsidP="0040123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045"/>
    <w:multiLevelType w:val="hybridMultilevel"/>
    <w:tmpl w:val="AC1C431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B3070"/>
    <w:multiLevelType w:val="hybridMultilevel"/>
    <w:tmpl w:val="F89046E0"/>
    <w:lvl w:ilvl="0" w:tplc="BA5285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73D8E"/>
    <w:multiLevelType w:val="hybridMultilevel"/>
    <w:tmpl w:val="835CF930"/>
    <w:lvl w:ilvl="0" w:tplc="DA7A27FA">
      <w:start w:val="1"/>
      <w:numFmt w:val="decimal"/>
      <w:lvlText w:val="%1."/>
      <w:lvlJc w:val="left"/>
      <w:pPr>
        <w:tabs>
          <w:tab w:val="num" w:pos="360"/>
        </w:tabs>
        <w:ind w:left="360" w:hanging="360"/>
      </w:pPr>
      <w:rPr>
        <w:rFonts w:hint="default"/>
        <w:b w:val="0"/>
        <w:i w:val="0"/>
        <w:strike w:val="0"/>
        <w:color w:val="auto"/>
      </w:rPr>
    </w:lvl>
    <w:lvl w:ilvl="1" w:tplc="3B244E72">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4877BA"/>
    <w:multiLevelType w:val="hybridMultilevel"/>
    <w:tmpl w:val="E8C0A264"/>
    <w:lvl w:ilvl="0" w:tplc="CC64C4F2">
      <w:start w:val="1"/>
      <w:numFmt w:val="decimal"/>
      <w:lvlText w:val="%1."/>
      <w:lvlJc w:val="left"/>
      <w:pPr>
        <w:tabs>
          <w:tab w:val="num" w:pos="720"/>
        </w:tabs>
        <w:ind w:left="720" w:hanging="360"/>
      </w:pPr>
      <w:rPr>
        <w:i w:val="0"/>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1AE6FC0"/>
    <w:multiLevelType w:val="hybridMultilevel"/>
    <w:tmpl w:val="C28ABBF4"/>
    <w:lvl w:ilvl="0" w:tplc="38B87236">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D7962F4"/>
    <w:multiLevelType w:val="hybridMultilevel"/>
    <w:tmpl w:val="3446BE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F7DF4"/>
    <w:multiLevelType w:val="hybridMultilevel"/>
    <w:tmpl w:val="571C5738"/>
    <w:lvl w:ilvl="0" w:tplc="81261D56">
      <w:start w:val="1"/>
      <w:numFmt w:val="decimal"/>
      <w:lvlText w:val="%1."/>
      <w:lvlJc w:val="left"/>
      <w:pPr>
        <w:ind w:left="360" w:hanging="360"/>
      </w:pPr>
      <w:rPr>
        <w:rFonts w:ascii="Arial" w:eastAsia="Times New Roman" w:hAnsi="Arial" w:cs="Arial"/>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4" w15:restartNumberingAfterBreak="0">
    <w:nsid w:val="263276AB"/>
    <w:multiLevelType w:val="hybridMultilevel"/>
    <w:tmpl w:val="2D322CA8"/>
    <w:lvl w:ilvl="0" w:tplc="B59EF0AE">
      <w:start w:val="1"/>
      <w:numFmt w:val="decimal"/>
      <w:lvlText w:val="%1."/>
      <w:lvlJc w:val="left"/>
      <w:pPr>
        <w:ind w:left="786" w:hanging="360"/>
      </w:pPr>
      <w:rPr>
        <w:rFonts w:ascii="Arial" w:hAnsi="Arial" w:cs="Arial" w:hint="default"/>
        <w:b w:val="0"/>
        <w: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7" w15:restartNumberingAfterBreak="0">
    <w:nsid w:val="36F108CD"/>
    <w:multiLevelType w:val="hybridMultilevel"/>
    <w:tmpl w:val="A8741BC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8"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C16E4C"/>
    <w:multiLevelType w:val="hybridMultilevel"/>
    <w:tmpl w:val="3222C2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4E67AD"/>
    <w:multiLevelType w:val="hybridMultilevel"/>
    <w:tmpl w:val="C3342A6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073366"/>
    <w:multiLevelType w:val="hybridMultilevel"/>
    <w:tmpl w:val="44F27C28"/>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FA4211"/>
    <w:multiLevelType w:val="hybridMultilevel"/>
    <w:tmpl w:val="8CC03A70"/>
    <w:lvl w:ilvl="0" w:tplc="6DC46338">
      <w:start w:val="1"/>
      <w:numFmt w:val="lowerLetter"/>
      <w:lvlText w:val="%1)"/>
      <w:lvlJc w:val="left"/>
      <w:pPr>
        <w:tabs>
          <w:tab w:val="num" w:pos="720"/>
        </w:tabs>
        <w:ind w:left="720" w:hanging="360"/>
      </w:pPr>
      <w:rPr>
        <w:b w:val="0"/>
        <w:sz w:val="22"/>
        <w:szCs w:val="22"/>
      </w:rPr>
    </w:lvl>
    <w:lvl w:ilvl="1" w:tplc="082CCD8C">
      <w:start w:val="1"/>
      <w:numFmt w:val="decimal"/>
      <w:lvlText w:val="%2."/>
      <w:lvlJc w:val="left"/>
      <w:pPr>
        <w:tabs>
          <w:tab w:val="num" w:pos="1440"/>
        </w:tabs>
        <w:ind w:left="1440" w:hanging="360"/>
      </w:pPr>
      <w:rPr>
        <w:rFonts w:ascii="Arial" w:hAnsi="Arial" w:cs="Arial" w:hint="default"/>
        <w:sz w:val="22"/>
        <w:szCs w:val="22"/>
      </w:rPr>
    </w:lvl>
    <w:lvl w:ilvl="2" w:tplc="04150017">
      <w:start w:val="1"/>
      <w:numFmt w:val="lowerLetter"/>
      <w:lvlText w:val="%3)"/>
      <w:lvlJc w:val="lef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A1C7E6B"/>
    <w:multiLevelType w:val="hybridMultilevel"/>
    <w:tmpl w:val="422C20BC"/>
    <w:lvl w:ilvl="0" w:tplc="0415000F">
      <w:start w:val="1"/>
      <w:numFmt w:val="decimal"/>
      <w:lvlText w:val="%1."/>
      <w:lvlJc w:val="left"/>
      <w:pPr>
        <w:ind w:left="502" w:hanging="360"/>
      </w:pPr>
      <w:rPr>
        <w:rFonts w:eastAsia="Times New Roman" w:hint="default"/>
      </w:rPr>
    </w:lvl>
    <w:lvl w:ilvl="1" w:tplc="BA5285F4">
      <w:start w:val="1"/>
      <w:numFmt w:val="bullet"/>
      <w:lvlText w:val=""/>
      <w:lvlJc w:val="left"/>
      <w:pPr>
        <w:ind w:left="680" w:hanging="396"/>
      </w:pPr>
      <w:rPr>
        <w:rFonts w:ascii="Symbol" w:hAnsi="Symbol"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B3A6EEE"/>
    <w:multiLevelType w:val="hybridMultilevel"/>
    <w:tmpl w:val="1C289A90"/>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6BC70A38"/>
    <w:multiLevelType w:val="hybridMultilevel"/>
    <w:tmpl w:val="5CE88D7C"/>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3C1CB6"/>
    <w:multiLevelType w:val="hybridMultilevel"/>
    <w:tmpl w:val="5778F2D6"/>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5"/>
  </w:num>
  <w:num w:numId="3">
    <w:abstractNumId w:val="22"/>
  </w:num>
  <w:num w:numId="4">
    <w:abstractNumId w:val="3"/>
  </w:num>
  <w:num w:numId="5">
    <w:abstractNumId w:val="24"/>
  </w:num>
  <w:num w:numId="6">
    <w:abstractNumId w:val="28"/>
  </w:num>
  <w:num w:numId="7">
    <w:abstractNumId w:val="15"/>
  </w:num>
  <w:num w:numId="8">
    <w:abstractNumId w:val="18"/>
  </w:num>
  <w:num w:numId="9">
    <w:abstractNumId w:val="26"/>
  </w:num>
  <w:num w:numId="10">
    <w:abstractNumId w:val="25"/>
  </w:num>
  <w:num w:numId="11">
    <w:abstractNumId w:val="3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13"/>
  </w:num>
  <w:num w:numId="18">
    <w:abstractNumId w:val="2"/>
  </w:num>
  <w:num w:numId="19">
    <w:abstractNumId w:val="7"/>
  </w:num>
  <w:num w:numId="20">
    <w:abstractNumId w:val="21"/>
  </w:num>
  <w:num w:numId="21">
    <w:abstractNumId w:val="14"/>
  </w:num>
  <w:num w:numId="22">
    <w:abstractNumId w:val="4"/>
  </w:num>
  <w:num w:numId="23">
    <w:abstractNumId w:val="23"/>
  </w:num>
  <w:num w:numId="24">
    <w:abstractNumId w:val="1"/>
  </w:num>
  <w:num w:numId="25">
    <w:abstractNumId w:val="29"/>
  </w:num>
  <w:num w:numId="26">
    <w:abstractNumId w:val="9"/>
  </w:num>
  <w:num w:numId="27">
    <w:abstractNumId w:val="17"/>
  </w:num>
  <w:num w:numId="28">
    <w:abstractNumId w:val="31"/>
  </w:num>
  <w:num w:numId="29">
    <w:abstractNumId w:val="6"/>
  </w:num>
  <w:num w:numId="30">
    <w:abstractNumId w:val="20"/>
  </w:num>
  <w:num w:numId="31">
    <w:abstractNumId w:val="19"/>
  </w:num>
  <w:num w:numId="32">
    <w:abstractNumId w:val="10"/>
  </w:num>
  <w:num w:numId="33">
    <w:abstractNumId w:val="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30"/>
    <w:rsid w:val="000215B1"/>
    <w:rsid w:val="00051D74"/>
    <w:rsid w:val="00084606"/>
    <w:rsid w:val="000963BC"/>
    <w:rsid w:val="000C009A"/>
    <w:rsid w:val="000C59B4"/>
    <w:rsid w:val="001012AB"/>
    <w:rsid w:val="00123362"/>
    <w:rsid w:val="00147CD4"/>
    <w:rsid w:val="00157717"/>
    <w:rsid w:val="001674EA"/>
    <w:rsid w:val="001755E8"/>
    <w:rsid w:val="00180535"/>
    <w:rsid w:val="00180DC5"/>
    <w:rsid w:val="001A0495"/>
    <w:rsid w:val="001A14BB"/>
    <w:rsid w:val="001A4831"/>
    <w:rsid w:val="001B428C"/>
    <w:rsid w:val="001B7790"/>
    <w:rsid w:val="00200EA3"/>
    <w:rsid w:val="00201DB8"/>
    <w:rsid w:val="002121BB"/>
    <w:rsid w:val="0023076A"/>
    <w:rsid w:val="00234918"/>
    <w:rsid w:val="00237D6E"/>
    <w:rsid w:val="002423B1"/>
    <w:rsid w:val="002453A0"/>
    <w:rsid w:val="002525E2"/>
    <w:rsid w:val="00253899"/>
    <w:rsid w:val="00255AF2"/>
    <w:rsid w:val="0028371D"/>
    <w:rsid w:val="00290452"/>
    <w:rsid w:val="002B66AB"/>
    <w:rsid w:val="002E4133"/>
    <w:rsid w:val="002E44D3"/>
    <w:rsid w:val="00303196"/>
    <w:rsid w:val="0031077A"/>
    <w:rsid w:val="00315D42"/>
    <w:rsid w:val="00330B56"/>
    <w:rsid w:val="003412F7"/>
    <w:rsid w:val="0034231E"/>
    <w:rsid w:val="00344891"/>
    <w:rsid w:val="00346390"/>
    <w:rsid w:val="00350324"/>
    <w:rsid w:val="003551C9"/>
    <w:rsid w:val="003746F0"/>
    <w:rsid w:val="0038248C"/>
    <w:rsid w:val="00393E83"/>
    <w:rsid w:val="003B32B1"/>
    <w:rsid w:val="003C7039"/>
    <w:rsid w:val="003D02D0"/>
    <w:rsid w:val="00401230"/>
    <w:rsid w:val="00453522"/>
    <w:rsid w:val="00493B5A"/>
    <w:rsid w:val="004A0B42"/>
    <w:rsid w:val="004C379E"/>
    <w:rsid w:val="00510591"/>
    <w:rsid w:val="0051347B"/>
    <w:rsid w:val="0052558E"/>
    <w:rsid w:val="005626E2"/>
    <w:rsid w:val="00562F2D"/>
    <w:rsid w:val="005858CE"/>
    <w:rsid w:val="005B3429"/>
    <w:rsid w:val="005B4B90"/>
    <w:rsid w:val="005D0BED"/>
    <w:rsid w:val="005F0E3C"/>
    <w:rsid w:val="005F6EEC"/>
    <w:rsid w:val="00606416"/>
    <w:rsid w:val="0064262A"/>
    <w:rsid w:val="00652A30"/>
    <w:rsid w:val="00655723"/>
    <w:rsid w:val="00657F34"/>
    <w:rsid w:val="00662682"/>
    <w:rsid w:val="006641DF"/>
    <w:rsid w:val="00694DDD"/>
    <w:rsid w:val="006C05D9"/>
    <w:rsid w:val="006D6F04"/>
    <w:rsid w:val="006D7709"/>
    <w:rsid w:val="006E4820"/>
    <w:rsid w:val="006F1698"/>
    <w:rsid w:val="006F2A5C"/>
    <w:rsid w:val="006F3BDE"/>
    <w:rsid w:val="007415AF"/>
    <w:rsid w:val="007431D1"/>
    <w:rsid w:val="0074762F"/>
    <w:rsid w:val="0076233D"/>
    <w:rsid w:val="0077581E"/>
    <w:rsid w:val="00775EFC"/>
    <w:rsid w:val="00777DEA"/>
    <w:rsid w:val="007B5F14"/>
    <w:rsid w:val="007C16DA"/>
    <w:rsid w:val="007C23DE"/>
    <w:rsid w:val="007D632F"/>
    <w:rsid w:val="007F5034"/>
    <w:rsid w:val="007F706A"/>
    <w:rsid w:val="00834504"/>
    <w:rsid w:val="00834B99"/>
    <w:rsid w:val="0086579B"/>
    <w:rsid w:val="0087404D"/>
    <w:rsid w:val="008A13DF"/>
    <w:rsid w:val="008A270E"/>
    <w:rsid w:val="008B6465"/>
    <w:rsid w:val="008B6C6C"/>
    <w:rsid w:val="008C3AAE"/>
    <w:rsid w:val="008E516C"/>
    <w:rsid w:val="008E7B82"/>
    <w:rsid w:val="008F50B4"/>
    <w:rsid w:val="008F7E35"/>
    <w:rsid w:val="00906FE2"/>
    <w:rsid w:val="00912BE1"/>
    <w:rsid w:val="00914D33"/>
    <w:rsid w:val="00920990"/>
    <w:rsid w:val="00924785"/>
    <w:rsid w:val="00941D8B"/>
    <w:rsid w:val="00951375"/>
    <w:rsid w:val="00966A73"/>
    <w:rsid w:val="009A0DE9"/>
    <w:rsid w:val="009B1782"/>
    <w:rsid w:val="009B37E9"/>
    <w:rsid w:val="009D5E0F"/>
    <w:rsid w:val="00A048B1"/>
    <w:rsid w:val="00A1745F"/>
    <w:rsid w:val="00A20A45"/>
    <w:rsid w:val="00A451E2"/>
    <w:rsid w:val="00A60F4F"/>
    <w:rsid w:val="00A87AA8"/>
    <w:rsid w:val="00AA1245"/>
    <w:rsid w:val="00AB2EBD"/>
    <w:rsid w:val="00AF5618"/>
    <w:rsid w:val="00B118CA"/>
    <w:rsid w:val="00B44CBF"/>
    <w:rsid w:val="00B50F81"/>
    <w:rsid w:val="00B66973"/>
    <w:rsid w:val="00B754C3"/>
    <w:rsid w:val="00BC109E"/>
    <w:rsid w:val="00BD7841"/>
    <w:rsid w:val="00C125F2"/>
    <w:rsid w:val="00C36A3C"/>
    <w:rsid w:val="00C43021"/>
    <w:rsid w:val="00C55985"/>
    <w:rsid w:val="00C86557"/>
    <w:rsid w:val="00C9668C"/>
    <w:rsid w:val="00CA38CB"/>
    <w:rsid w:val="00CB045E"/>
    <w:rsid w:val="00CC1916"/>
    <w:rsid w:val="00CD55D3"/>
    <w:rsid w:val="00CF16E9"/>
    <w:rsid w:val="00D06B57"/>
    <w:rsid w:val="00D0717C"/>
    <w:rsid w:val="00D26B25"/>
    <w:rsid w:val="00D40D7A"/>
    <w:rsid w:val="00D60E0E"/>
    <w:rsid w:val="00D91AC7"/>
    <w:rsid w:val="00DA69B9"/>
    <w:rsid w:val="00DC2D6A"/>
    <w:rsid w:val="00DE59B3"/>
    <w:rsid w:val="00E653EE"/>
    <w:rsid w:val="00E73080"/>
    <w:rsid w:val="00EA497D"/>
    <w:rsid w:val="00EA7FE0"/>
    <w:rsid w:val="00EB459D"/>
    <w:rsid w:val="00ED0CB7"/>
    <w:rsid w:val="00EF3C18"/>
    <w:rsid w:val="00EF7B40"/>
    <w:rsid w:val="00F12566"/>
    <w:rsid w:val="00F42697"/>
    <w:rsid w:val="00F7107D"/>
    <w:rsid w:val="00F739B5"/>
    <w:rsid w:val="00F8005B"/>
    <w:rsid w:val="00FD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4324-DD3A-4D60-8AC6-F92767F3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BC10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C10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C10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0123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01230"/>
    <w:rPr>
      <w:rFonts w:ascii="Times New Roman" w:eastAsia="Times New Roman" w:hAnsi="Times New Roman" w:cs="Times New Roman"/>
      <w:sz w:val="24"/>
      <w:szCs w:val="24"/>
      <w:lang w:eastAsia="pl-PL"/>
    </w:rPr>
  </w:style>
  <w:style w:type="character" w:styleId="Numerstrony">
    <w:name w:val="page number"/>
    <w:basedOn w:val="Domylnaczcionkaakapitu"/>
    <w:rsid w:val="00401230"/>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uiPriority w:val="99"/>
    <w:rsid w:val="0040123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40123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01230"/>
    <w:rPr>
      <w:vertAlign w:val="superscript"/>
    </w:rPr>
  </w:style>
  <w:style w:type="paragraph" w:styleId="Tekstdymka">
    <w:name w:val="Balloon Text"/>
    <w:basedOn w:val="Normalny"/>
    <w:link w:val="TekstdymkaZnak"/>
    <w:uiPriority w:val="99"/>
    <w:semiHidden/>
    <w:unhideWhenUsed/>
    <w:rsid w:val="00F4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697"/>
    <w:rPr>
      <w:rFonts w:ascii="Segoe UI" w:hAnsi="Segoe UI" w:cs="Segoe UI"/>
      <w:sz w:val="18"/>
      <w:szCs w:val="18"/>
    </w:rPr>
  </w:style>
  <w:style w:type="paragraph" w:styleId="Akapitzlist">
    <w:name w:val="List Paragraph"/>
    <w:basedOn w:val="Normalny"/>
    <w:uiPriority w:val="34"/>
    <w:qFormat/>
    <w:rsid w:val="003551C9"/>
    <w:pPr>
      <w:ind w:left="720"/>
      <w:contextualSpacing/>
    </w:pPr>
  </w:style>
  <w:style w:type="paragraph" w:customStyle="1" w:styleId="Default">
    <w:name w:val="Default"/>
    <w:rsid w:val="005858C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basedOn w:val="Normalny"/>
    <w:link w:val="NagwekZnak"/>
    <w:uiPriority w:val="99"/>
    <w:unhideWhenUsed/>
    <w:rsid w:val="002349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918"/>
  </w:style>
  <w:style w:type="character" w:styleId="Hipercze">
    <w:name w:val="Hyperlink"/>
    <w:basedOn w:val="Domylnaczcionkaakapitu"/>
    <w:uiPriority w:val="99"/>
    <w:unhideWhenUsed/>
    <w:rsid w:val="000215B1"/>
    <w:rPr>
      <w:color w:val="0563C1" w:themeColor="hyperlink"/>
      <w:u w:val="single"/>
    </w:rPr>
  </w:style>
  <w:style w:type="paragraph" w:styleId="Tytu">
    <w:name w:val="Title"/>
    <w:basedOn w:val="Normalny"/>
    <w:next w:val="Normalny"/>
    <w:link w:val="TytuZnak"/>
    <w:uiPriority w:val="10"/>
    <w:qFormat/>
    <w:rsid w:val="00BC10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109E"/>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BC109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C109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C10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2622">
      <w:bodyDiv w:val="1"/>
      <w:marLeft w:val="0"/>
      <w:marRight w:val="0"/>
      <w:marTop w:val="0"/>
      <w:marBottom w:val="0"/>
      <w:divBdr>
        <w:top w:val="none" w:sz="0" w:space="0" w:color="auto"/>
        <w:left w:val="none" w:sz="0" w:space="0" w:color="auto"/>
        <w:bottom w:val="none" w:sz="0" w:space="0" w:color="auto"/>
        <w:right w:val="none" w:sz="0" w:space="0" w:color="auto"/>
      </w:divBdr>
    </w:div>
    <w:div w:id="15422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IBelchatow@lodzkie.pl" TargetMode="External"/><Relationship Id="rId18" Type="http://schemas.openxmlformats.org/officeDocument/2006/relationships/hyperlink" Target="http://www.rpo.lodzkie.pl/czesto-zadawane-pytania" TargetMode="External"/><Relationship Id="rId26"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yperlink" Target="http://www.rpo.lodzkie.pl/" TargetMode="External"/><Relationship Id="rId7" Type="http://schemas.openxmlformats.org/officeDocument/2006/relationships/endnotes" Target="endnotes.xml"/><Relationship Id="rId12" Type="http://schemas.openxmlformats.org/officeDocument/2006/relationships/hyperlink" Target="mailto:GPILodz@lodzkie.pl" TargetMode="External"/><Relationship Id="rId17" Type="http://schemas.openxmlformats.org/officeDocument/2006/relationships/hyperlink" Target="mailto:amiz.rpld@lodzkie.pl" TargetMode="External"/><Relationship Id="rId25" Type="http://schemas.openxmlformats.org/officeDocument/2006/relationships/hyperlink" Target="http://www.funduszeeuropejskie.gov.pl/" TargetMode="External"/><Relationship Id="rId2" Type="http://schemas.openxmlformats.org/officeDocument/2006/relationships/numbering" Target="numbering.xml"/><Relationship Id="rId16" Type="http://schemas.openxmlformats.org/officeDocument/2006/relationships/hyperlink" Target="mailto:LPISieradz@lodzkie.pl" TargetMode="External"/><Relationship Id="rId20" Type="http://schemas.openxmlformats.org/officeDocument/2006/relationships/hyperlink" Target="https://bazakonkurencyjnosci.funduszeeuropejskie.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bip.lodzkie.pl/" TargetMode="External"/><Relationship Id="rId5" Type="http://schemas.openxmlformats.org/officeDocument/2006/relationships/webSettings" Target="webSettings.xml"/><Relationship Id="rId15" Type="http://schemas.openxmlformats.org/officeDocument/2006/relationships/hyperlink" Target="mailto:LPILowicz@lodzkie.pl" TargetMode="External"/><Relationship Id="rId23" Type="http://schemas.openxmlformats.org/officeDocument/2006/relationships/hyperlink" Target="http://www.rpo.lodzkie.pl/" TargetMode="External"/><Relationship Id="rId28" Type="http://schemas.openxmlformats.org/officeDocument/2006/relationships/footer" Target="footer2.xml"/><Relationship Id="rId10" Type="http://schemas.openxmlformats.org/officeDocument/2006/relationships/hyperlink" Target="http://www.bip.lodzkie.pl/" TargetMode="External"/><Relationship Id="rId19" Type="http://schemas.openxmlformats.org/officeDocument/2006/relationships/hyperlink" Target="https://rpo-fundusze.lodzkie.pl/"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mailto:LPIBrzeziny@lodzkie.pl" TargetMode="External"/><Relationship Id="rId22" Type="http://schemas.openxmlformats.org/officeDocument/2006/relationships/hyperlink" Target="http://www.rpo.lodzkie.p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5083-49D8-4C74-96C4-6A779199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8586</Words>
  <Characters>51519</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cp:keywords/>
  <dc:description/>
  <cp:lastModifiedBy>Kacper Krzysztofik</cp:lastModifiedBy>
  <cp:revision>2</cp:revision>
  <cp:lastPrinted>2019-11-29T09:25:00Z</cp:lastPrinted>
  <dcterms:created xsi:type="dcterms:W3CDTF">2020-10-13T10:57:00Z</dcterms:created>
  <dcterms:modified xsi:type="dcterms:W3CDTF">2020-10-13T10:57:00Z</dcterms:modified>
</cp:coreProperties>
</file>