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wniosków o dofinansowanie ocenionych pozytywnie pod względem oceny merytorycznej dla naboru  Nr RPLD.05.03.02-IZ.00-10-001/20 "/>
      </w:tblPr>
      <w:tblGrid>
        <w:gridCol w:w="14884"/>
      </w:tblGrid>
      <w:tr w:rsidR="00221EB0" w:rsidRPr="00221EB0" w:rsidTr="00A04A67">
        <w:trPr>
          <w:trHeight w:val="1123"/>
        </w:trPr>
        <w:tc>
          <w:tcPr>
            <w:tcW w:w="148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221EB0" w:rsidRPr="00221EB0" w:rsidRDefault="00804FED" w:rsidP="000F39C7">
            <w:pPr>
              <w:pStyle w:val="Normal0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1" layoutInCell="1" allowOverlap="1">
                  <wp:simplePos x="0" y="0"/>
                  <wp:positionH relativeFrom="column">
                    <wp:posOffset>1367155</wp:posOffset>
                  </wp:positionH>
                  <wp:positionV relativeFrom="paragraph">
                    <wp:posOffset>635</wp:posOffset>
                  </wp:positionV>
                  <wp:extent cx="6413500" cy="712470"/>
                  <wp:effectExtent l="0" t="0" r="0" b="0"/>
                  <wp:wrapNone/>
                  <wp:docPr id="2" name="Obraz 2" descr="ciag-feprreg-rrp-wl-ueefrr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ag-feprreg-rrp-wl-ueefrr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528F" w:rsidRPr="00221EB0" w:rsidTr="00747F3A">
        <w:trPr>
          <w:trHeight w:val="1693"/>
        </w:trPr>
        <w:tc>
          <w:tcPr>
            <w:tcW w:w="148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528F" w:rsidRPr="00B87199" w:rsidRDefault="00B5528F" w:rsidP="00B87199">
            <w:pPr>
              <w:pStyle w:val="Nagwek1"/>
              <w:jc w:val="center"/>
              <w:rPr>
                <w:rFonts w:ascii="Arial" w:hAnsi="Arial" w:cs="Arial"/>
                <w:b/>
                <w:color w:val="auto"/>
                <w:sz w:val="24"/>
              </w:rPr>
            </w:pPr>
            <w:r w:rsidRPr="00023B6B">
              <w:rPr>
                <w:rFonts w:ascii="Arial" w:hAnsi="Arial" w:cs="Arial"/>
                <w:b/>
                <w:color w:val="auto"/>
                <w:sz w:val="24"/>
              </w:rPr>
              <w:t xml:space="preserve">Lista wniosków o dofinansowanie ocenionych pozytywnie pod względem oceny merytorycznej dla naboru </w:t>
            </w:r>
            <w:r w:rsidR="00825916" w:rsidRPr="00023B6B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="00155C2A">
              <w:rPr>
                <w:rFonts w:ascii="Arial" w:hAnsi="Arial" w:cs="Arial"/>
                <w:b/>
                <w:color w:val="auto"/>
                <w:sz w:val="24"/>
              </w:rPr>
              <w:br/>
            </w:r>
            <w:r w:rsidR="00B87199">
              <w:rPr>
                <w:rFonts w:ascii="Arial" w:hAnsi="Arial" w:cs="Arial"/>
                <w:b/>
                <w:color w:val="auto"/>
                <w:sz w:val="24"/>
              </w:rPr>
              <w:t>Nr RPLD.04.01.02-IZ.00-10-001/17</w:t>
            </w:r>
            <w:r w:rsidR="00825916" w:rsidRPr="00023B6B">
              <w:rPr>
                <w:rFonts w:ascii="Arial" w:hAnsi="Arial" w:cs="Arial"/>
                <w:b/>
                <w:color w:val="auto"/>
                <w:sz w:val="24"/>
              </w:rPr>
              <w:t xml:space="preserve"> w ramach Osi priorytetowej </w:t>
            </w:r>
            <w:r w:rsidR="00B87199">
              <w:rPr>
                <w:rFonts w:ascii="Arial" w:hAnsi="Arial" w:cs="Arial"/>
                <w:b/>
                <w:color w:val="auto"/>
                <w:sz w:val="24"/>
              </w:rPr>
              <w:t>I</w:t>
            </w:r>
            <w:r w:rsidR="00825916" w:rsidRPr="00023B6B">
              <w:rPr>
                <w:rFonts w:ascii="Arial" w:hAnsi="Arial" w:cs="Arial"/>
                <w:b/>
                <w:color w:val="auto"/>
                <w:sz w:val="24"/>
              </w:rPr>
              <w:t xml:space="preserve">V </w:t>
            </w:r>
            <w:r w:rsidR="00B87199">
              <w:rPr>
                <w:rFonts w:ascii="Arial" w:hAnsi="Arial" w:cs="Arial"/>
                <w:b/>
                <w:color w:val="auto"/>
                <w:sz w:val="24"/>
              </w:rPr>
              <w:t>Gospodarka niskoemisyjna</w:t>
            </w:r>
            <w:r w:rsidR="00825916" w:rsidRPr="00023B6B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="00155C2A">
              <w:rPr>
                <w:rFonts w:ascii="Arial" w:hAnsi="Arial" w:cs="Arial"/>
                <w:b/>
                <w:color w:val="auto"/>
                <w:sz w:val="24"/>
              </w:rPr>
              <w:br/>
            </w:r>
            <w:r w:rsidR="00825916" w:rsidRPr="00023B6B">
              <w:rPr>
                <w:rFonts w:ascii="Arial" w:hAnsi="Arial" w:cs="Arial"/>
                <w:b/>
                <w:color w:val="auto"/>
                <w:sz w:val="24"/>
              </w:rPr>
              <w:t xml:space="preserve">Działanie </w:t>
            </w:r>
            <w:r w:rsidR="00B87199">
              <w:rPr>
                <w:rFonts w:ascii="Arial" w:hAnsi="Arial" w:cs="Arial"/>
                <w:b/>
                <w:color w:val="auto"/>
                <w:sz w:val="24"/>
              </w:rPr>
              <w:t>IV.1 Odnawialne źródła energii</w:t>
            </w:r>
            <w:r w:rsidR="00825916" w:rsidRPr="00023B6B">
              <w:rPr>
                <w:rFonts w:ascii="Arial" w:hAnsi="Arial" w:cs="Arial"/>
                <w:b/>
                <w:color w:val="auto"/>
                <w:sz w:val="24"/>
              </w:rPr>
              <w:t xml:space="preserve"> Poddziałanie </w:t>
            </w:r>
            <w:r w:rsidR="00B87199">
              <w:rPr>
                <w:rFonts w:ascii="Arial" w:hAnsi="Arial" w:cs="Arial"/>
                <w:b/>
                <w:color w:val="auto"/>
                <w:sz w:val="24"/>
              </w:rPr>
              <w:t>IV.1</w:t>
            </w:r>
            <w:r w:rsidR="00825916" w:rsidRPr="00023B6B">
              <w:rPr>
                <w:rFonts w:ascii="Arial" w:hAnsi="Arial" w:cs="Arial"/>
                <w:b/>
                <w:color w:val="auto"/>
                <w:sz w:val="24"/>
              </w:rPr>
              <w:t xml:space="preserve">.2 </w:t>
            </w:r>
            <w:r w:rsidR="00B87199">
              <w:rPr>
                <w:rFonts w:ascii="Arial" w:hAnsi="Arial" w:cs="Arial"/>
                <w:b/>
                <w:color w:val="auto"/>
                <w:sz w:val="24"/>
              </w:rPr>
              <w:t>Odnawialne źródła energii</w:t>
            </w:r>
            <w:r w:rsidR="00825916" w:rsidRPr="00023B6B">
              <w:rPr>
                <w:rFonts w:ascii="Arial" w:hAnsi="Arial" w:cs="Arial"/>
                <w:b/>
                <w:color w:val="auto"/>
                <w:sz w:val="24"/>
              </w:rPr>
              <w:t xml:space="preserve"> w ramach </w:t>
            </w:r>
            <w:r w:rsidR="00155C2A">
              <w:rPr>
                <w:rFonts w:ascii="Arial" w:hAnsi="Arial" w:cs="Arial"/>
                <w:b/>
                <w:color w:val="auto"/>
                <w:sz w:val="24"/>
              </w:rPr>
              <w:br/>
            </w:r>
            <w:r w:rsidR="00825916" w:rsidRPr="00023B6B">
              <w:rPr>
                <w:rFonts w:ascii="Arial" w:hAnsi="Arial" w:cs="Arial"/>
                <w:b/>
                <w:color w:val="auto"/>
                <w:sz w:val="24"/>
              </w:rPr>
              <w:t>Regionalnego Programu Operacyjnego Województwa Łódzkiego na lata 2014-2020.</w:t>
            </w: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Lista wniosków o dofinansowanie ocenionych pozytywnie pod względem oceny merytorycznej dla naboru  Nr RPLD.05.03.02-IZ.00-10-001/20 "/>
      </w:tblPr>
      <w:tblGrid>
        <w:gridCol w:w="617"/>
        <w:gridCol w:w="2577"/>
        <w:gridCol w:w="1952"/>
        <w:gridCol w:w="2129"/>
        <w:gridCol w:w="1792"/>
        <w:gridCol w:w="1985"/>
        <w:gridCol w:w="1984"/>
        <w:gridCol w:w="1808"/>
      </w:tblGrid>
      <w:tr w:rsidR="00825916" w:rsidTr="00DB3B0B">
        <w:trPr>
          <w:cantSplit/>
          <w:trHeight w:val="687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DB39FA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sz w:val="22"/>
                <w:szCs w:val="22"/>
              </w:rPr>
              <w:br w:type="page"/>
            </w:r>
            <w:r w:rsidR="0036096E"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36096E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Numer Wniosku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36096E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Nazwa Wnioskodawcy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36096E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Tytuł projektu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36096E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Całkowita wartość projektu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36096E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Dofinansowanie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36096E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Dofinansowanie narastająco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96E" w:rsidRPr="004D2696" w:rsidRDefault="0036096E" w:rsidP="004D2696">
            <w:pPr>
              <w:pStyle w:val="Nagwek1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D2696">
              <w:rPr>
                <w:rFonts w:ascii="Arial" w:hAnsi="Arial" w:cs="Arial"/>
                <w:b/>
                <w:color w:val="auto"/>
                <w:sz w:val="22"/>
                <w:szCs w:val="22"/>
              </w:rPr>
              <w:t>Procent przyznanych punktów</w:t>
            </w:r>
          </w:p>
        </w:tc>
      </w:tr>
      <w:tr w:rsidR="00825916" w:rsidTr="004D269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825916" w:rsidP="004D2696">
            <w:pPr>
              <w:pStyle w:val="Akapitzlist"/>
              <w:numPr>
                <w:ilvl w:val="0"/>
                <w:numId w:val="1"/>
              </w:numPr>
              <w:jc w:val="left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094C26" w:rsidP="00094C26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WND.RPLD.04.01.02-10-0177</w:t>
            </w:r>
            <w:r w:rsidR="00825916" w:rsidRPr="004D2696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094C26" w:rsidP="004D2696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Przedsiębiorstwo Produkcyjno-Handlowo-Usługowe „ESTEX” Sławomir Antczak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094C26" w:rsidP="004D2696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Budowa instalacji odnawialnych źródeł energii w firmie ESTEX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094C26" w:rsidP="004D2696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1 035 660,00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094C26" w:rsidP="004D2696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421 000,00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094C26" w:rsidP="004D2696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421 000,00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916" w:rsidRPr="004D2696" w:rsidRDefault="00094C26" w:rsidP="004D2696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60,87</w:t>
            </w:r>
            <w:r w:rsidR="00825916" w:rsidRPr="004D2696">
              <w:rPr>
                <w:bCs/>
                <w:sz w:val="22"/>
                <w:szCs w:val="22"/>
              </w:rPr>
              <w:t>%</w:t>
            </w:r>
          </w:p>
        </w:tc>
      </w:tr>
      <w:tr w:rsidR="00350925" w:rsidTr="00023B6B">
        <w:trPr>
          <w:gridAfter w:val="2"/>
          <w:wAfter w:w="3792" w:type="dxa"/>
          <w:trHeight w:val="624"/>
        </w:trPr>
        <w:tc>
          <w:tcPr>
            <w:tcW w:w="7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023B6B" w:rsidRDefault="00350925" w:rsidP="004D2696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sz w:val="22"/>
                <w:szCs w:val="22"/>
              </w:rPr>
            </w:pPr>
            <w:r w:rsidRPr="00023B6B">
              <w:rPr>
                <w:rFonts w:cs="Arial"/>
                <w:b/>
                <w:sz w:val="22"/>
                <w:szCs w:val="22"/>
              </w:rPr>
              <w:t>Razem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023B6B" w:rsidRDefault="00B87199" w:rsidP="00023B6B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1 035 660,00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925" w:rsidRPr="00023B6B" w:rsidRDefault="00B87199" w:rsidP="00023B6B">
            <w:pPr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421 000,00</w:t>
            </w:r>
          </w:p>
        </w:tc>
      </w:tr>
    </w:tbl>
    <w:p w:rsidR="006264A2" w:rsidRPr="00DB39FA" w:rsidRDefault="006264A2" w:rsidP="00ED0E72"/>
    <w:sectPr w:rsidR="006264A2" w:rsidRPr="00DB39FA" w:rsidSect="00C627C3">
      <w:endnotePr>
        <w:numFmt w:val="decimal"/>
      </w:endnotePr>
      <w:pgSz w:w="16838" w:h="11906" w:orient="landscape"/>
      <w:pgMar w:top="1020" w:right="992" w:bottom="1020" w:left="992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B24" w:rsidRDefault="00035B24">
      <w:r>
        <w:separator/>
      </w:r>
    </w:p>
  </w:endnote>
  <w:endnote w:type="continuationSeparator" w:id="0">
    <w:p w:rsidR="00035B24" w:rsidRDefault="0003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B24" w:rsidRDefault="00035B24">
      <w:r>
        <w:separator/>
      </w:r>
    </w:p>
  </w:footnote>
  <w:footnote w:type="continuationSeparator" w:id="0">
    <w:p w:rsidR="00035B24" w:rsidRDefault="00035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B6AB0"/>
    <w:multiLevelType w:val="hybridMultilevel"/>
    <w:tmpl w:val="4DF4F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7E"/>
    <w:rsid w:val="00023B6B"/>
    <w:rsid w:val="00035B24"/>
    <w:rsid w:val="00094C26"/>
    <w:rsid w:val="000F39C7"/>
    <w:rsid w:val="00155C2A"/>
    <w:rsid w:val="00194AFE"/>
    <w:rsid w:val="00202156"/>
    <w:rsid w:val="00221EB0"/>
    <w:rsid w:val="00350925"/>
    <w:rsid w:val="0036096E"/>
    <w:rsid w:val="00404948"/>
    <w:rsid w:val="00457CE9"/>
    <w:rsid w:val="004D2696"/>
    <w:rsid w:val="004E5ADC"/>
    <w:rsid w:val="0050338A"/>
    <w:rsid w:val="005239B7"/>
    <w:rsid w:val="005314E2"/>
    <w:rsid w:val="005333C8"/>
    <w:rsid w:val="005E67E6"/>
    <w:rsid w:val="006264A2"/>
    <w:rsid w:val="00671088"/>
    <w:rsid w:val="00740CE7"/>
    <w:rsid w:val="00747F3A"/>
    <w:rsid w:val="007A41C5"/>
    <w:rsid w:val="007B5C9A"/>
    <w:rsid w:val="007C6094"/>
    <w:rsid w:val="007D38D0"/>
    <w:rsid w:val="00804FED"/>
    <w:rsid w:val="00825916"/>
    <w:rsid w:val="0086537E"/>
    <w:rsid w:val="00897B6F"/>
    <w:rsid w:val="008F3434"/>
    <w:rsid w:val="00931DDB"/>
    <w:rsid w:val="00941671"/>
    <w:rsid w:val="009821EA"/>
    <w:rsid w:val="00A04A67"/>
    <w:rsid w:val="00A15746"/>
    <w:rsid w:val="00A24799"/>
    <w:rsid w:val="00A372C6"/>
    <w:rsid w:val="00A5599C"/>
    <w:rsid w:val="00A630DE"/>
    <w:rsid w:val="00A80B65"/>
    <w:rsid w:val="00A93047"/>
    <w:rsid w:val="00AC74F8"/>
    <w:rsid w:val="00AD321F"/>
    <w:rsid w:val="00AD71C1"/>
    <w:rsid w:val="00AE09BD"/>
    <w:rsid w:val="00AF3683"/>
    <w:rsid w:val="00AF4A56"/>
    <w:rsid w:val="00B2083D"/>
    <w:rsid w:val="00B24C5F"/>
    <w:rsid w:val="00B5528F"/>
    <w:rsid w:val="00B62177"/>
    <w:rsid w:val="00B87199"/>
    <w:rsid w:val="00BB0FFF"/>
    <w:rsid w:val="00C57AC3"/>
    <w:rsid w:val="00C627C3"/>
    <w:rsid w:val="00C71B10"/>
    <w:rsid w:val="00C90D2F"/>
    <w:rsid w:val="00C94745"/>
    <w:rsid w:val="00CA1556"/>
    <w:rsid w:val="00D0443E"/>
    <w:rsid w:val="00D3037E"/>
    <w:rsid w:val="00D932F9"/>
    <w:rsid w:val="00D9375F"/>
    <w:rsid w:val="00DB39FA"/>
    <w:rsid w:val="00DB3B0B"/>
    <w:rsid w:val="00DF4422"/>
    <w:rsid w:val="00DF4930"/>
    <w:rsid w:val="00E358FF"/>
    <w:rsid w:val="00E53ED0"/>
    <w:rsid w:val="00E86B1B"/>
    <w:rsid w:val="00EA40A7"/>
    <w:rsid w:val="00ED0E72"/>
    <w:rsid w:val="00FA3344"/>
    <w:rsid w:val="00FB0FC7"/>
    <w:rsid w:val="00FC1D59"/>
    <w:rsid w:val="00F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0B92F2-1BB2-4F74-A860-8BF5B8D8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39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D937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375F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D9375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6264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4A2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6264A2"/>
    <w:rPr>
      <w:vertAlign w:val="superscript"/>
    </w:rPr>
  </w:style>
  <w:style w:type="paragraph" w:styleId="Nagwek">
    <w:name w:val="header"/>
    <w:basedOn w:val="Normalny"/>
    <w:link w:val="NagwekZnak"/>
    <w:unhideWhenUsed/>
    <w:rsid w:val="006264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64A2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264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4A2"/>
    <w:rPr>
      <w:rFonts w:ascii="Arial" w:eastAsia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C57A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57AC3"/>
    <w:rPr>
      <w:rFonts w:ascii="Segoe UI" w:eastAsia="Arial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DB39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rsid w:val="0036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2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9A0B4-DAB6-42FA-9C08-A93E15AF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przyjęcia Regulaminu Konkursu zamkniętego dla naboru nr RPLD.04.03.02-IZ.00-10-001/19</dc:subject>
  <dc:creator>ewa.marczak</dc:creator>
  <cp:lastModifiedBy>Maciej Kaleta</cp:lastModifiedBy>
  <cp:revision>2</cp:revision>
  <cp:lastPrinted>2020-08-31T11:22:00Z</cp:lastPrinted>
  <dcterms:created xsi:type="dcterms:W3CDTF">2021-03-03T07:41:00Z</dcterms:created>
  <dcterms:modified xsi:type="dcterms:W3CDTF">2021-03-03T07:41:00Z</dcterms:modified>
  <cp:category>Akt prawny</cp:category>
</cp:coreProperties>
</file>