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046" w:rsidRPr="00CD7046" w:rsidRDefault="00CD7046" w:rsidP="00CD7046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>Lista projektów wybranych do dofin</w:t>
            </w:r>
            <w:r w:rsidR="00393376">
              <w:rPr>
                <w:rFonts w:ascii="Arial" w:hAnsi="Arial" w:cs="Arial"/>
                <w:b/>
                <w:color w:val="auto"/>
                <w:sz w:val="24"/>
              </w:rPr>
              <w:t>ansowania w ramach Konkursu dla naboru Nr RPLD.05.02.00</w:t>
            </w:r>
            <w:r w:rsidRPr="00CD7046">
              <w:rPr>
                <w:rFonts w:ascii="Arial" w:hAnsi="Arial" w:cs="Arial"/>
                <w:b/>
                <w:color w:val="auto"/>
                <w:sz w:val="24"/>
              </w:rPr>
              <w:t>-IZ.00-10-001/20</w:t>
            </w:r>
          </w:p>
          <w:p w:rsidR="005F282D" w:rsidRPr="00221EB0" w:rsidRDefault="00CD7046" w:rsidP="000C3F1B">
            <w:pPr>
              <w:pStyle w:val="Nagwek2"/>
              <w:jc w:val="center"/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 xml:space="preserve">w ramach Osi priorytetowej V </w:t>
            </w:r>
            <w:r w:rsidR="00393376" w:rsidRPr="00393376">
              <w:rPr>
                <w:rFonts w:ascii="Arial" w:hAnsi="Arial" w:cs="Arial"/>
                <w:b/>
                <w:color w:val="auto"/>
                <w:sz w:val="24"/>
              </w:rPr>
              <w:t>Dz</w:t>
            </w:r>
            <w:r w:rsidR="00393376">
              <w:rPr>
                <w:rFonts w:ascii="Arial" w:hAnsi="Arial" w:cs="Arial"/>
                <w:b/>
                <w:color w:val="auto"/>
                <w:sz w:val="24"/>
              </w:rPr>
              <w:t xml:space="preserve">iałanie V.2 Gospodarka Odpadami </w:t>
            </w:r>
            <w:r w:rsidRPr="00CD7046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AC104E" w:rsidRPr="00221EB0" w:rsidTr="006910AF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WND-RPLD.05.02.00-10-0024/21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 xml:space="preserve">Lasy państwowe nadleśnictwo </w:t>
            </w:r>
            <w:proofErr w:type="spellStart"/>
            <w:r w:rsidRPr="00AF102A">
              <w:t>piotrków</w:t>
            </w:r>
            <w:proofErr w:type="spellEnd"/>
            <w:r w:rsidRPr="00AF102A">
              <w:t xml:space="preserve"> z siedzibą w </w:t>
            </w:r>
            <w:proofErr w:type="spellStart"/>
            <w:r w:rsidRPr="00AF102A">
              <w:t>Łęcznie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 xml:space="preserve">Kompleksowe oczyszczanie terenu nadleśnictwa </w:t>
            </w:r>
            <w:proofErr w:type="spellStart"/>
            <w:r w:rsidRPr="00AF102A">
              <w:t>piotrków</w:t>
            </w:r>
            <w:proofErr w:type="spellEnd"/>
            <w:r w:rsidRPr="00AF102A">
              <w:t xml:space="preserve"> z odpadów zawierających azbest wraz z uch bezpiecznym unieszkodliwieniem oraz likwidacja tzw. "dzikich wysypisk"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561 942,90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362 567,50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362 567,50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AF102A" w:rsidRDefault="00AC104E" w:rsidP="00AC104E">
            <w:r w:rsidRPr="00AF102A">
              <w:t>93,85</w:t>
            </w:r>
          </w:p>
        </w:tc>
      </w:tr>
      <w:tr w:rsidR="00AC104E" w:rsidRPr="00221EB0" w:rsidTr="006910AF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WND-RPLD.05.02.00-10-0004/21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Gmina Ozorków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 xml:space="preserve">Przebudowa punktu selektywnego zbierania odpadów komunalnych w </w:t>
            </w:r>
            <w:proofErr w:type="spellStart"/>
            <w:r w:rsidRPr="00AF102A">
              <w:t>Modlnej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443 812,29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306 274,55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AF102A" w:rsidRDefault="00AC104E" w:rsidP="00AC104E">
            <w:r w:rsidRPr="00AF102A">
              <w:t>668 842,05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Default="00AC104E" w:rsidP="00AC104E">
            <w:r w:rsidRPr="00AF102A">
              <w:t>86,96</w:t>
            </w:r>
          </w:p>
        </w:tc>
      </w:tr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WND-RPLD.05.02.00-10-0028/21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Czarnocin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Przebudowa Punktu Selektywnej Zbiórki Odpadów Komunalnych w Czarnocinie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563 805,00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390 575,00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1 059 417,05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86,96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 xml:space="preserve">Przedsiębiorstwo gospodarki komunalnej Sp. Z </w:t>
            </w:r>
            <w:proofErr w:type="spellStart"/>
            <w:r w:rsidRPr="00276EFE">
              <w:t>o.o</w:t>
            </w:r>
            <w:proofErr w:type="spellEnd"/>
            <w:r w:rsidRPr="00276EFE">
              <w:t xml:space="preserve"> w Opocznie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palcu kompostowania odpadów zielonych i innych bioodpadów, pochodzących z selektywnej zbiórki w ramach Zakładu Unieszkodliwiania Odpadów w miejscowości Różanna, gmina Opoczno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4 272 478,80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712 215,97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1 771 633,02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86,67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Wola Krzysztoporska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Modernizacja punktu selektywnej zbiórki odpadów komunalnych w Woli Krzysztoporskiej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1 245 621,00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860 795,00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2 632 428,02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79,71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WND-RPLD.05.02.00-10-0003/21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Błaszki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w Borysławicach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2 005 327,10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1 385 795,16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4 018 223,18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78,26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WND-RPLD.05.02.00-10-0008/21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Nieborów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w Gminie Nieborów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1 168 518,07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807 512,49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4 825 735,67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78,26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WND-RPLD.05.02.00-10-0022/21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Rzeczyca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Rozbudowa Punktu Selektywnego Zbierania Odpadów Komunalnych w Gminie Rzeczyca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2 274 270,00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1 571 650,00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6 397 385,67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78,26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WND-RPLD.05.02.00-10-0001/21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Sędziejowice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w Sędziejowicach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561 137,66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372 496,35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6 769 882,02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76,81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Miasta Głowno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Przebudowa Punktu Selektywnej Zbiórki Odpadów Komunalnych w Głownie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2 452 389,00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1 688 355,00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8 458 237,02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76,81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WND-RPLD.05.02.00-10-0009/21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na terenie miasta Przedbórz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295 747,55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203 060,89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8 661 297,91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75,36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Nowosolna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na terenie gminy Nowosolna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937 260,00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647 700,00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9 308 997,91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75,36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WND-RPLD.05.02.00-10-0029/21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proofErr w:type="spellStart"/>
            <w:r w:rsidRPr="00276EFE">
              <w:t>Varitex</w:t>
            </w:r>
            <w:proofErr w:type="spellEnd"/>
            <w:r w:rsidRPr="00276EFE">
              <w:t xml:space="preserve"> Sp. Z o.o.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 xml:space="preserve">Zmniejszenie ilości odpadów w woj. łódzkim poprzez utworzenie bezodpadowego i pasywnego energetycznie systemu recyklingu bioodpadów w miejscowości Piaski Bankowe przez </w:t>
            </w:r>
            <w:proofErr w:type="spellStart"/>
            <w:r w:rsidRPr="00276EFE">
              <w:t>Varitex</w:t>
            </w:r>
            <w:proofErr w:type="spellEnd"/>
            <w:r w:rsidRPr="00276EFE">
              <w:t xml:space="preserve"> Sp. Z o.o. Sp. 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52 839 465,16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19 532 219,92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28 841 217,83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74,67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WND-RPLD.05.02.00-10-0025/21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 xml:space="preserve">Zakład usług komunalnych BUDMAX Grzegorz Budek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Selektywnej Zbiórki Odpadów Komunalnych w miejscowości  Ossowice Gmina Cielądz prowadzonego przez Zakład Usług komunalnych BUDMAX Grzegorz Budek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3 690 000,00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1 389 200,00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30 230 417,83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73,91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Dobryszyce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Budowa punktu selektywnego zbierania odpadów komunalnych w miejscowości Dobryszyce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3 093 468,45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1 700 000,00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31 930 417,83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72,46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WND-RPLD.05.02.00-10-0027/21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Grabica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Rozbudowa Punktu Selektywnej Zbiórki Odpadów Komunalnych w Gminie Grabica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1 174 650,00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793 475,00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32 723 892,83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72,46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WND-RPLD.05.02.00-10-0002/21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Zapolice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Przebudowa i rozbudowa punktu selektywnej zbiórki odpadów komunalnych w Zapolicach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1 820 307,57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1 098 979,21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33 822 872,04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Pr="00276EFE" w:rsidRDefault="00AC104E" w:rsidP="00AC104E">
            <w:r w:rsidRPr="00276EFE">
              <w:t>71,01</w:t>
            </w:r>
          </w:p>
        </w:tc>
      </w:tr>
      <w:tr w:rsidR="00AC104E" w:rsidRPr="00221EB0" w:rsidTr="00CA372E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E" w:rsidRPr="00221EB0" w:rsidRDefault="00AC104E" w:rsidP="00AC104E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WND-RPLD.05.02.00-10-0013/21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Rozbudowa punktu selektywnego zbierania odpadów komunalnych w Gminie Uniejów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1 847 460,00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1 276 700,00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4E" w:rsidRPr="00276EFE" w:rsidRDefault="00AC104E" w:rsidP="00AC104E">
            <w:r w:rsidRPr="00276EFE">
              <w:t>35 099 572,04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4E" w:rsidRDefault="00AC104E" w:rsidP="00AC104E">
            <w:r w:rsidRPr="00276EFE">
              <w:t>71,01</w:t>
            </w:r>
          </w:p>
        </w:tc>
      </w:tr>
      <w:tr w:rsidR="0007168C" w:rsidRPr="00221EB0" w:rsidTr="0007168C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AC104E" w:rsidRDefault="00AC104E" w:rsidP="00EA7B4A">
            <w:pPr>
              <w:ind w:left="-69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C104E">
              <w:rPr>
                <w:rFonts w:eastAsia="Times New Roman"/>
                <w:b/>
                <w:sz w:val="20"/>
                <w:szCs w:val="20"/>
              </w:rPr>
              <w:t>81 247 660,55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AC104E" w:rsidRDefault="00AC104E" w:rsidP="00EA7B4A">
            <w:pPr>
              <w:ind w:left="69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C104E">
              <w:rPr>
                <w:rFonts w:eastAsia="Times New Roman"/>
                <w:b/>
                <w:sz w:val="20"/>
                <w:szCs w:val="20"/>
              </w:rPr>
              <w:t>35 099 572,04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0C3F1B"/>
    <w:rsid w:val="00393376"/>
    <w:rsid w:val="004E2DFF"/>
    <w:rsid w:val="005E3B9F"/>
    <w:rsid w:val="005F282D"/>
    <w:rsid w:val="00703875"/>
    <w:rsid w:val="00AC104E"/>
    <w:rsid w:val="00B7161D"/>
    <w:rsid w:val="00CD7046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1B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8</cp:revision>
  <cp:lastPrinted>2022-04-04T08:40:00Z</cp:lastPrinted>
  <dcterms:created xsi:type="dcterms:W3CDTF">2021-08-09T10:36:00Z</dcterms:created>
  <dcterms:modified xsi:type="dcterms:W3CDTF">2022-04-04T08:43:00Z</dcterms:modified>
</cp:coreProperties>
</file>