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D9" w:rsidRPr="008E09A5" w:rsidRDefault="001773D9" w:rsidP="000B7187">
      <w:pPr>
        <w:keepNext w:val="0"/>
        <w:suppressAutoHyphens w:val="0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 xml:space="preserve">Załącznik </w:t>
      </w:r>
      <w:r w:rsidR="00BD1A93">
        <w:rPr>
          <w:rFonts w:ascii="Arial Narrow" w:eastAsia="Times New Roman" w:hAnsi="Arial Narrow" w:cs="Arial"/>
          <w:sz w:val="18"/>
          <w:szCs w:val="18"/>
        </w:rPr>
        <w:t xml:space="preserve">nr 1 </w:t>
      </w:r>
      <w:r w:rsidRPr="008E09A5">
        <w:rPr>
          <w:rFonts w:ascii="Arial Narrow" w:eastAsia="Times New Roman" w:hAnsi="Arial Narrow" w:cs="Courier New"/>
          <w:sz w:val="18"/>
          <w:szCs w:val="18"/>
        </w:rPr>
        <w:t>do</w:t>
      </w:r>
      <w:r w:rsidR="0091433F">
        <w:rPr>
          <w:rFonts w:ascii="Arial Narrow" w:eastAsia="Times New Roman" w:hAnsi="Arial Narrow" w:cs="Courier New"/>
          <w:sz w:val="18"/>
          <w:szCs w:val="18"/>
        </w:rPr>
        <w:t xml:space="preserve"> 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Uchwały </w:t>
      </w:r>
      <w:r w:rsidR="0091433F">
        <w:rPr>
          <w:rFonts w:ascii="Arial Narrow" w:eastAsia="Times New Roman" w:hAnsi="Arial Narrow" w:cs="Arial"/>
          <w:sz w:val="18"/>
          <w:szCs w:val="18"/>
        </w:rPr>
        <w:t>n</w:t>
      </w:r>
      <w:r w:rsidR="00F5460B">
        <w:rPr>
          <w:rFonts w:ascii="Arial Narrow" w:eastAsia="Times New Roman" w:hAnsi="Arial Narrow" w:cs="Arial"/>
          <w:sz w:val="18"/>
          <w:szCs w:val="18"/>
        </w:rPr>
        <w:t>r  327</w:t>
      </w:r>
      <w:r w:rsidRPr="008E09A5">
        <w:rPr>
          <w:rFonts w:ascii="Arial Narrow" w:eastAsia="Times New Roman" w:hAnsi="Arial Narrow" w:cs="Arial"/>
          <w:sz w:val="18"/>
          <w:szCs w:val="18"/>
        </w:rPr>
        <w:t>/2</w:t>
      </w:r>
      <w:r w:rsidR="009F3C11">
        <w:rPr>
          <w:rFonts w:ascii="Arial Narrow" w:eastAsia="Times New Roman" w:hAnsi="Arial Narrow" w:cs="Arial"/>
          <w:sz w:val="18"/>
          <w:szCs w:val="18"/>
        </w:rPr>
        <w:t>2</w:t>
      </w:r>
    </w:p>
    <w:p w:rsidR="001773D9" w:rsidRPr="008E09A5" w:rsidRDefault="001773D9" w:rsidP="000B7187">
      <w:pPr>
        <w:keepNext w:val="0"/>
        <w:suppressAutoHyphens w:val="0"/>
        <w:ind w:left="4248" w:firstLine="708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>Zarządu Województwa Łódzkiego</w:t>
      </w:r>
    </w:p>
    <w:p w:rsidR="001773D9" w:rsidRPr="008E09A5" w:rsidRDefault="001773D9" w:rsidP="000B7187">
      <w:pPr>
        <w:keepNext w:val="0"/>
        <w:suppressAutoHyphens w:val="0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Courier New"/>
          <w:sz w:val="18"/>
          <w:szCs w:val="18"/>
        </w:rPr>
        <w:t>z dnia</w:t>
      </w:r>
      <w:r w:rsidR="002B1E36">
        <w:rPr>
          <w:rFonts w:ascii="Arial Narrow" w:eastAsia="Times New Roman" w:hAnsi="Arial Narrow" w:cs="Courier New"/>
          <w:sz w:val="18"/>
          <w:szCs w:val="18"/>
        </w:rPr>
        <w:t xml:space="preserve"> 20</w:t>
      </w:r>
      <w:r w:rsidR="00F5460B">
        <w:rPr>
          <w:rFonts w:ascii="Arial Narrow" w:eastAsia="Times New Roman" w:hAnsi="Arial Narrow" w:cs="Courier New"/>
          <w:sz w:val="18"/>
          <w:szCs w:val="18"/>
        </w:rPr>
        <w:t xml:space="preserve"> kwietnia </w:t>
      </w:r>
      <w:r w:rsidR="00C8602F">
        <w:rPr>
          <w:rFonts w:ascii="Arial Narrow" w:eastAsia="Times New Roman" w:hAnsi="Arial Narrow" w:cs="Courier New"/>
          <w:sz w:val="18"/>
          <w:szCs w:val="18"/>
        </w:rPr>
        <w:t>202</w:t>
      </w:r>
      <w:r w:rsidR="009F3C11">
        <w:rPr>
          <w:rFonts w:ascii="Arial Narrow" w:eastAsia="Times New Roman" w:hAnsi="Arial Narrow" w:cs="Courier New"/>
          <w:sz w:val="18"/>
          <w:szCs w:val="18"/>
        </w:rPr>
        <w:t>2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 r.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 </w:t>
      </w:r>
    </w:p>
    <w:p w:rsidR="00FD497C" w:rsidRDefault="00FD497C" w:rsidP="000B7187">
      <w:pPr>
        <w:pStyle w:val="Zawartotabeli"/>
        <w:keepNext w:val="0"/>
        <w:suppressLineNumbers w:val="0"/>
        <w:suppressAutoHyphens w:val="0"/>
        <w:rPr>
          <w:rFonts w:ascii="Arial Narrow" w:hAnsi="Arial Narrow"/>
          <w:bCs/>
          <w:sz w:val="20"/>
          <w:szCs w:val="20"/>
          <w:highlight w:val="white"/>
        </w:rPr>
      </w:pPr>
    </w:p>
    <w:tbl>
      <w:tblPr>
        <w:tblStyle w:val="Tabela-Siatka"/>
        <w:tblW w:w="1456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518"/>
        <w:gridCol w:w="1984"/>
        <w:gridCol w:w="3687"/>
        <w:gridCol w:w="1417"/>
        <w:gridCol w:w="1560"/>
        <w:gridCol w:w="1556"/>
        <w:gridCol w:w="1485"/>
        <w:gridCol w:w="891"/>
      </w:tblGrid>
      <w:tr w:rsidR="00FD497C" w:rsidRPr="00FD497C" w:rsidTr="004841A5">
        <w:trPr>
          <w:cantSplit/>
          <w:trHeight w:val="847"/>
          <w:jc w:val="center"/>
        </w:trPr>
        <w:tc>
          <w:tcPr>
            <w:tcW w:w="14560" w:type="dxa"/>
            <w:gridSpan w:val="9"/>
            <w:vAlign w:val="center"/>
            <w:hideMark/>
          </w:tcPr>
          <w:p w:rsidR="00FD497C" w:rsidRPr="00FD497C" w:rsidRDefault="00FD497C" w:rsidP="002B1E36">
            <w:pPr>
              <w:pStyle w:val="Zawartotabeli"/>
              <w:keepNext w:val="0"/>
              <w:suppressLineNumbers w:val="0"/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</w:pP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Lista projektów wybranych do dofinansowania w ramach naboru nr RPLD.07.04.03-IZ.00-10-001/19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br/>
              <w:t xml:space="preserve">w ramach Osi priorytetowej VII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Infrastruktura dla usług społecznych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, Działania VII.4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Edukacja</w:t>
            </w:r>
            <w:r w:rsidRPr="00FD497C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, Poddziałania VII.4.3 </w:t>
            </w:r>
            <w:r w:rsidRPr="00AE2EAE">
              <w:rPr>
                <w:rFonts w:ascii="Arial" w:hAnsi="Arial" w:cs="Arial"/>
                <w:b/>
                <w:bCs/>
                <w:i/>
                <w:sz w:val="22"/>
                <w:szCs w:val="22"/>
                <w:highlight w:val="white"/>
              </w:rPr>
              <w:t>Edukacja ogólna</w:t>
            </w:r>
          </w:p>
        </w:tc>
      </w:tr>
      <w:tr w:rsidR="000B7187" w:rsidRPr="00FD497C" w:rsidTr="004841A5">
        <w:trPr>
          <w:cantSplit/>
          <w:trHeight w:val="1050"/>
          <w:jc w:val="center"/>
        </w:trPr>
        <w:tc>
          <w:tcPr>
            <w:tcW w:w="462" w:type="dxa"/>
            <w:noWrap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18" w:type="dxa"/>
            <w:vAlign w:val="center"/>
            <w:hideMark/>
          </w:tcPr>
          <w:p w:rsidR="000B7187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Numer </w:t>
            </w:r>
          </w:p>
          <w:p w:rsidR="00FD497C" w:rsidRPr="00FD497C" w:rsidRDefault="000B7187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wniosku</w:t>
            </w: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="00FD497C"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o dofinansowanie</w:t>
            </w:r>
          </w:p>
        </w:tc>
        <w:tc>
          <w:tcPr>
            <w:tcW w:w="1984" w:type="dxa"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687" w:type="dxa"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417" w:type="dxa"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 [PLN]</w:t>
            </w:r>
          </w:p>
        </w:tc>
        <w:tc>
          <w:tcPr>
            <w:tcW w:w="1560" w:type="dxa"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[PLN]</w:t>
            </w:r>
          </w:p>
        </w:tc>
        <w:tc>
          <w:tcPr>
            <w:tcW w:w="1556" w:type="dxa"/>
            <w:vAlign w:val="center"/>
            <w:hideMark/>
          </w:tcPr>
          <w:p w:rsid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Kwota dofinansowania</w:t>
            </w:r>
          </w:p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z EFRR [PLN]</w:t>
            </w:r>
          </w:p>
        </w:tc>
        <w:tc>
          <w:tcPr>
            <w:tcW w:w="1485" w:type="dxa"/>
            <w:vAlign w:val="center"/>
            <w:hideMark/>
          </w:tcPr>
          <w:p w:rsid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z EFRR narastająco [PLN]</w:t>
            </w:r>
          </w:p>
        </w:tc>
        <w:tc>
          <w:tcPr>
            <w:tcW w:w="891" w:type="dxa"/>
            <w:vAlign w:val="center"/>
            <w:hideMark/>
          </w:tcPr>
          <w:p w:rsidR="00FD497C" w:rsidRPr="00FD497C" w:rsidRDefault="00FD497C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przyzna-</w:t>
            </w:r>
            <w:proofErr w:type="spellStart"/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nych</w:t>
            </w:r>
            <w:proofErr w:type="spellEnd"/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punktów</w:t>
            </w:r>
          </w:p>
        </w:tc>
      </w:tr>
      <w:tr w:rsidR="0052661F" w:rsidRPr="00FD497C" w:rsidTr="004841A5">
        <w:trPr>
          <w:cantSplit/>
          <w:trHeight w:val="51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RPLD.07.04.03-10-0041/19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Galewice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Poprawa jakości kształcenia ogólnego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szkołach na terenie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miny Galewice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844 654,03 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652 237,72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</w:t>
            </w:r>
          </w:p>
        </w:tc>
        <w:tc>
          <w:tcPr>
            <w:tcW w:w="1485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343 286,61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86,32</w:t>
            </w:r>
          </w:p>
        </w:tc>
      </w:tr>
      <w:tr w:rsidR="0052661F" w:rsidRPr="00FD497C" w:rsidTr="004841A5">
        <w:trPr>
          <w:cantSplit/>
          <w:trHeight w:val="527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RPLD.07.04.03-10-0028/19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Miasto Sieradz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 modernizacja Szkoły Podstawowej nr 4 im. Marii Konopnickiej w Sieradzu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6 569 601,00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3 890 573,85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2 047 692,01</w:t>
            </w:r>
          </w:p>
        </w:tc>
        <w:tc>
          <w:tcPr>
            <w:tcW w:w="1485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2 390 978,62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</w:t>
            </w:r>
          </w:p>
        </w:tc>
      </w:tr>
      <w:tr w:rsidR="0052661F" w:rsidRPr="00FD497C" w:rsidTr="004841A5">
        <w:trPr>
          <w:cantSplit/>
          <w:trHeight w:val="51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RPLD.07.04.03-10-0003/19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Zapolice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kompetencji kluczowych sukcesem uczniów szkoły Podstawowej w Zapolicach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1 035 279,20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596 249,52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313 815,54</w:t>
            </w:r>
          </w:p>
        </w:tc>
        <w:tc>
          <w:tcPr>
            <w:tcW w:w="1485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2 704 794,16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</w:p>
        </w:tc>
      </w:tr>
      <w:tr w:rsidR="0052661F" w:rsidRPr="00FD497C" w:rsidTr="004841A5">
        <w:trPr>
          <w:cantSplit/>
          <w:trHeight w:val="613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RPLD.07.04.03-10-0010/19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Gomunice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sali gimn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astycznej przy Zespole Szkolno-Przedszkolnym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Chrzanowicach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3 370 735,63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2 603 413,70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1 370 217,74</w:t>
            </w:r>
          </w:p>
        </w:tc>
        <w:tc>
          <w:tcPr>
            <w:tcW w:w="1485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4 075 011,90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78,95</w:t>
            </w:r>
          </w:p>
        </w:tc>
      </w:tr>
      <w:tr w:rsidR="0052661F" w:rsidRPr="00FD497C" w:rsidTr="004841A5">
        <w:trPr>
          <w:cantSplit/>
          <w:trHeight w:val="51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RPLD.07.04.03-10-0019/19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Łask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placówek oświatowych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Gminie Łask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2 490 890,27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1 923 337,33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1 012 186,90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5 087 198,80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</w:p>
        </w:tc>
      </w:tr>
      <w:tr w:rsidR="0052661F" w:rsidRPr="00FD497C" w:rsidTr="004841A5">
        <w:trPr>
          <w:cantSplit/>
          <w:trHeight w:val="587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RPLD.07.04.03-10-0034/19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Sieradz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Wprowadzenie innow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acyjnych form edukacji w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Dąbrowie Wielkiej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515 467,98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360 445,27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189 708,04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5 276 906,84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</w:p>
        </w:tc>
      </w:tr>
      <w:tr w:rsidR="0052661F" w:rsidRPr="00FD497C" w:rsidTr="004841A5">
        <w:trPr>
          <w:cantSplit/>
          <w:trHeight w:val="51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RPLD.07.04.03-10-0015/19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Łęczyca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Poprawa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kształcenia szansa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lepsze życie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5 233 893,93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2 684 228,54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1 408 738,01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6 685 644,85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77,37</w:t>
            </w:r>
          </w:p>
        </w:tc>
      </w:tr>
      <w:tr w:rsidR="0052661F" w:rsidRPr="00FD497C" w:rsidTr="004841A5">
        <w:trPr>
          <w:cantSplit/>
          <w:trHeight w:val="102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RPLD.07.04.03-10-0030/19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Strzelce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budynku Szkoły P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odstawowej im. Szarych Szeregów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Strz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elcach wraz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z budową urządzeń sportowych w celu poprawy jakości kształcenia ogólnego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1 823 829,18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1 408 648,56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741 393,97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7 427 038,82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</w:p>
        </w:tc>
      </w:tr>
      <w:tr w:rsidR="0052661F" w:rsidRPr="00FD497C" w:rsidTr="004841A5">
        <w:trPr>
          <w:cantSplit/>
          <w:trHeight w:val="902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RPLD.07.04.03-10-0033/19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Stowarzyszenie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na Rzecz Rozwoju Oświaty w Gminie Kocierzew Południowy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Popra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wa jakości kształcenia ogólnego w Publicznej Szkole Podstawowej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Łaguszewie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981 189,85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732 241,76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385 390,40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7 812 429,22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</w:p>
        </w:tc>
      </w:tr>
      <w:tr w:rsidR="0052661F" w:rsidRPr="00FD497C" w:rsidTr="004841A5">
        <w:trPr>
          <w:cantSplit/>
          <w:trHeight w:val="594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RPLD.07.04.03-10-0024/19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Dalików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Wyposażenie pracowni językowej oraz budowa boiska sportowego Szkoły Podstawowej w Dalikowie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1 599 000,00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1 235 000,00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650 000,00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8 462 429,22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</w:p>
        </w:tc>
      </w:tr>
      <w:tr w:rsidR="0052661F" w:rsidRPr="00FD497C" w:rsidTr="004841A5">
        <w:trPr>
          <w:cantSplit/>
          <w:trHeight w:val="51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lastRenderedPageBreak/>
              <w:t>11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RPLD.07.04.03-10-0031/19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Czarnocin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Rozwój infrastruktury służącej edukacji ogólnej na terenie Gminy Czarnocin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1 109 679,46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856 979,28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451 089,21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8 913 518,43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</w:p>
        </w:tc>
      </w:tr>
      <w:tr w:rsidR="0052661F" w:rsidRPr="00FD497C" w:rsidTr="004841A5">
        <w:trPr>
          <w:cantSplit/>
          <w:trHeight w:val="102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RPLD.07.04.03-10-0049/19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Łowicki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Wiedza plus sport - rozbudowa infrastruktury edukac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ji ogólnej wraz z bazą sportową i wyposażeniem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placówkach oświatowych Powiatu Łowickiego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1 667 351,87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1 283 946,90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675 761,53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9 589 279,96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75,79</w:t>
            </w:r>
          </w:p>
        </w:tc>
      </w:tr>
      <w:tr w:rsidR="0052661F" w:rsidRPr="00FD497C" w:rsidTr="004841A5">
        <w:trPr>
          <w:cantSplit/>
          <w:trHeight w:val="1020"/>
          <w:jc w:val="center"/>
        </w:trPr>
        <w:tc>
          <w:tcPr>
            <w:tcW w:w="462" w:type="dxa"/>
            <w:noWrap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518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RPLD.07.04.03-10-0050/19</w:t>
            </w:r>
          </w:p>
        </w:tc>
        <w:tc>
          <w:tcPr>
            <w:tcW w:w="1984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Brzeziński</w:t>
            </w:r>
          </w:p>
        </w:tc>
        <w:tc>
          <w:tcPr>
            <w:tcW w:w="3687" w:type="dxa"/>
            <w:vAlign w:val="center"/>
            <w:hideMark/>
          </w:tcPr>
          <w:p w:rsidR="0052661F" w:rsidRPr="00FD497C" w:rsidRDefault="0052661F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Przebudowa infrastruktury sportowej oraz moder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nizacja pracowni szkolnych wraz z zakupem wyposażenia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w 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Zespole Szkół Ponadpodstawowych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Brzezinach</w:t>
            </w:r>
          </w:p>
        </w:tc>
        <w:tc>
          <w:tcPr>
            <w:tcW w:w="1417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1 397 051,85</w:t>
            </w:r>
          </w:p>
        </w:tc>
        <w:tc>
          <w:tcPr>
            <w:tcW w:w="1560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1 081 702,08</w:t>
            </w:r>
          </w:p>
        </w:tc>
        <w:tc>
          <w:tcPr>
            <w:tcW w:w="1556" w:type="dxa"/>
            <w:noWrap/>
            <w:vAlign w:val="center"/>
            <w:hideMark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569 316,88</w:t>
            </w:r>
          </w:p>
        </w:tc>
        <w:tc>
          <w:tcPr>
            <w:tcW w:w="1485" w:type="dxa"/>
            <w:noWrap/>
            <w:vAlign w:val="center"/>
          </w:tcPr>
          <w:p w:rsidR="0052661F" w:rsidRPr="0052661F" w:rsidRDefault="0052661F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52661F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10 158 596,84</w:t>
            </w:r>
          </w:p>
        </w:tc>
        <w:tc>
          <w:tcPr>
            <w:tcW w:w="891" w:type="dxa"/>
            <w:vAlign w:val="center"/>
            <w:hideMark/>
          </w:tcPr>
          <w:p w:rsidR="0052661F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81,05</w:t>
            </w:r>
          </w:p>
        </w:tc>
      </w:tr>
      <w:tr w:rsidR="004841A5" w:rsidRPr="00FD497C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62" w:type="dxa"/>
            <w:noWrap/>
            <w:vAlign w:val="center"/>
            <w:hideMark/>
          </w:tcPr>
          <w:p w:rsidR="004841A5" w:rsidRPr="00FD497C" w:rsidRDefault="004841A5" w:rsidP="00DC14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518" w:type="dxa"/>
            <w:vAlign w:val="center"/>
            <w:hideMark/>
          </w:tcPr>
          <w:p w:rsidR="004841A5" w:rsidRPr="00FD497C" w:rsidRDefault="004841A5" w:rsidP="00DC141E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RPLD.07.04.03-10-0004/19</w:t>
            </w:r>
          </w:p>
        </w:tc>
        <w:tc>
          <w:tcPr>
            <w:tcW w:w="1984" w:type="dxa"/>
            <w:vAlign w:val="center"/>
            <w:hideMark/>
          </w:tcPr>
          <w:p w:rsidR="004841A5" w:rsidRPr="00FD497C" w:rsidRDefault="004841A5" w:rsidP="00DC141E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Wieruszów</w:t>
            </w:r>
          </w:p>
        </w:tc>
        <w:tc>
          <w:tcPr>
            <w:tcW w:w="3687" w:type="dxa"/>
            <w:vAlign w:val="center"/>
            <w:hideMark/>
          </w:tcPr>
          <w:p w:rsidR="004841A5" w:rsidRPr="00FD497C" w:rsidRDefault="004841A5" w:rsidP="00DC141E">
            <w:pPr>
              <w:pStyle w:val="Zawartotabeli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Infrastruktura dla integracji w Szkole Podstawowej nr 2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w Wieruszowie</w:t>
            </w:r>
          </w:p>
        </w:tc>
        <w:tc>
          <w:tcPr>
            <w:tcW w:w="1417" w:type="dxa"/>
            <w:noWrap/>
            <w:vAlign w:val="center"/>
            <w:hideMark/>
          </w:tcPr>
          <w:p w:rsidR="004841A5" w:rsidRPr="00FD497C" w:rsidRDefault="004841A5" w:rsidP="00DC14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1 474 595,64</w:t>
            </w:r>
          </w:p>
        </w:tc>
        <w:tc>
          <w:tcPr>
            <w:tcW w:w="1560" w:type="dxa"/>
            <w:noWrap/>
            <w:vAlign w:val="center"/>
            <w:hideMark/>
          </w:tcPr>
          <w:p w:rsidR="004841A5" w:rsidRPr="006A4132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654 900,71</w:t>
            </w:r>
          </w:p>
        </w:tc>
        <w:tc>
          <w:tcPr>
            <w:tcW w:w="1556" w:type="dxa"/>
            <w:noWrap/>
            <w:vAlign w:val="center"/>
            <w:hideMark/>
          </w:tcPr>
          <w:p w:rsidR="004841A5" w:rsidRPr="006A4132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A4132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363 646,28</w:t>
            </w:r>
          </w:p>
        </w:tc>
        <w:tc>
          <w:tcPr>
            <w:tcW w:w="1485" w:type="dxa"/>
            <w:noWrap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10 522 243,12</w:t>
            </w:r>
          </w:p>
        </w:tc>
        <w:tc>
          <w:tcPr>
            <w:tcW w:w="891" w:type="dxa"/>
            <w:vAlign w:val="center"/>
            <w:hideMark/>
          </w:tcPr>
          <w:p w:rsidR="004841A5" w:rsidRPr="00FD497C" w:rsidRDefault="00D70393" w:rsidP="00DC141E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</w:t>
            </w:r>
          </w:p>
        </w:tc>
      </w:tr>
      <w:tr w:rsidR="004841A5" w:rsidRPr="00FD497C" w:rsidTr="004841A5">
        <w:trPr>
          <w:cantSplit/>
          <w:trHeight w:val="613"/>
          <w:jc w:val="center"/>
        </w:trPr>
        <w:tc>
          <w:tcPr>
            <w:tcW w:w="462" w:type="dxa"/>
            <w:tcBorders>
              <w:bottom w:val="single" w:sz="4" w:space="0" w:color="000000" w:themeColor="text1"/>
            </w:tcBorders>
            <w:noWrap/>
            <w:vAlign w:val="center"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518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RPLD.07.04.03-10-0017/19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Koluszki</w:t>
            </w:r>
          </w:p>
        </w:tc>
        <w:tc>
          <w:tcPr>
            <w:tcW w:w="3687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Rozbudowa infrastruk</w:t>
            </w: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 xml:space="preserve">tury edukacyjnej zlokalizowanej w Koluszkach przy </w:t>
            </w: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ul. Kościuszki 16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6 878 361,52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841A5" w:rsidRPr="00E20849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5 292 462,78</w:t>
            </w:r>
          </w:p>
        </w:tc>
        <w:tc>
          <w:tcPr>
            <w:tcW w:w="1556" w:type="dxa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4841A5" w:rsidRPr="00E20849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2 785 506,73</w:t>
            </w:r>
          </w:p>
        </w:tc>
        <w:tc>
          <w:tcPr>
            <w:tcW w:w="1485" w:type="dxa"/>
            <w:tcBorders>
              <w:bottom w:val="single" w:sz="4" w:space="0" w:color="000000" w:themeColor="text1"/>
            </w:tcBorders>
            <w:noWrap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13 307 749,85</w:t>
            </w:r>
          </w:p>
        </w:tc>
        <w:tc>
          <w:tcPr>
            <w:tcW w:w="891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4841A5" w:rsidRPr="00FD497C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80,00</w:t>
            </w:r>
          </w:p>
        </w:tc>
      </w:tr>
      <w:tr w:rsidR="004841A5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518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RPLD.07.04.03-10-0047/19</w:t>
            </w:r>
          </w:p>
        </w:tc>
        <w:tc>
          <w:tcPr>
            <w:tcW w:w="1984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 Opoczyński</w:t>
            </w:r>
          </w:p>
        </w:tc>
        <w:tc>
          <w:tcPr>
            <w:tcW w:w="3687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POWIATOWE SZKOŁY MARZEŃ - zakup nowoczesnego sprzętu do nauki celem podniesienia jakości kształcenia ogólnego wraz z remontem i przebudową pomieszczeń szkolnych oraz remontem sali gimnastycznej</w:t>
            </w:r>
          </w:p>
        </w:tc>
        <w:tc>
          <w:tcPr>
            <w:tcW w:w="1417" w:type="dxa"/>
            <w:vAlign w:val="center"/>
          </w:tcPr>
          <w:p w:rsidR="004841A5" w:rsidRPr="003B66CD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6 345 122,24</w:t>
            </w:r>
          </w:p>
        </w:tc>
        <w:tc>
          <w:tcPr>
            <w:tcW w:w="1560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4 869 241,34</w:t>
            </w:r>
          </w:p>
        </w:tc>
        <w:tc>
          <w:tcPr>
            <w:tcW w:w="1556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3B66CD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2 562 758,60</w:t>
            </w:r>
          </w:p>
        </w:tc>
        <w:tc>
          <w:tcPr>
            <w:tcW w:w="1485" w:type="dxa"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15 870 508,45</w:t>
            </w:r>
          </w:p>
        </w:tc>
        <w:tc>
          <w:tcPr>
            <w:tcW w:w="891" w:type="dxa"/>
            <w:vAlign w:val="center"/>
          </w:tcPr>
          <w:p w:rsidR="004841A5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87,37</w:t>
            </w:r>
          </w:p>
        </w:tc>
      </w:tr>
      <w:tr w:rsidR="004841A5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518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RPLD.07.04.03-10-0038/19</w:t>
            </w:r>
          </w:p>
        </w:tc>
        <w:tc>
          <w:tcPr>
            <w:tcW w:w="1984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Żarnów</w:t>
            </w:r>
          </w:p>
        </w:tc>
        <w:tc>
          <w:tcPr>
            <w:tcW w:w="3687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Doposażenie i rozbudowa infrastruktury w Szkole Podstawowej w Żarnowie</w:t>
            </w:r>
          </w:p>
        </w:tc>
        <w:tc>
          <w:tcPr>
            <w:tcW w:w="1417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1 161 553,50</w:t>
            </w:r>
          </w:p>
        </w:tc>
        <w:tc>
          <w:tcPr>
            <w:tcW w:w="1560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897 040,39</w:t>
            </w:r>
          </w:p>
        </w:tc>
        <w:tc>
          <w:tcPr>
            <w:tcW w:w="1556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472 081,79</w:t>
            </w:r>
          </w:p>
        </w:tc>
        <w:tc>
          <w:tcPr>
            <w:tcW w:w="1485" w:type="dxa"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16 342 590,24</w:t>
            </w:r>
          </w:p>
        </w:tc>
        <w:tc>
          <w:tcPr>
            <w:tcW w:w="891" w:type="dxa"/>
            <w:vAlign w:val="center"/>
          </w:tcPr>
          <w:p w:rsidR="004841A5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77,89</w:t>
            </w:r>
          </w:p>
        </w:tc>
      </w:tr>
      <w:tr w:rsidR="004841A5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518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RPLD.07.04.03-10-0044/19</w:t>
            </w:r>
          </w:p>
        </w:tc>
        <w:tc>
          <w:tcPr>
            <w:tcW w:w="1984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Poddębice</w:t>
            </w:r>
          </w:p>
        </w:tc>
        <w:tc>
          <w:tcPr>
            <w:tcW w:w="3687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w Szkole Podstawowej Nr 1 im. Lotników Polskich w Poddębicach</w:t>
            </w:r>
          </w:p>
        </w:tc>
        <w:tc>
          <w:tcPr>
            <w:tcW w:w="1417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3 752 928,54</w:t>
            </w:r>
          </w:p>
        </w:tc>
        <w:tc>
          <w:tcPr>
            <w:tcW w:w="1560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2 912 415,64</w:t>
            </w:r>
          </w:p>
        </w:tc>
        <w:tc>
          <w:tcPr>
            <w:tcW w:w="1556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1 532 850,33</w:t>
            </w:r>
          </w:p>
        </w:tc>
        <w:tc>
          <w:tcPr>
            <w:tcW w:w="1485" w:type="dxa"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17 875 440,57</w:t>
            </w:r>
          </w:p>
        </w:tc>
        <w:tc>
          <w:tcPr>
            <w:tcW w:w="891" w:type="dxa"/>
            <w:vAlign w:val="center"/>
          </w:tcPr>
          <w:p w:rsidR="004841A5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77,89</w:t>
            </w:r>
          </w:p>
        </w:tc>
      </w:tr>
      <w:tr w:rsidR="004841A5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518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RPLD.07.04.03-10-0021/19</w:t>
            </w:r>
          </w:p>
        </w:tc>
        <w:tc>
          <w:tcPr>
            <w:tcW w:w="1984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Gmina Pajęczno</w:t>
            </w:r>
          </w:p>
        </w:tc>
        <w:tc>
          <w:tcPr>
            <w:tcW w:w="3687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Rozwój kompetencji kluczowych w Szkole Podstawowej nr 2 im. Polskich Noblistów w Pajęcznie</w:t>
            </w:r>
          </w:p>
        </w:tc>
        <w:tc>
          <w:tcPr>
            <w:tcW w:w="1417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1 672 201,93</w:t>
            </w:r>
          </w:p>
        </w:tc>
        <w:tc>
          <w:tcPr>
            <w:tcW w:w="1560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1 291 538,08</w:t>
            </w:r>
          </w:p>
        </w:tc>
        <w:tc>
          <w:tcPr>
            <w:tcW w:w="1556" w:type="dxa"/>
            <w:vAlign w:val="center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679 756,88</w:t>
            </w:r>
          </w:p>
        </w:tc>
        <w:tc>
          <w:tcPr>
            <w:tcW w:w="1485" w:type="dxa"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18 555 197,45</w:t>
            </w:r>
          </w:p>
        </w:tc>
        <w:tc>
          <w:tcPr>
            <w:tcW w:w="891" w:type="dxa"/>
            <w:vAlign w:val="center"/>
          </w:tcPr>
          <w:p w:rsidR="004841A5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76,84</w:t>
            </w:r>
          </w:p>
        </w:tc>
      </w:tr>
      <w:tr w:rsidR="004841A5" w:rsidTr="004841A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518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RPLD.07.04.03-10-0035/19</w:t>
            </w:r>
          </w:p>
        </w:tc>
        <w:tc>
          <w:tcPr>
            <w:tcW w:w="1984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Konstantynów Łódzki</w:t>
            </w:r>
          </w:p>
        </w:tc>
        <w:tc>
          <w:tcPr>
            <w:tcW w:w="3687" w:type="dxa"/>
          </w:tcPr>
          <w:p w:rsidR="004841A5" w:rsidRDefault="004841A5" w:rsidP="00DC141E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Fun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Laboratory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Konstantynów Łódzki myśli kreatywnie</w:t>
            </w:r>
          </w:p>
        </w:tc>
        <w:tc>
          <w:tcPr>
            <w:tcW w:w="1417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4 271 186,46</w:t>
            </w:r>
          </w:p>
        </w:tc>
        <w:tc>
          <w:tcPr>
            <w:tcW w:w="1560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3 351 668,66</w:t>
            </w:r>
          </w:p>
        </w:tc>
        <w:tc>
          <w:tcPr>
            <w:tcW w:w="1556" w:type="dxa"/>
            <w:vAlign w:val="center"/>
          </w:tcPr>
          <w:p w:rsidR="004841A5" w:rsidRPr="00E20849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E20849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1 764 036,14</w:t>
            </w:r>
          </w:p>
        </w:tc>
        <w:tc>
          <w:tcPr>
            <w:tcW w:w="1485" w:type="dxa"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20 319 233,59</w:t>
            </w:r>
          </w:p>
        </w:tc>
        <w:tc>
          <w:tcPr>
            <w:tcW w:w="891" w:type="dxa"/>
            <w:vAlign w:val="center"/>
          </w:tcPr>
          <w:p w:rsidR="004841A5" w:rsidRDefault="00D70393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76,84</w:t>
            </w:r>
          </w:p>
        </w:tc>
      </w:tr>
      <w:tr w:rsidR="004841A5" w:rsidRPr="00FD497C" w:rsidTr="004841A5">
        <w:trPr>
          <w:cantSplit/>
          <w:trHeight w:val="424"/>
          <w:jc w:val="center"/>
        </w:trPr>
        <w:tc>
          <w:tcPr>
            <w:tcW w:w="7651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841A5" w:rsidRPr="00FD497C" w:rsidRDefault="004841A5" w:rsidP="004841A5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</w:t>
            </w:r>
            <w:r w:rsidRPr="00FD497C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54 194 574,08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38 578 272,11</w:t>
            </w:r>
          </w:p>
        </w:tc>
        <w:tc>
          <w:tcPr>
            <w:tcW w:w="15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841A5" w:rsidRPr="004841A5" w:rsidRDefault="004841A5" w:rsidP="00DC141E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4841A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20 319 233,59</w:t>
            </w:r>
          </w:p>
        </w:tc>
        <w:tc>
          <w:tcPr>
            <w:tcW w:w="148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  <w:hideMark/>
          </w:tcPr>
          <w:p w:rsidR="004841A5" w:rsidRPr="00FD497C" w:rsidRDefault="004841A5" w:rsidP="00DC141E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FD497C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-</w:t>
            </w:r>
            <w:bookmarkStart w:id="0" w:name="_GoBack"/>
            <w:bookmarkEnd w:id="0"/>
          </w:p>
        </w:tc>
      </w:tr>
      <w:tr w:rsidR="0068004D" w:rsidRPr="00FD497C" w:rsidTr="004841A5">
        <w:trPr>
          <w:cantSplit/>
          <w:trHeight w:val="683"/>
          <w:jc w:val="center"/>
        </w:trPr>
        <w:tc>
          <w:tcPr>
            <w:tcW w:w="7651" w:type="dxa"/>
            <w:gridSpan w:val="4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556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68004D" w:rsidRPr="00FD497C" w:rsidRDefault="0068004D" w:rsidP="000B7187">
            <w:pPr>
              <w:pStyle w:val="Zawartotabeli"/>
              <w:keepNext w:val="0"/>
              <w:suppressLineNumbers w:val="0"/>
              <w:suppressAutoHyphens w:val="0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3B17D0" w:rsidRPr="00250F6E" w:rsidRDefault="003B17D0" w:rsidP="000B7187">
      <w:pPr>
        <w:pStyle w:val="Zawartotabeli"/>
        <w:keepNext w:val="0"/>
        <w:suppressLineNumbers w:val="0"/>
        <w:suppressAutoHyphens w:val="0"/>
        <w:rPr>
          <w:rFonts w:ascii="Arial Narrow" w:hAnsi="Arial Narrow"/>
          <w:bCs/>
          <w:sz w:val="20"/>
          <w:szCs w:val="20"/>
          <w:highlight w:val="white"/>
        </w:rPr>
      </w:pPr>
    </w:p>
    <w:sectPr w:rsidR="003B17D0" w:rsidRPr="00250F6E" w:rsidSect="00146591">
      <w:headerReference w:type="default" r:id="rId6"/>
      <w:pgSz w:w="16837" w:h="11905" w:orient="landscape"/>
      <w:pgMar w:top="1418" w:right="1134" w:bottom="993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85" w:rsidRDefault="009B1F85" w:rsidP="00EA2058">
      <w:r>
        <w:separator/>
      </w:r>
    </w:p>
  </w:endnote>
  <w:endnote w:type="continuationSeparator" w:id="0">
    <w:p w:rsidR="009B1F85" w:rsidRDefault="009B1F85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85" w:rsidRDefault="009B1F85" w:rsidP="00EA2058">
      <w:r>
        <w:separator/>
      </w:r>
    </w:p>
  </w:footnote>
  <w:footnote w:type="continuationSeparator" w:id="0">
    <w:p w:rsidR="009B1F85" w:rsidRDefault="009B1F85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91433F" w:rsidP="00EA2058">
    <w:pPr>
      <w:pStyle w:val="Nagwek"/>
      <w:jc w:val="center"/>
    </w:pPr>
    <w:r>
      <w:rPr>
        <w:noProof/>
      </w:rPr>
      <w:drawing>
        <wp:inline distT="0" distB="0" distL="0" distR="0">
          <wp:extent cx="5695950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B7187"/>
    <w:rsid w:val="00123C19"/>
    <w:rsid w:val="00140639"/>
    <w:rsid w:val="00146591"/>
    <w:rsid w:val="0014789E"/>
    <w:rsid w:val="001773D9"/>
    <w:rsid w:val="001F0259"/>
    <w:rsid w:val="00250F6E"/>
    <w:rsid w:val="002B1E36"/>
    <w:rsid w:val="002B22F2"/>
    <w:rsid w:val="002E7B9D"/>
    <w:rsid w:val="003076F7"/>
    <w:rsid w:val="0031011E"/>
    <w:rsid w:val="00385C10"/>
    <w:rsid w:val="003B17D0"/>
    <w:rsid w:val="003B6188"/>
    <w:rsid w:val="003C7918"/>
    <w:rsid w:val="004013A1"/>
    <w:rsid w:val="004841A5"/>
    <w:rsid w:val="00496698"/>
    <w:rsid w:val="0052661F"/>
    <w:rsid w:val="005D0D7E"/>
    <w:rsid w:val="005F7BE2"/>
    <w:rsid w:val="00623324"/>
    <w:rsid w:val="0068004D"/>
    <w:rsid w:val="006A4132"/>
    <w:rsid w:val="006C4936"/>
    <w:rsid w:val="006C4BA0"/>
    <w:rsid w:val="00710FE2"/>
    <w:rsid w:val="0088281A"/>
    <w:rsid w:val="008D218A"/>
    <w:rsid w:val="008E09A5"/>
    <w:rsid w:val="0091433F"/>
    <w:rsid w:val="00934CB0"/>
    <w:rsid w:val="0093508E"/>
    <w:rsid w:val="00966262"/>
    <w:rsid w:val="009B1F85"/>
    <w:rsid w:val="009C3F3F"/>
    <w:rsid w:val="009E203A"/>
    <w:rsid w:val="009F3C11"/>
    <w:rsid w:val="00A44CAF"/>
    <w:rsid w:val="00A80271"/>
    <w:rsid w:val="00A9715A"/>
    <w:rsid w:val="00AB6209"/>
    <w:rsid w:val="00AE2EAE"/>
    <w:rsid w:val="00B974F9"/>
    <w:rsid w:val="00BB319D"/>
    <w:rsid w:val="00BB5755"/>
    <w:rsid w:val="00BD1A93"/>
    <w:rsid w:val="00C2534A"/>
    <w:rsid w:val="00C50383"/>
    <w:rsid w:val="00C8602F"/>
    <w:rsid w:val="00D2149C"/>
    <w:rsid w:val="00D70393"/>
    <w:rsid w:val="00D91585"/>
    <w:rsid w:val="00DA6E57"/>
    <w:rsid w:val="00DC141E"/>
    <w:rsid w:val="00E20849"/>
    <w:rsid w:val="00E73DE3"/>
    <w:rsid w:val="00E84EF4"/>
    <w:rsid w:val="00EA2058"/>
    <w:rsid w:val="00EE6C3F"/>
    <w:rsid w:val="00F20C51"/>
    <w:rsid w:val="00F506BF"/>
    <w:rsid w:val="00F5460B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7FBD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FD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Renata Bojanowska</cp:lastModifiedBy>
  <cp:revision>16</cp:revision>
  <cp:lastPrinted>2022-04-22T09:29:00Z</cp:lastPrinted>
  <dcterms:created xsi:type="dcterms:W3CDTF">2022-03-22T11:39:00Z</dcterms:created>
  <dcterms:modified xsi:type="dcterms:W3CDTF">2022-04-22T09:29:00Z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