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017"/>
        <w:gridCol w:w="2410"/>
        <w:gridCol w:w="3685"/>
        <w:gridCol w:w="1418"/>
        <w:gridCol w:w="1701"/>
        <w:gridCol w:w="1701"/>
        <w:gridCol w:w="1559"/>
      </w:tblGrid>
      <w:tr w:rsidR="00221EB0" w:rsidRPr="00221EB0" w:rsidTr="00A56360">
        <w:trPr>
          <w:trHeight w:val="1123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21EB0" w:rsidRDefault="00D44059" w:rsidP="00740CE7">
            <w:pPr>
              <w:pStyle w:val="Normal0"/>
              <w:jc w:val="center"/>
            </w:pPr>
            <w:r>
              <w:rPr>
                <w:noProof/>
              </w:rPr>
              <w:drawing>
                <wp:inline distT="0" distB="0" distL="0" distR="0" wp14:anchorId="39154CB3" wp14:editId="012C4CC4">
                  <wp:extent cx="5962650" cy="5619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4" t="67160" r="8516" b="18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EB0" w:rsidRPr="00221EB0" w:rsidRDefault="00221EB0" w:rsidP="00EE104D">
            <w:pPr>
              <w:pStyle w:val="Normal0"/>
              <w:tabs>
                <w:tab w:val="left" w:pos="1212"/>
              </w:tabs>
              <w:ind w:left="11199"/>
            </w:pPr>
            <w:r w:rsidRPr="00221EB0"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1EB0" w:rsidRPr="008B305E" w:rsidTr="00A56360">
        <w:trPr>
          <w:trHeight w:val="1413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EB0" w:rsidRPr="001C71BA" w:rsidRDefault="003B0D72" w:rsidP="00A02105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</w:t>
            </w:r>
            <w:r w:rsidRPr="003B0D72">
              <w:rPr>
                <w:rFonts w:cs="Arial"/>
                <w:b/>
                <w:sz w:val="20"/>
              </w:rPr>
              <w:t xml:space="preserve">ista projektów wybranych do dofinansowania w ramach </w:t>
            </w:r>
            <w:r w:rsidR="00221EB0" w:rsidRPr="001C71BA">
              <w:rPr>
                <w:rFonts w:cs="Arial"/>
                <w:b/>
                <w:sz w:val="20"/>
              </w:rPr>
              <w:t>naboru Nr RPLD.0</w:t>
            </w:r>
            <w:r w:rsidR="00B24DE1" w:rsidRPr="001C71BA">
              <w:rPr>
                <w:rFonts w:cs="Arial"/>
                <w:b/>
                <w:sz w:val="20"/>
              </w:rPr>
              <w:t>3</w:t>
            </w:r>
            <w:r w:rsidR="00221EB0" w:rsidRPr="001C71BA">
              <w:rPr>
                <w:rFonts w:cs="Arial"/>
                <w:b/>
                <w:sz w:val="20"/>
              </w:rPr>
              <w:t>.0</w:t>
            </w:r>
            <w:r w:rsidR="00B24DE1" w:rsidRPr="001C71BA">
              <w:rPr>
                <w:rFonts w:cs="Arial"/>
                <w:b/>
                <w:sz w:val="20"/>
              </w:rPr>
              <w:t>1</w:t>
            </w:r>
            <w:r w:rsidR="00D44059" w:rsidRPr="001C71BA">
              <w:rPr>
                <w:rFonts w:cs="Arial"/>
                <w:b/>
                <w:sz w:val="20"/>
              </w:rPr>
              <w:t>.02-IZ.00-10-001/21</w:t>
            </w:r>
            <w:r w:rsidR="00221EB0" w:rsidRPr="001C71BA">
              <w:rPr>
                <w:rFonts w:cs="Arial"/>
                <w:b/>
                <w:sz w:val="20"/>
              </w:rPr>
              <w:t xml:space="preserve"> w ramach </w:t>
            </w:r>
            <w:r w:rsidR="00B24DE1" w:rsidRPr="001C71BA">
              <w:rPr>
                <w:rFonts w:cs="Arial"/>
                <w:b/>
                <w:sz w:val="20"/>
              </w:rPr>
              <w:t>Osi priorytetowej III Transport, Działanie III.1 Niskoemisyjny transport miejski, Poddziałanie III.1.2 Niskoemisyjny transport miejski</w:t>
            </w:r>
            <w:r w:rsidR="00A02105">
              <w:rPr>
                <w:rFonts w:cs="Arial"/>
                <w:b/>
                <w:sz w:val="20"/>
              </w:rPr>
              <w:t xml:space="preserve"> </w:t>
            </w:r>
            <w:r w:rsidR="00221EB0" w:rsidRPr="001C71BA">
              <w:rPr>
                <w:rFonts w:cs="Arial"/>
                <w:b/>
                <w:sz w:val="20"/>
              </w:rPr>
              <w:t>Regionalnego Programu Operacyjnego Województwa Łódzkiego na lata 2014-2020</w:t>
            </w:r>
            <w:bookmarkStart w:id="0" w:name="_GoBack"/>
            <w:bookmarkEnd w:id="0"/>
          </w:p>
        </w:tc>
      </w:tr>
      <w:tr w:rsidR="00721BF1" w:rsidRPr="008B305E" w:rsidTr="008B305E">
        <w:trPr>
          <w:trHeight w:val="122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737" w:rsidRPr="008B305E" w:rsidRDefault="00D84737" w:rsidP="008B305E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 w:rsidRPr="008B305E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737" w:rsidRPr="008B305E" w:rsidRDefault="00D84737" w:rsidP="008B305E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 w:rsidRPr="008B305E">
              <w:rPr>
                <w:rFonts w:cs="Arial"/>
                <w:b/>
                <w:bCs/>
                <w:sz w:val="20"/>
              </w:rPr>
              <w:t>Numer wniosku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737" w:rsidRPr="008B305E" w:rsidRDefault="00D84737" w:rsidP="008B305E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 w:rsidRPr="008B305E">
              <w:rPr>
                <w:rFonts w:cs="Arial"/>
                <w:b/>
                <w:bCs/>
                <w:sz w:val="20"/>
              </w:rPr>
              <w:t>Beneficjent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737" w:rsidRPr="008B305E" w:rsidRDefault="00D84737" w:rsidP="008B305E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 w:rsidRPr="008B305E">
              <w:rPr>
                <w:rFonts w:cs="Arial"/>
                <w:b/>
                <w:bCs/>
                <w:sz w:val="20"/>
              </w:rPr>
              <w:t>Tytuł projektu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737" w:rsidRPr="008B305E" w:rsidRDefault="00D84737" w:rsidP="008B305E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 w:rsidRPr="008B305E">
              <w:rPr>
                <w:rFonts w:cs="Arial"/>
                <w:b/>
                <w:bCs/>
                <w:sz w:val="20"/>
              </w:rPr>
              <w:t>Wartość ogółem (PLN)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737" w:rsidRPr="008B305E" w:rsidRDefault="00D84737" w:rsidP="008B305E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 w:rsidRPr="008B305E">
              <w:rPr>
                <w:rFonts w:cs="Arial"/>
                <w:b/>
                <w:bCs/>
                <w:sz w:val="20"/>
              </w:rPr>
              <w:t xml:space="preserve">Wnioskowane dofinansowanie </w:t>
            </w:r>
            <w:r w:rsidRPr="008B305E">
              <w:rPr>
                <w:rFonts w:cs="Arial"/>
                <w:b/>
                <w:bCs/>
                <w:sz w:val="20"/>
              </w:rPr>
              <w:br/>
              <w:t>z EFRR (PLN)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737" w:rsidRPr="008B305E" w:rsidRDefault="00D84737" w:rsidP="008B305E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 w:rsidRPr="008B305E">
              <w:rPr>
                <w:rFonts w:cs="Arial"/>
                <w:b/>
                <w:bCs/>
                <w:sz w:val="20"/>
              </w:rPr>
              <w:t>Wnioskowane dofinansowanie z EFRR NARASTAJĄCO (PLN)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737" w:rsidRPr="008B305E" w:rsidRDefault="00D84737" w:rsidP="008B305E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 w:rsidRPr="008B305E">
              <w:rPr>
                <w:rFonts w:cs="Arial"/>
                <w:b/>
                <w:bCs/>
                <w:sz w:val="20"/>
              </w:rPr>
              <w:t>Wynik oceny merytorycznej</w:t>
            </w:r>
          </w:p>
        </w:tc>
      </w:tr>
      <w:tr w:rsidR="00721BF1" w:rsidRPr="008B305E" w:rsidTr="00907617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37" w:rsidRPr="008B305E" w:rsidRDefault="00721BF1" w:rsidP="002743DA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8B305E">
              <w:rPr>
                <w:rFonts w:cs="Arial"/>
                <w:sz w:val="20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737" w:rsidRPr="008B305E" w:rsidRDefault="00D84737" w:rsidP="008B305E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B305E">
              <w:rPr>
                <w:sz w:val="20"/>
                <w:szCs w:val="20"/>
              </w:rPr>
              <w:t>WND-RPLD.03.01.02-10-0002/22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737" w:rsidRPr="008B305E" w:rsidRDefault="00D84737" w:rsidP="008B305E">
            <w:pPr>
              <w:jc w:val="left"/>
              <w:rPr>
                <w:color w:val="000000"/>
                <w:sz w:val="20"/>
                <w:szCs w:val="20"/>
              </w:rPr>
            </w:pPr>
            <w:r w:rsidRPr="008B305E">
              <w:rPr>
                <w:color w:val="000000"/>
                <w:sz w:val="20"/>
                <w:szCs w:val="20"/>
              </w:rPr>
              <w:t>Miasto Bełchatów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737" w:rsidRPr="008B305E" w:rsidRDefault="00D84737" w:rsidP="008B305E">
            <w:pPr>
              <w:jc w:val="left"/>
              <w:rPr>
                <w:color w:val="000000"/>
                <w:sz w:val="20"/>
                <w:szCs w:val="20"/>
              </w:rPr>
            </w:pPr>
            <w:r w:rsidRPr="008B305E">
              <w:rPr>
                <w:sz w:val="20"/>
                <w:szCs w:val="20"/>
              </w:rPr>
              <w:t>Zakup autobusu elektrycznego wraz z ładowarką dla potrzeb komunikacji zbiorowej w Bełchatowie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737" w:rsidRPr="008B305E" w:rsidRDefault="00D84737" w:rsidP="008B305E">
            <w:pPr>
              <w:jc w:val="right"/>
              <w:rPr>
                <w:color w:val="000000"/>
                <w:sz w:val="20"/>
                <w:szCs w:val="20"/>
              </w:rPr>
            </w:pPr>
            <w:r w:rsidRPr="008B305E">
              <w:rPr>
                <w:sz w:val="20"/>
                <w:szCs w:val="20"/>
              </w:rPr>
              <w:t>3 877 452,00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737" w:rsidRPr="008B305E" w:rsidRDefault="00D84737" w:rsidP="008B305E">
            <w:pPr>
              <w:jc w:val="right"/>
              <w:rPr>
                <w:color w:val="000000"/>
                <w:sz w:val="20"/>
                <w:szCs w:val="20"/>
              </w:rPr>
            </w:pPr>
            <w:r w:rsidRPr="008B305E">
              <w:rPr>
                <w:sz w:val="20"/>
                <w:szCs w:val="20"/>
              </w:rPr>
              <w:t>2 679 540,00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737" w:rsidRPr="008B305E" w:rsidRDefault="00DA4043" w:rsidP="008B305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B305E">
              <w:rPr>
                <w:sz w:val="20"/>
                <w:szCs w:val="20"/>
              </w:rPr>
              <w:t>2 679 540,00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737" w:rsidRPr="008B305E" w:rsidRDefault="00D84737" w:rsidP="008B305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B305E">
              <w:rPr>
                <w:color w:val="000000"/>
                <w:sz w:val="20"/>
                <w:szCs w:val="20"/>
              </w:rPr>
              <w:t>88,00%</w:t>
            </w:r>
          </w:p>
        </w:tc>
      </w:tr>
      <w:tr w:rsidR="00721BF1" w:rsidRPr="008B305E" w:rsidTr="00907617">
        <w:trPr>
          <w:trHeight w:val="140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BF1" w:rsidRPr="008B305E" w:rsidRDefault="00721BF1" w:rsidP="002743DA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8B305E">
              <w:rPr>
                <w:rFonts w:cs="Arial"/>
                <w:sz w:val="20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F1" w:rsidRPr="008B305E" w:rsidRDefault="00721BF1" w:rsidP="008B305E">
            <w:pPr>
              <w:jc w:val="left"/>
              <w:rPr>
                <w:sz w:val="20"/>
                <w:szCs w:val="20"/>
              </w:rPr>
            </w:pPr>
            <w:r w:rsidRPr="008B305E">
              <w:rPr>
                <w:sz w:val="20"/>
                <w:szCs w:val="20"/>
              </w:rPr>
              <w:t>WND-RPLD.03.01.02-10-0001/22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F1" w:rsidRPr="008B305E" w:rsidRDefault="00721BF1" w:rsidP="008B305E">
            <w:pPr>
              <w:jc w:val="left"/>
              <w:rPr>
                <w:sz w:val="20"/>
                <w:szCs w:val="20"/>
              </w:rPr>
            </w:pPr>
            <w:r w:rsidRPr="008B305E">
              <w:rPr>
                <w:sz w:val="20"/>
                <w:szCs w:val="20"/>
              </w:rPr>
              <w:t>Miejskie Przedsiębiorstwo Komunikacji Spółka z ograniczoną odpowiedzialnością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F1" w:rsidRPr="008B305E" w:rsidRDefault="00721BF1" w:rsidP="008B305E">
            <w:pPr>
              <w:jc w:val="left"/>
              <w:rPr>
                <w:sz w:val="20"/>
                <w:szCs w:val="20"/>
              </w:rPr>
            </w:pPr>
            <w:r w:rsidRPr="008B305E">
              <w:rPr>
                <w:sz w:val="20"/>
                <w:szCs w:val="20"/>
              </w:rPr>
              <w:t>Zakup autobusów elektrycznych wraz z niezbędną infrastrukturą na potrzeby ekologicznego transportu publicznego przez MPK Sp. z o.o. w Zduńskiej Woli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F1" w:rsidRPr="008B305E" w:rsidRDefault="00721BF1" w:rsidP="008B305E">
            <w:pPr>
              <w:jc w:val="right"/>
              <w:rPr>
                <w:color w:val="000000"/>
                <w:sz w:val="20"/>
                <w:szCs w:val="20"/>
              </w:rPr>
            </w:pPr>
            <w:r w:rsidRPr="008B305E">
              <w:rPr>
                <w:color w:val="000000"/>
                <w:sz w:val="20"/>
                <w:szCs w:val="20"/>
              </w:rPr>
              <w:t>6 292 560,95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F1" w:rsidRPr="008B305E" w:rsidRDefault="00721BF1" w:rsidP="008B305E">
            <w:pPr>
              <w:jc w:val="right"/>
              <w:rPr>
                <w:color w:val="000000"/>
                <w:sz w:val="20"/>
                <w:szCs w:val="20"/>
              </w:rPr>
            </w:pPr>
            <w:r w:rsidRPr="008B305E">
              <w:rPr>
                <w:rFonts w:eastAsia="Calibri"/>
                <w:sz w:val="20"/>
                <w:szCs w:val="20"/>
                <w:lang w:eastAsia="en-US"/>
              </w:rPr>
              <w:t>4 358 054,31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F1" w:rsidRPr="008B305E" w:rsidRDefault="005063CD" w:rsidP="008B305E">
            <w:pPr>
              <w:jc w:val="right"/>
              <w:rPr>
                <w:color w:val="000000"/>
                <w:sz w:val="20"/>
                <w:szCs w:val="20"/>
              </w:rPr>
            </w:pPr>
            <w:r w:rsidRPr="008B305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7 037 594,31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BF1" w:rsidRPr="008B305E" w:rsidRDefault="00721BF1" w:rsidP="008B305E">
            <w:pPr>
              <w:jc w:val="right"/>
              <w:rPr>
                <w:color w:val="000000"/>
                <w:sz w:val="20"/>
                <w:szCs w:val="20"/>
              </w:rPr>
            </w:pPr>
            <w:r w:rsidRPr="008B305E">
              <w:rPr>
                <w:color w:val="000000"/>
                <w:sz w:val="20"/>
                <w:szCs w:val="20"/>
              </w:rPr>
              <w:t>84,00%</w:t>
            </w:r>
          </w:p>
        </w:tc>
      </w:tr>
      <w:tr w:rsidR="00D84737" w:rsidRPr="00221EB0" w:rsidTr="00A27612">
        <w:trPr>
          <w:trHeight w:val="696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4737" w:rsidRPr="008B305E" w:rsidRDefault="00D84737" w:rsidP="008B305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B305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4737" w:rsidRPr="008B305E" w:rsidRDefault="00D84737" w:rsidP="008B305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B305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10 170 012,95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4737" w:rsidRPr="00D84737" w:rsidRDefault="00D84737" w:rsidP="008B305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B305E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7 037 594,31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737" w:rsidRPr="00221EB0" w:rsidRDefault="00D84737" w:rsidP="0002537D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</w:p>
        </w:tc>
      </w:tr>
    </w:tbl>
    <w:p w:rsidR="006264A2" w:rsidRPr="003B5D8C" w:rsidRDefault="006264A2" w:rsidP="003B5D8C">
      <w:pPr>
        <w:rPr>
          <w:rFonts w:ascii="Calibri" w:hAnsi="Calibri" w:cs="Calibri"/>
          <w:color w:val="000000"/>
          <w:sz w:val="22"/>
          <w:szCs w:val="22"/>
        </w:rPr>
      </w:pPr>
    </w:p>
    <w:sectPr w:rsidR="006264A2" w:rsidRPr="003B5D8C" w:rsidSect="00C627C3">
      <w:endnotePr>
        <w:numFmt w:val="decimal"/>
      </w:endnotePr>
      <w:pgSz w:w="16838" w:h="11906" w:orient="landscape"/>
      <w:pgMar w:top="1020" w:right="992" w:bottom="1020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00" w:rsidRDefault="00151800">
      <w:r>
        <w:separator/>
      </w:r>
    </w:p>
  </w:endnote>
  <w:endnote w:type="continuationSeparator" w:id="0">
    <w:p w:rsidR="00151800" w:rsidRDefault="0015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00" w:rsidRDefault="00151800">
      <w:r>
        <w:separator/>
      </w:r>
    </w:p>
  </w:footnote>
  <w:footnote w:type="continuationSeparator" w:id="0">
    <w:p w:rsidR="00151800" w:rsidRDefault="00151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7E"/>
    <w:rsid w:val="0002537D"/>
    <w:rsid w:val="00151800"/>
    <w:rsid w:val="001C71BA"/>
    <w:rsid w:val="00221EB0"/>
    <w:rsid w:val="002743DA"/>
    <w:rsid w:val="00275A81"/>
    <w:rsid w:val="00353CCA"/>
    <w:rsid w:val="003B0D72"/>
    <w:rsid w:val="003B5D8C"/>
    <w:rsid w:val="004E5ADC"/>
    <w:rsid w:val="005063CD"/>
    <w:rsid w:val="005239B7"/>
    <w:rsid w:val="005E6D4F"/>
    <w:rsid w:val="006264A2"/>
    <w:rsid w:val="00671088"/>
    <w:rsid w:val="006950F3"/>
    <w:rsid w:val="00721BF1"/>
    <w:rsid w:val="00740CE7"/>
    <w:rsid w:val="007A41C5"/>
    <w:rsid w:val="007B5C9A"/>
    <w:rsid w:val="007D38D0"/>
    <w:rsid w:val="00823BC9"/>
    <w:rsid w:val="00841AD6"/>
    <w:rsid w:val="00897B6F"/>
    <w:rsid w:val="008B305E"/>
    <w:rsid w:val="008E1E22"/>
    <w:rsid w:val="00907617"/>
    <w:rsid w:val="00931DDB"/>
    <w:rsid w:val="00941671"/>
    <w:rsid w:val="00A02105"/>
    <w:rsid w:val="00A24799"/>
    <w:rsid w:val="00A27612"/>
    <w:rsid w:val="00A372C6"/>
    <w:rsid w:val="00A5599C"/>
    <w:rsid w:val="00A56360"/>
    <w:rsid w:val="00A80B65"/>
    <w:rsid w:val="00A93047"/>
    <w:rsid w:val="00AE09BD"/>
    <w:rsid w:val="00AF3683"/>
    <w:rsid w:val="00B24DE1"/>
    <w:rsid w:val="00C627C3"/>
    <w:rsid w:val="00C71B10"/>
    <w:rsid w:val="00C94745"/>
    <w:rsid w:val="00D0443E"/>
    <w:rsid w:val="00D3037E"/>
    <w:rsid w:val="00D44059"/>
    <w:rsid w:val="00D84737"/>
    <w:rsid w:val="00D9375F"/>
    <w:rsid w:val="00DA4043"/>
    <w:rsid w:val="00E16D43"/>
    <w:rsid w:val="00E53ED0"/>
    <w:rsid w:val="00E86B1B"/>
    <w:rsid w:val="00EA40A7"/>
    <w:rsid w:val="00ED0AFB"/>
    <w:rsid w:val="00EE104D"/>
    <w:rsid w:val="00FB0FC7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008804"/>
  <w15:docId w15:val="{9B0B92F2-1BB2-4F74-A860-8BF5B8D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D937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375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D9375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6264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4A2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6264A2"/>
    <w:rPr>
      <w:vertAlign w:val="superscript"/>
    </w:rPr>
  </w:style>
  <w:style w:type="paragraph" w:styleId="Nagwek">
    <w:name w:val="header"/>
    <w:basedOn w:val="Normalny"/>
    <w:link w:val="NagwekZnak"/>
    <w:unhideWhenUsed/>
    <w:rsid w:val="00626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A2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6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A2"/>
    <w:rPr>
      <w:rFonts w:ascii="Arial" w:eastAsia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41A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41AD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74780-44C7-4052-B2D2-41636667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Regulaminu Konkursu zamkniętego dla naboru nr RPLD.04.03.02-IZ.00-10-001/19</dc:subject>
  <dc:creator>ewa.marczak</dc:creator>
  <cp:lastModifiedBy>Paulina Kowalska</cp:lastModifiedBy>
  <cp:revision>17</cp:revision>
  <cp:lastPrinted>2022-06-28T10:00:00Z</cp:lastPrinted>
  <dcterms:created xsi:type="dcterms:W3CDTF">2022-05-27T11:17:00Z</dcterms:created>
  <dcterms:modified xsi:type="dcterms:W3CDTF">2022-06-28T12:09:00Z</dcterms:modified>
  <cp:category>Akt prawny</cp:category>
</cp:coreProperties>
</file>