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3"/>
        <w:tblW w:w="16019" w:type="dxa"/>
        <w:tblInd w:w="-998" w:type="dxa"/>
        <w:tblLook w:val="04A0" w:firstRow="1" w:lastRow="0" w:firstColumn="1" w:lastColumn="0" w:noHBand="0" w:noVBand="1"/>
      </w:tblPr>
      <w:tblGrid>
        <w:gridCol w:w="564"/>
        <w:gridCol w:w="1438"/>
        <w:gridCol w:w="4333"/>
        <w:gridCol w:w="3113"/>
        <w:gridCol w:w="1640"/>
        <w:gridCol w:w="1529"/>
        <w:gridCol w:w="3402"/>
      </w:tblGrid>
      <w:tr w:rsidR="00456041" w:rsidRPr="005571EB" w:rsidTr="002B56E3">
        <w:tc>
          <w:tcPr>
            <w:tcW w:w="16019" w:type="dxa"/>
            <w:gridSpan w:val="7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1EB">
              <w:rPr>
                <w:rFonts w:ascii="Arial" w:hAnsi="Arial" w:cs="Arial"/>
                <w:b/>
                <w:sz w:val="20"/>
                <w:szCs w:val="20"/>
              </w:rPr>
              <w:t xml:space="preserve">Lista podmiotów, których oferty zostały negatywnie ocenione pod względem formalnym w ramach drugiego otwartego konkursu ofert pt. „Łódzkie Pamięta” </w:t>
            </w:r>
            <w:r w:rsidRPr="005571EB">
              <w:rPr>
                <w:rFonts w:ascii="Arial" w:hAnsi="Arial" w:cs="Arial"/>
                <w:b/>
                <w:sz w:val="20"/>
                <w:szCs w:val="20"/>
              </w:rPr>
              <w:br/>
              <w:t>w 2023 roku</w:t>
            </w:r>
          </w:p>
        </w:tc>
      </w:tr>
      <w:tr w:rsidR="00456041" w:rsidRPr="005571EB" w:rsidTr="002B56E3">
        <w:tc>
          <w:tcPr>
            <w:tcW w:w="564" w:type="dxa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38" w:type="dxa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4333" w:type="dxa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 xml:space="preserve">Nazwa podmiotu </w:t>
            </w:r>
            <w:r w:rsidRPr="005571EB">
              <w:rPr>
                <w:rFonts w:ascii="Arial" w:hAnsi="Arial" w:cs="Arial"/>
                <w:sz w:val="20"/>
                <w:szCs w:val="20"/>
              </w:rPr>
              <w:br/>
              <w:t>(gmina, powiat)</w:t>
            </w:r>
          </w:p>
        </w:tc>
        <w:tc>
          <w:tcPr>
            <w:tcW w:w="3113" w:type="dxa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1640" w:type="dxa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Wartość wnioskowanego zadania (cały budżet)</w:t>
            </w:r>
          </w:p>
        </w:tc>
        <w:tc>
          <w:tcPr>
            <w:tcW w:w="1529" w:type="dxa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  <w:tc>
          <w:tcPr>
            <w:tcW w:w="3402" w:type="dxa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456041" w:rsidRPr="005571EB" w:rsidTr="002B56E3">
        <w:tc>
          <w:tcPr>
            <w:tcW w:w="564" w:type="dxa"/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3/KUII/2023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STOWARZYSZENIE AUTORÓW POLSKICH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„Łódzkie pamięta” - Przystanek Opoczno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45 700,00 zł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40 700,00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- oferent nie poprawił wszystkich błędów formalnych wykazanych jako niezbędne do korekty</w:t>
            </w:r>
          </w:p>
        </w:tc>
      </w:tr>
      <w:tr w:rsidR="00456041" w:rsidRPr="005571EB" w:rsidTr="002B56E3">
        <w:tc>
          <w:tcPr>
            <w:tcW w:w="564" w:type="dxa"/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9/KUII/2023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KATOLICKIE STOWARZYSZENIE DZIENNIKARZY-ODDZIAŁ W ŁODZI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Wielcy polscy kronikarze - Jan Długosz i Maciej Stryjkowski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54 750,00 zł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49 250,00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 xml:space="preserve">- potwierdzenie złożenia oferty zostało złożone do urzędu po terminie zawartym w ogłoszeniu 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(po 16.03.2023 r.)</w:t>
            </w:r>
          </w:p>
        </w:tc>
      </w:tr>
      <w:tr w:rsidR="00456041" w:rsidRPr="005571EB" w:rsidTr="002B56E3">
        <w:tc>
          <w:tcPr>
            <w:tcW w:w="564" w:type="dxa"/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28/KUII/2023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STOWARZYSZENIE KREATYWNY SIERADZ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(SIERADZ, SIERADZKI)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Sieradzkie Wrota Czasu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56 735,50 zł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49 735,50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- brak potwierdzenia złożenia oferty</w:t>
            </w:r>
          </w:p>
        </w:tc>
      </w:tr>
      <w:tr w:rsidR="00456041" w:rsidRPr="005571EB" w:rsidTr="002B56E3">
        <w:tc>
          <w:tcPr>
            <w:tcW w:w="564" w:type="dxa"/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33/KUII/2023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GMINNY OŚRODEK KULTURY W RZECZYCY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(RZECZYCA,TOMASZOWSKI)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To nasza historia - Rzeczyca Pamięta!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50 000,00 zł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45 000,00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- oferta złożona przez podmiot nieuprawniony do wzięcia udziału w konkursie</w:t>
            </w:r>
          </w:p>
        </w:tc>
      </w:tr>
      <w:tr w:rsidR="00456041" w:rsidRPr="005571EB" w:rsidTr="002B56E3">
        <w:tc>
          <w:tcPr>
            <w:tcW w:w="564" w:type="dxa"/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36/KUII/2023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KRZYWCU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(ALEKSANDRÓW ŁÓDZKI, ZGIERSKI)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Konkurs historyczny w formie gry terenowej "Piknik Powstańców"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11 050,00 zł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9 450,00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- brak potwierdzenia złożenia oferty</w:t>
            </w:r>
          </w:p>
        </w:tc>
      </w:tr>
      <w:tr w:rsidR="00456041" w:rsidRPr="005571EB" w:rsidTr="002B56E3">
        <w:trPr>
          <w:trHeight w:val="64"/>
        </w:trPr>
        <w:tc>
          <w:tcPr>
            <w:tcW w:w="564" w:type="dxa"/>
            <w:vAlign w:val="center"/>
          </w:tcPr>
          <w:p w:rsidR="00456041" w:rsidRPr="005571EB" w:rsidRDefault="00456041" w:rsidP="002B56E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4" w:type="dxa"/>
            <w:gridSpan w:val="3"/>
            <w:vAlign w:val="center"/>
          </w:tcPr>
          <w:p w:rsidR="00456041" w:rsidRPr="005571EB" w:rsidRDefault="00456041" w:rsidP="002B56E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218 235,50 zł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194 135,50 zł</w:t>
            </w:r>
          </w:p>
        </w:tc>
        <w:tc>
          <w:tcPr>
            <w:tcW w:w="3402" w:type="dxa"/>
            <w:vAlign w:val="center"/>
          </w:tcPr>
          <w:p w:rsidR="00456041" w:rsidRPr="005571EB" w:rsidRDefault="00456041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5660" w:rsidRDefault="006E5660">
      <w:bookmarkStart w:id="0" w:name="_GoBack"/>
      <w:bookmarkEnd w:id="0"/>
    </w:p>
    <w:sectPr w:rsidR="006E5660" w:rsidSect="004560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41"/>
    <w:rsid w:val="00456041"/>
    <w:rsid w:val="006E5660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89A9C-ABAD-4608-AB76-655D1507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0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39"/>
    <w:rsid w:val="0045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5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2023-05-10T07:26:00Z</dcterms:created>
  <dcterms:modified xsi:type="dcterms:W3CDTF">2023-05-10T07:27:00Z</dcterms:modified>
</cp:coreProperties>
</file>