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53" w:rsidRDefault="001E7453" w:rsidP="0014685E">
      <w:pPr>
        <w:tabs>
          <w:tab w:val="left" w:pos="6915"/>
        </w:tabs>
        <w:spacing w:after="0"/>
      </w:pPr>
    </w:p>
    <w:p w:rsidR="001E7453" w:rsidRPr="004D0123" w:rsidRDefault="001E7453" w:rsidP="001E7453">
      <w:pPr>
        <w:spacing w:after="0" w:line="360" w:lineRule="auto"/>
        <w:ind w:hanging="7"/>
        <w:jc w:val="right"/>
        <w:rPr>
          <w:rFonts w:ascii="Arial" w:hAnsi="Arial" w:cs="Arial"/>
          <w:sz w:val="16"/>
          <w:szCs w:val="16"/>
        </w:rPr>
      </w:pPr>
      <w:r>
        <w:tab/>
      </w:r>
      <w:r w:rsidRPr="004D0123">
        <w:rPr>
          <w:rFonts w:ascii="Arial" w:hAnsi="Arial" w:cs="Arial"/>
          <w:sz w:val="16"/>
          <w:szCs w:val="16"/>
        </w:rPr>
        <w:t xml:space="preserve">Załącznik do uchwały nr     </w:t>
      </w:r>
      <w:r>
        <w:rPr>
          <w:rFonts w:ascii="Arial" w:hAnsi="Arial" w:cs="Arial"/>
          <w:sz w:val="16"/>
          <w:szCs w:val="16"/>
        </w:rPr>
        <w:t xml:space="preserve">    </w:t>
      </w:r>
      <w:r w:rsidR="00D0792D">
        <w:rPr>
          <w:rFonts w:ascii="Arial" w:hAnsi="Arial" w:cs="Arial"/>
          <w:sz w:val="16"/>
          <w:szCs w:val="16"/>
        </w:rPr>
        <w:t xml:space="preserve"> /23</w:t>
      </w:r>
    </w:p>
    <w:p w:rsidR="001E7453" w:rsidRPr="004D0123" w:rsidRDefault="001E7453" w:rsidP="001E7453">
      <w:pPr>
        <w:spacing w:after="0" w:line="360" w:lineRule="auto"/>
        <w:ind w:firstLine="708"/>
        <w:jc w:val="right"/>
        <w:rPr>
          <w:rFonts w:ascii="Arial" w:hAnsi="Arial" w:cs="Arial"/>
          <w:sz w:val="16"/>
          <w:szCs w:val="16"/>
        </w:rPr>
      </w:pPr>
      <w:r w:rsidRPr="004D0123">
        <w:rPr>
          <w:rFonts w:ascii="Arial" w:hAnsi="Arial" w:cs="Arial"/>
          <w:sz w:val="16"/>
          <w:szCs w:val="16"/>
        </w:rPr>
        <w:t xml:space="preserve">Zarządu Województwa Łódzkiego </w:t>
      </w:r>
    </w:p>
    <w:p w:rsidR="001E7453" w:rsidRPr="001E7453" w:rsidRDefault="00D0792D" w:rsidP="001E7453">
      <w:pPr>
        <w:spacing w:after="0" w:line="360" w:lineRule="auto"/>
        <w:ind w:firstLine="708"/>
        <w:jc w:val="right"/>
        <w:rPr>
          <w:rFonts w:ascii="Arial" w:hAnsi="Arial" w:cs="Arial"/>
          <w:sz w:val="16"/>
        </w:rPr>
      </w:pPr>
      <w:r>
        <w:rPr>
          <w:rFonts w:ascii="Arial" w:hAnsi="Arial" w:cs="Arial"/>
          <w:sz w:val="16"/>
        </w:rPr>
        <w:t>z dnia                  2023</w:t>
      </w:r>
      <w:r w:rsidR="001E7453" w:rsidRPr="001E7453">
        <w:rPr>
          <w:rFonts w:ascii="Arial" w:hAnsi="Arial" w:cs="Arial"/>
          <w:sz w:val="16"/>
        </w:rPr>
        <w:t xml:space="preserve"> r.</w:t>
      </w:r>
    </w:p>
    <w:p w:rsidR="001E7453" w:rsidRDefault="001E7453" w:rsidP="001E7453">
      <w:pPr>
        <w:spacing w:after="0" w:line="360" w:lineRule="auto"/>
        <w:jc w:val="center"/>
        <w:rPr>
          <w:rFonts w:ascii="Arial" w:hAnsi="Arial" w:cs="Arial"/>
          <w:b/>
        </w:rPr>
      </w:pPr>
    </w:p>
    <w:p w:rsidR="0014685E" w:rsidRDefault="0014685E" w:rsidP="001E7453">
      <w:pPr>
        <w:spacing w:after="0" w:line="360" w:lineRule="auto"/>
        <w:jc w:val="center"/>
        <w:rPr>
          <w:rFonts w:ascii="Arial" w:hAnsi="Arial" w:cs="Arial"/>
          <w:b/>
        </w:rPr>
      </w:pPr>
    </w:p>
    <w:p w:rsidR="0014685E" w:rsidRPr="0014685E" w:rsidRDefault="0014685E" w:rsidP="0014685E">
      <w:pPr>
        <w:spacing w:after="0" w:line="360" w:lineRule="auto"/>
        <w:jc w:val="center"/>
        <w:rPr>
          <w:rFonts w:ascii="Arial" w:hAnsi="Arial" w:cs="Arial"/>
          <w:b/>
        </w:rPr>
      </w:pPr>
      <w:r w:rsidRPr="0014685E">
        <w:rPr>
          <w:rFonts w:ascii="Arial" w:hAnsi="Arial" w:cs="Arial"/>
          <w:b/>
        </w:rPr>
        <w:t>Regulamin Konkursu</w:t>
      </w:r>
    </w:p>
    <w:p w:rsidR="0014685E" w:rsidRPr="0014685E" w:rsidRDefault="0014685E" w:rsidP="0014685E">
      <w:pPr>
        <w:spacing w:after="0" w:line="360" w:lineRule="auto"/>
        <w:jc w:val="center"/>
        <w:rPr>
          <w:rFonts w:ascii="Arial" w:hAnsi="Arial" w:cs="Arial"/>
          <w:b/>
        </w:rPr>
      </w:pPr>
      <w:r w:rsidRPr="0014685E">
        <w:rPr>
          <w:rFonts w:ascii="Arial" w:hAnsi="Arial" w:cs="Arial"/>
          <w:b/>
        </w:rPr>
        <w:t xml:space="preserve">dla naboru nr </w:t>
      </w:r>
      <w:r w:rsidRPr="009D26D2">
        <w:rPr>
          <w:rFonts w:ascii="Arial" w:hAnsi="Arial" w:cs="Arial"/>
          <w:b/>
          <w:color w:val="000000" w:themeColor="text1"/>
        </w:rPr>
        <w:t>RPLD.07.02.00-IZ.00-10-001/23</w:t>
      </w:r>
    </w:p>
    <w:p w:rsidR="0014685E" w:rsidRPr="0014685E" w:rsidRDefault="0014685E" w:rsidP="0014685E">
      <w:pPr>
        <w:spacing w:after="0" w:line="360" w:lineRule="auto"/>
        <w:jc w:val="center"/>
        <w:rPr>
          <w:rFonts w:ascii="Arial" w:hAnsi="Arial" w:cs="Arial"/>
          <w:b/>
        </w:rPr>
      </w:pPr>
      <w:r w:rsidRPr="0014685E">
        <w:rPr>
          <w:rFonts w:ascii="Arial" w:hAnsi="Arial" w:cs="Arial"/>
          <w:b/>
        </w:rPr>
        <w:t xml:space="preserve">wniosków o dofinansowanie projektów w ramach </w:t>
      </w:r>
    </w:p>
    <w:p w:rsidR="0014685E" w:rsidRPr="009D26D2" w:rsidRDefault="0014685E" w:rsidP="0014685E">
      <w:pPr>
        <w:spacing w:after="0" w:line="360" w:lineRule="auto"/>
        <w:jc w:val="center"/>
        <w:rPr>
          <w:rFonts w:ascii="Arial" w:hAnsi="Arial" w:cs="Arial"/>
          <w:b/>
          <w:color w:val="000000" w:themeColor="text1"/>
        </w:rPr>
      </w:pPr>
      <w:r w:rsidRPr="009D26D2">
        <w:rPr>
          <w:rFonts w:ascii="Arial" w:hAnsi="Arial" w:cs="Arial"/>
          <w:b/>
          <w:color w:val="000000" w:themeColor="text1"/>
        </w:rPr>
        <w:t>Osi priorytetowej VII Infrastruktura dla usług społecznych</w:t>
      </w:r>
    </w:p>
    <w:p w:rsidR="0014685E" w:rsidRDefault="0014685E" w:rsidP="0014685E">
      <w:pPr>
        <w:spacing w:after="0" w:line="360" w:lineRule="auto"/>
        <w:jc w:val="center"/>
        <w:rPr>
          <w:rFonts w:ascii="Arial" w:hAnsi="Arial" w:cs="Arial"/>
          <w:b/>
          <w:color w:val="000000" w:themeColor="text1"/>
        </w:rPr>
      </w:pPr>
      <w:r w:rsidRPr="009D26D2">
        <w:rPr>
          <w:rFonts w:ascii="Arial" w:hAnsi="Arial" w:cs="Arial"/>
          <w:b/>
          <w:color w:val="000000" w:themeColor="text1"/>
        </w:rPr>
        <w:t>Działania VII.2 Infrastruktura ochrony zdrowia</w:t>
      </w:r>
    </w:p>
    <w:p w:rsidR="00240872" w:rsidRPr="009D26D2" w:rsidRDefault="00240872" w:rsidP="0014685E">
      <w:pPr>
        <w:spacing w:after="0" w:line="360" w:lineRule="auto"/>
        <w:jc w:val="center"/>
        <w:rPr>
          <w:rFonts w:ascii="Arial" w:hAnsi="Arial" w:cs="Arial"/>
          <w:b/>
          <w:color w:val="000000" w:themeColor="text1"/>
        </w:rPr>
      </w:pPr>
      <w:r w:rsidRPr="00240872">
        <w:rPr>
          <w:rFonts w:ascii="Arial" w:hAnsi="Arial" w:cs="Arial"/>
          <w:b/>
          <w:color w:val="000000" w:themeColor="text1"/>
        </w:rPr>
        <w:t xml:space="preserve">(dla projektów  </w:t>
      </w:r>
      <w:r w:rsidR="00A24FC2" w:rsidRPr="00A24FC2">
        <w:rPr>
          <w:rFonts w:ascii="Arial" w:hAnsi="Arial" w:cs="Arial"/>
          <w:b/>
          <w:color w:val="000000" w:themeColor="text1"/>
        </w:rPr>
        <w:t xml:space="preserve">dotyczących </w:t>
      </w:r>
      <w:r w:rsidRPr="00240872">
        <w:rPr>
          <w:rFonts w:ascii="Arial" w:hAnsi="Arial" w:cs="Arial"/>
          <w:b/>
          <w:color w:val="000000" w:themeColor="text1"/>
        </w:rPr>
        <w:t>lecznictwa szpitalnego w zakresie anestezjologii i intensywnej terapii</w:t>
      </w:r>
      <w:r>
        <w:rPr>
          <w:rFonts w:ascii="Arial" w:hAnsi="Arial" w:cs="Arial"/>
          <w:b/>
          <w:color w:val="000000" w:themeColor="text1"/>
        </w:rPr>
        <w:t>)</w:t>
      </w:r>
    </w:p>
    <w:p w:rsidR="0014685E" w:rsidRPr="0014685E" w:rsidRDefault="0014685E" w:rsidP="0014685E">
      <w:pPr>
        <w:spacing w:after="0" w:line="360" w:lineRule="auto"/>
        <w:jc w:val="center"/>
        <w:rPr>
          <w:rFonts w:ascii="Arial" w:hAnsi="Arial" w:cs="Arial"/>
          <w:b/>
        </w:rPr>
      </w:pPr>
      <w:r w:rsidRPr="0014685E">
        <w:rPr>
          <w:rFonts w:ascii="Arial" w:hAnsi="Arial" w:cs="Arial"/>
          <w:b/>
        </w:rPr>
        <w:t>Regionalnego Programu Operacyjnego Województwa Łódzkiego</w:t>
      </w:r>
    </w:p>
    <w:p w:rsidR="001E7453" w:rsidRDefault="0014685E" w:rsidP="0014685E">
      <w:pPr>
        <w:spacing w:after="0" w:line="360" w:lineRule="auto"/>
        <w:jc w:val="center"/>
        <w:rPr>
          <w:rFonts w:ascii="Arial" w:hAnsi="Arial" w:cs="Arial"/>
          <w:b/>
        </w:rPr>
      </w:pPr>
      <w:r w:rsidRPr="0014685E">
        <w:rPr>
          <w:rFonts w:ascii="Arial" w:hAnsi="Arial" w:cs="Arial"/>
          <w:b/>
        </w:rPr>
        <w:t>na lata 2014-2020</w:t>
      </w:r>
    </w:p>
    <w:p w:rsidR="0014685E" w:rsidRPr="001E7453" w:rsidRDefault="0014685E" w:rsidP="0014685E">
      <w:pPr>
        <w:spacing w:after="0" w:line="360" w:lineRule="auto"/>
        <w:jc w:val="center"/>
        <w:rPr>
          <w:rFonts w:ascii="Arial" w:hAnsi="Arial" w:cs="Arial"/>
          <w:b/>
        </w:rPr>
      </w:pPr>
    </w:p>
    <w:p w:rsidR="001E7453" w:rsidRPr="001E7453" w:rsidRDefault="001E7453" w:rsidP="001E7453">
      <w:pPr>
        <w:spacing w:after="0" w:line="360" w:lineRule="auto"/>
        <w:jc w:val="center"/>
        <w:rPr>
          <w:rFonts w:ascii="Arial" w:hAnsi="Arial" w:cs="Arial"/>
          <w:b/>
        </w:rPr>
      </w:pPr>
      <w:r w:rsidRPr="001E7453">
        <w:rPr>
          <w:rFonts w:ascii="Arial" w:hAnsi="Arial" w:cs="Arial"/>
          <w:b/>
        </w:rPr>
        <w:t>§ 1</w:t>
      </w:r>
    </w:p>
    <w:p w:rsidR="001E7453" w:rsidRPr="001E7453" w:rsidRDefault="001E7453" w:rsidP="0014685E">
      <w:pPr>
        <w:spacing w:line="360" w:lineRule="auto"/>
        <w:jc w:val="center"/>
        <w:rPr>
          <w:rFonts w:ascii="Arial" w:hAnsi="Arial" w:cs="Arial"/>
          <w:b/>
        </w:rPr>
      </w:pPr>
      <w:r w:rsidRPr="001E7453">
        <w:rPr>
          <w:rFonts w:ascii="Arial" w:hAnsi="Arial" w:cs="Arial"/>
          <w:b/>
        </w:rPr>
        <w:t>Podstawy prawne</w:t>
      </w:r>
    </w:p>
    <w:p w:rsidR="0014685E" w:rsidRPr="0003694E" w:rsidRDefault="0014685E" w:rsidP="0014685E">
      <w:pPr>
        <w:pStyle w:val="Kolorowalistaakcent11"/>
        <w:numPr>
          <w:ilvl w:val="0"/>
          <w:numId w:val="1"/>
        </w:numPr>
        <w:spacing w:after="60" w:line="360" w:lineRule="auto"/>
        <w:ind w:left="0" w:hanging="284"/>
        <w:jc w:val="both"/>
        <w:rPr>
          <w:rFonts w:ascii="Arial" w:hAnsi="Arial" w:cs="Arial"/>
          <w:sz w:val="22"/>
          <w:szCs w:val="22"/>
        </w:rPr>
      </w:pPr>
      <w:r w:rsidRPr="0003694E">
        <w:rPr>
          <w:rFonts w:ascii="Arial" w:hAnsi="Arial" w:cs="Arial"/>
          <w:sz w:val="22"/>
          <w:szCs w:val="22"/>
        </w:rPr>
        <w:t>Konkurs jest organizowany w szczególności, w oparciu o następujące akty prawne:</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 xml:space="preserve"> 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Społecznego, Funduszu </w:t>
      </w:r>
      <w:r w:rsidRPr="0003694E">
        <w:rPr>
          <w:rFonts w:ascii="Arial" w:eastAsia="Calibri" w:hAnsi="Arial" w:cs="Arial"/>
          <w:color w:val="000000"/>
        </w:rPr>
        <w:lastRenderedPageBreak/>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Ustawę z dnia 11 lipca 2014 r. o zasadach realizacji programów w zakresie polityki spójności finansowanych w perspektywie finansowej 2014-2020 dalej: ustawa wdrożeniowa;</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Ustawę z dnia 10 maja 2018 r. o ochronie danych osobowych;</w:t>
      </w:r>
    </w:p>
    <w:p w:rsidR="0014685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Ustawę z dnia 3 kwietnia 2020 r. o szczególnych rozwiązaniach wspierających realizację programów operacyjnych w związku z wystąpieniem COVID-19 ;</w:t>
      </w:r>
    </w:p>
    <w:p w:rsidR="00712809" w:rsidRPr="00712809" w:rsidRDefault="00712809" w:rsidP="00712809">
      <w:pPr>
        <w:numPr>
          <w:ilvl w:val="1"/>
          <w:numId w:val="1"/>
        </w:numPr>
        <w:autoSpaceDE w:val="0"/>
        <w:autoSpaceDN w:val="0"/>
        <w:adjustRightInd w:val="0"/>
        <w:spacing w:afterLines="20" w:after="48" w:line="360" w:lineRule="auto"/>
        <w:jc w:val="both"/>
        <w:rPr>
          <w:rFonts w:ascii="Arial" w:eastAsia="Calibri" w:hAnsi="Arial" w:cs="Arial"/>
          <w:color w:val="000000"/>
        </w:rPr>
      </w:pPr>
      <w:r>
        <w:rPr>
          <w:rFonts w:ascii="Arial" w:eastAsia="Calibri" w:hAnsi="Arial" w:cs="Arial"/>
          <w:color w:val="000000"/>
        </w:rPr>
        <w:t xml:space="preserve">Ustawa </w:t>
      </w:r>
      <w:r w:rsidRPr="00712809">
        <w:rPr>
          <w:rFonts w:ascii="Arial" w:eastAsia="Calibri" w:hAnsi="Arial" w:cs="Arial"/>
          <w:color w:val="000000"/>
        </w:rPr>
        <w:t>z dnia 10 grudnia 2020 r.</w:t>
      </w:r>
      <w:r w:rsidR="001D053C">
        <w:rPr>
          <w:rFonts w:ascii="Arial" w:eastAsia="Calibri" w:hAnsi="Arial" w:cs="Arial"/>
          <w:color w:val="000000"/>
        </w:rPr>
        <w:t xml:space="preserve"> </w:t>
      </w:r>
      <w:r w:rsidRPr="00712809">
        <w:rPr>
          <w:rFonts w:ascii="Arial" w:eastAsia="Calibri" w:hAnsi="Arial" w:cs="Arial"/>
          <w:color w:val="000000"/>
        </w:rPr>
        <w:t>o zmianie ustawy o szczególnych rozwiązaniach wspierających realizację programów operacyjnych w związku</w:t>
      </w:r>
      <w:r>
        <w:rPr>
          <w:rFonts w:ascii="Arial" w:eastAsia="Calibri" w:hAnsi="Arial" w:cs="Arial"/>
          <w:color w:val="000000"/>
        </w:rPr>
        <w:t xml:space="preserve"> </w:t>
      </w:r>
      <w:r w:rsidRPr="00712809">
        <w:rPr>
          <w:rFonts w:ascii="Arial" w:eastAsia="Calibri" w:hAnsi="Arial" w:cs="Arial"/>
          <w:color w:val="000000"/>
        </w:rPr>
        <w:t>z wystąpieniem COVID-19 w 2020 r. oraz niektórych innych ustaw</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Regionalny Program Operacyjny Województwa Łódzkiego na lata 2014-2020;</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 xml:space="preserve">Szczegółowy opis osi priorytetowych Regionalnego Programu Operacyjnego Województwa Łódzkiego na lata 2014-2020, dalej: SZOOP; </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 xml:space="preserve">Wytyczne Ministra Inwestycji i Rozwoju w zakresie trybów wyboru projektów na lata 2014-2020 </w:t>
      </w:r>
      <w:r>
        <w:rPr>
          <w:rFonts w:ascii="Arial" w:eastAsia="Calibri" w:hAnsi="Arial" w:cs="Arial"/>
          <w:color w:val="000000"/>
        </w:rPr>
        <w:t xml:space="preserve">z dnia </w:t>
      </w:r>
      <w:r w:rsidR="00934DA6">
        <w:rPr>
          <w:rFonts w:ascii="Arial" w:eastAsia="Calibri" w:hAnsi="Arial" w:cs="Arial"/>
          <w:color w:val="000000"/>
        </w:rPr>
        <w:t xml:space="preserve">13 lutego </w:t>
      </w:r>
      <w:r>
        <w:rPr>
          <w:rFonts w:ascii="Arial" w:eastAsia="Calibri" w:hAnsi="Arial" w:cs="Arial"/>
          <w:color w:val="000000"/>
        </w:rPr>
        <w:t>2018 r</w:t>
      </w:r>
      <w:r w:rsidRPr="0003694E">
        <w:rPr>
          <w:rFonts w:ascii="Arial" w:eastAsia="Calibri" w:hAnsi="Arial" w:cs="Arial"/>
          <w:color w:val="000000"/>
        </w:rPr>
        <w:t>.;</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Wytyczne Ministra Finansów, Funduszy i Polityki Regionalnej w zakresie kwalifikowalności wydatków w ramach Europejskiego Funduszu Rozwoju Regionalnego, Europejskiego Funduszu Społecznego oraz Funduszu Spójności na lata 2014-2020, z dnia 21 grudnia 2020 r.;</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 xml:space="preserve">Wytyczne Ministra Inwestycji i Rozwoju w zakresie realizacji zasady równości szans </w:t>
      </w:r>
    </w:p>
    <w:p w:rsidR="0014685E" w:rsidRPr="0003694E" w:rsidRDefault="0014685E" w:rsidP="0014685E">
      <w:pPr>
        <w:autoSpaceDE w:val="0"/>
        <w:autoSpaceDN w:val="0"/>
        <w:adjustRightInd w:val="0"/>
        <w:spacing w:afterLines="20" w:after="48" w:line="360" w:lineRule="auto"/>
        <w:ind w:left="680"/>
        <w:jc w:val="both"/>
        <w:rPr>
          <w:rFonts w:ascii="Arial" w:eastAsia="Calibri" w:hAnsi="Arial" w:cs="Arial"/>
          <w:color w:val="000000"/>
        </w:rPr>
      </w:pPr>
      <w:r w:rsidRPr="0003694E">
        <w:rPr>
          <w:rFonts w:ascii="Arial" w:eastAsia="Calibri" w:hAnsi="Arial" w:cs="Arial"/>
          <w:color w:val="000000"/>
        </w:rPr>
        <w:t xml:space="preserve">i niedyskryminacji, w tym dostępności dla osób z niepełnosprawnościami oraz zasady </w:t>
      </w:r>
    </w:p>
    <w:p w:rsidR="0014685E" w:rsidRPr="0003694E" w:rsidRDefault="0014685E" w:rsidP="0014685E">
      <w:pPr>
        <w:autoSpaceDE w:val="0"/>
        <w:autoSpaceDN w:val="0"/>
        <w:adjustRightInd w:val="0"/>
        <w:spacing w:afterLines="20" w:after="48" w:line="360" w:lineRule="auto"/>
        <w:ind w:left="680"/>
        <w:jc w:val="both"/>
        <w:rPr>
          <w:rFonts w:ascii="Arial" w:eastAsia="Calibri" w:hAnsi="Arial" w:cs="Arial"/>
          <w:color w:val="000000"/>
        </w:rPr>
      </w:pPr>
      <w:r w:rsidRPr="0003694E">
        <w:rPr>
          <w:rFonts w:ascii="Arial" w:eastAsia="Calibri" w:hAnsi="Arial" w:cs="Arial"/>
          <w:color w:val="000000"/>
        </w:rPr>
        <w:t>równości szans kobiet i mężczyzn w ramach funduszy unij</w:t>
      </w:r>
      <w:r>
        <w:rPr>
          <w:rFonts w:ascii="Arial" w:eastAsia="Calibri" w:hAnsi="Arial" w:cs="Arial"/>
          <w:color w:val="000000"/>
        </w:rPr>
        <w:t xml:space="preserve">nych na lata 2014-2020, z dnia </w:t>
      </w:r>
      <w:r w:rsidRPr="0003694E">
        <w:rPr>
          <w:rFonts w:ascii="Arial" w:eastAsia="Calibri" w:hAnsi="Arial" w:cs="Arial"/>
          <w:color w:val="000000"/>
        </w:rPr>
        <w:t>5 kwietnia 2018 r.;</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Wytyczne Ministra Inwestycji i Rozwoju w zakresie korzystania z usług ekspertów w ramach programów operacyjnych na lata 2014-2020 z dnia 22 marca 2018 r.;</w:t>
      </w:r>
    </w:p>
    <w:p w:rsidR="0014685E" w:rsidRPr="0003694E" w:rsidRDefault="0014685E" w:rsidP="0014685E">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t>Wytycznych Ministra Funduszy i Polityki Regionalnej w zakresie monitorowania postępu rzeczowego realizacji programów operacyjnych na lata 2014-2020, obo</w:t>
      </w:r>
      <w:r>
        <w:rPr>
          <w:rFonts w:ascii="Arial" w:eastAsia="Calibri" w:hAnsi="Arial" w:cs="Arial"/>
          <w:color w:val="000000"/>
        </w:rPr>
        <w:t xml:space="preserve">wiązujących od dnia 18 sierpnia </w:t>
      </w:r>
      <w:r w:rsidRPr="0003694E">
        <w:rPr>
          <w:rFonts w:ascii="Arial" w:eastAsia="Calibri" w:hAnsi="Arial" w:cs="Arial"/>
          <w:color w:val="000000"/>
        </w:rPr>
        <w:t xml:space="preserve">2020 r. </w:t>
      </w:r>
    </w:p>
    <w:p w:rsidR="007141C1" w:rsidRPr="004C4A42" w:rsidRDefault="0014685E" w:rsidP="004C4A42">
      <w:pPr>
        <w:numPr>
          <w:ilvl w:val="1"/>
          <w:numId w:val="1"/>
        </w:numPr>
        <w:autoSpaceDE w:val="0"/>
        <w:autoSpaceDN w:val="0"/>
        <w:adjustRightInd w:val="0"/>
        <w:spacing w:afterLines="20" w:after="48" w:line="360" w:lineRule="auto"/>
        <w:jc w:val="both"/>
        <w:rPr>
          <w:rFonts w:ascii="Arial" w:eastAsia="Calibri" w:hAnsi="Arial" w:cs="Arial"/>
          <w:color w:val="000000"/>
        </w:rPr>
      </w:pPr>
      <w:r w:rsidRPr="0003694E">
        <w:rPr>
          <w:rFonts w:ascii="Arial" w:eastAsia="Calibri" w:hAnsi="Arial" w:cs="Arial"/>
          <w:color w:val="000000"/>
        </w:rPr>
        <w:lastRenderedPageBreak/>
        <w:t>Wytyczn</w:t>
      </w:r>
      <w:r w:rsidR="0068165E">
        <w:rPr>
          <w:rFonts w:ascii="Arial" w:eastAsia="Calibri" w:hAnsi="Arial" w:cs="Arial"/>
          <w:color w:val="000000"/>
        </w:rPr>
        <w:t xml:space="preserve">e Ministra Funduszy i Polityki Regionalnej </w:t>
      </w:r>
      <w:r w:rsidRPr="0003694E">
        <w:rPr>
          <w:rFonts w:ascii="Arial" w:eastAsia="Calibri" w:hAnsi="Arial" w:cs="Arial"/>
          <w:color w:val="000000"/>
        </w:rPr>
        <w:t xml:space="preserve">w zakresie zagadnień związanych z przygotowaniem projektów inwestycyjnych, w tym projektów generujących dochód i projektów hybrydowych na lata 2014-2020, z dnia </w:t>
      </w:r>
      <w:r w:rsidR="0068165E">
        <w:rPr>
          <w:rFonts w:ascii="Arial" w:eastAsia="Calibri" w:hAnsi="Arial" w:cs="Arial"/>
          <w:color w:val="000000"/>
        </w:rPr>
        <w:t xml:space="preserve">11 lipca 2022 </w:t>
      </w:r>
      <w:r w:rsidRPr="0003694E">
        <w:rPr>
          <w:rFonts w:ascii="Arial" w:eastAsia="Calibri" w:hAnsi="Arial" w:cs="Arial"/>
          <w:color w:val="000000"/>
        </w:rPr>
        <w:t xml:space="preserve">r.; </w:t>
      </w:r>
    </w:p>
    <w:p w:rsidR="00CE08FC"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rPr>
      </w:pPr>
      <w:r w:rsidRPr="00CE08FC">
        <w:rPr>
          <w:rFonts w:ascii="Arial" w:eastAsia="Calibri" w:hAnsi="Arial" w:cs="Arial"/>
          <w:color w:val="000000"/>
        </w:rPr>
        <w:t xml:space="preserve">Rozporządzenia Ministra Infrastruktury i Rozwoju z dnia 19 marca 2015 r. w sprawie udzielania pomocy de </w:t>
      </w:r>
      <w:proofErr w:type="spellStart"/>
      <w:r w:rsidRPr="00CE08FC">
        <w:rPr>
          <w:rFonts w:ascii="Arial" w:eastAsia="Calibri" w:hAnsi="Arial" w:cs="Arial"/>
          <w:color w:val="000000"/>
        </w:rPr>
        <w:t>minimis</w:t>
      </w:r>
      <w:proofErr w:type="spellEnd"/>
      <w:r w:rsidRPr="00CE08FC">
        <w:rPr>
          <w:rFonts w:ascii="Arial" w:eastAsia="Calibri" w:hAnsi="Arial" w:cs="Arial"/>
          <w:color w:val="000000"/>
        </w:rPr>
        <w:t xml:space="preserve"> w ramach regionalnych programów operacyjnych na lata 2014-2020;</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hAnsi="Arial" w:cs="Arial"/>
          <w:color w:val="000000" w:themeColor="text1"/>
        </w:rPr>
        <w:t>Rozporządzenie Ministra Infrastruktury i Rozwoju z dnia 3 września 2015 r. w sprawie udzielania regionalnej pomocy inwestycyjnej w ramach regionalnych programów operacyjnych na lata 2014-2020;</w:t>
      </w:r>
    </w:p>
    <w:p w:rsidR="00CE08FC"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rPr>
      </w:pPr>
      <w:r w:rsidRPr="00CE08FC">
        <w:rPr>
          <w:rFonts w:ascii="Arial" w:eastAsia="Calibri" w:hAnsi="Arial" w:cs="Arial"/>
          <w:color w:val="000000"/>
        </w:rPr>
        <w:t>Ustawę z dnia 14 czerwca 1960 roku Kodeks postępowania administracyjnego;</w:t>
      </w:r>
    </w:p>
    <w:p w:rsidR="00CE08FC"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rPr>
      </w:pPr>
      <w:r w:rsidRPr="00CE08FC">
        <w:rPr>
          <w:rFonts w:ascii="Arial" w:eastAsia="Calibri" w:hAnsi="Arial" w:cs="Arial"/>
          <w:color w:val="000000"/>
        </w:rPr>
        <w:t>Ustawę z dnia 27 sierpnia 2009 r. o finansach publicznych;</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hAnsi="Arial" w:cs="Arial"/>
          <w:color w:val="000000" w:themeColor="text1"/>
        </w:rPr>
        <w:t>Ustawę z dnia 27 sierpnia 2004 r. o świadczeniach opieki zdrowotnej finansowanych ze środków publicznych;</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eastAsia="Calibri" w:hAnsi="Arial" w:cs="Arial"/>
          <w:color w:val="000000" w:themeColor="text1"/>
        </w:rPr>
        <w:t>Ogólnoeuropejskie wytyczne dotyczące przejścia od opieki instytucjonalnej do opieki świadczonej na poziomie lokalnych społeczności, Wytyczne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CE08FC" w:rsidRPr="00A37AB5" w:rsidRDefault="00A37AB5" w:rsidP="00A37AB5">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A37AB5">
        <w:rPr>
          <w:rFonts w:ascii="Arial" w:eastAsia="Calibri" w:hAnsi="Arial" w:cs="Arial"/>
          <w:color w:val="000000" w:themeColor="text1"/>
        </w:rPr>
        <w:t>Krajowy Program Przeciwdziałania Ubóstwu i Wykluczeniu Społecznemu 2020. Aktualizacja 2021–2027</w:t>
      </w:r>
      <w:r>
        <w:rPr>
          <w:rFonts w:ascii="Arial" w:eastAsia="Calibri" w:hAnsi="Arial" w:cs="Arial"/>
          <w:color w:val="000000" w:themeColor="text1"/>
        </w:rPr>
        <w:t xml:space="preserve"> </w:t>
      </w:r>
      <w:r w:rsidRPr="00A37AB5">
        <w:rPr>
          <w:rFonts w:ascii="Arial" w:eastAsia="Calibri" w:hAnsi="Arial" w:cs="Arial"/>
          <w:color w:val="000000" w:themeColor="text1"/>
        </w:rPr>
        <w:t xml:space="preserve">polityka publiczna z perspektywą do roku 2030 </w:t>
      </w:r>
      <w:r w:rsidR="00AB6943" w:rsidRPr="00A37AB5">
        <w:rPr>
          <w:rFonts w:ascii="Arial" w:eastAsia="Calibri" w:hAnsi="Arial" w:cs="Arial"/>
          <w:color w:val="000000" w:themeColor="text1"/>
        </w:rPr>
        <w:t xml:space="preserve">Ministerstwo </w:t>
      </w:r>
      <w:r w:rsidR="003E7640">
        <w:rPr>
          <w:rFonts w:ascii="Arial" w:eastAsia="Calibri" w:hAnsi="Arial" w:cs="Arial"/>
          <w:color w:val="000000" w:themeColor="text1"/>
        </w:rPr>
        <w:t xml:space="preserve">Rodziny </w:t>
      </w:r>
      <w:r w:rsidR="00AB6943" w:rsidRPr="00A37AB5">
        <w:rPr>
          <w:rFonts w:ascii="Arial" w:eastAsia="Calibri" w:hAnsi="Arial" w:cs="Arial"/>
          <w:color w:val="000000" w:themeColor="text1"/>
        </w:rPr>
        <w:t xml:space="preserve">i Polityki Społecznej, Warszawa, </w:t>
      </w:r>
      <w:r>
        <w:rPr>
          <w:rFonts w:ascii="Arial" w:eastAsia="Calibri" w:hAnsi="Arial" w:cs="Arial"/>
          <w:color w:val="000000" w:themeColor="text1"/>
        </w:rPr>
        <w:t>sierpień 2021 r</w:t>
      </w:r>
      <w:r w:rsidR="00AB6943" w:rsidRPr="00A37AB5">
        <w:rPr>
          <w:rFonts w:ascii="Arial" w:eastAsia="Calibri" w:hAnsi="Arial" w:cs="Arial"/>
          <w:color w:val="000000" w:themeColor="text1"/>
        </w:rPr>
        <w:t>;</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hAnsi="Arial" w:cs="Arial"/>
          <w:color w:val="000000" w:themeColor="text1"/>
        </w:rPr>
        <w:t>Decyzję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hAnsi="Arial" w:cs="Arial"/>
          <w:color w:val="000000" w:themeColor="text1"/>
        </w:rPr>
        <w:t xml:space="preserve">Zasady ramowe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141C1">
        <w:rPr>
          <w:rFonts w:ascii="Arial" w:hAnsi="Arial" w:cs="Arial"/>
          <w:color w:val="000000" w:themeColor="text1"/>
        </w:rPr>
        <w:t>minimis</w:t>
      </w:r>
      <w:proofErr w:type="spellEnd"/>
      <w:r w:rsidRPr="007141C1">
        <w:rPr>
          <w:rFonts w:ascii="Arial" w:hAnsi="Arial" w:cs="Arial"/>
          <w:color w:val="000000" w:themeColor="text1"/>
        </w:rPr>
        <w:t xml:space="preserve"> przyznawanej przedsiębiorstwom wykonującym usługi świadczone w ogólnym interesie gospodarczym</w:t>
      </w:r>
      <w:r w:rsidRPr="007141C1" w:rsidDel="00375F8E">
        <w:rPr>
          <w:rFonts w:ascii="Arial" w:hAnsi="Arial" w:cs="Arial"/>
          <w:color w:val="000000" w:themeColor="text1"/>
        </w:rPr>
        <w:t xml:space="preserve"> </w:t>
      </w:r>
      <w:r w:rsidRPr="007141C1">
        <w:rPr>
          <w:rFonts w:ascii="Arial" w:hAnsi="Arial" w:cs="Arial"/>
          <w:color w:val="000000" w:themeColor="text1"/>
        </w:rPr>
        <w:t>wraz ze sprostowaniem;</w:t>
      </w:r>
    </w:p>
    <w:p w:rsidR="00CE08FC" w:rsidRPr="007141C1" w:rsidRDefault="00AB6943" w:rsidP="00CE08FC">
      <w:pPr>
        <w:numPr>
          <w:ilvl w:val="1"/>
          <w:numId w:val="1"/>
        </w:numPr>
        <w:autoSpaceDE w:val="0"/>
        <w:autoSpaceDN w:val="0"/>
        <w:adjustRightInd w:val="0"/>
        <w:spacing w:afterLines="20" w:after="48" w:line="360" w:lineRule="auto"/>
        <w:jc w:val="both"/>
        <w:rPr>
          <w:rFonts w:ascii="Arial" w:eastAsia="Calibri" w:hAnsi="Arial" w:cs="Arial"/>
          <w:color w:val="000000" w:themeColor="text1"/>
        </w:rPr>
      </w:pPr>
      <w:r w:rsidRPr="007141C1">
        <w:rPr>
          <w:rFonts w:ascii="Arial" w:eastAsia="Calibri" w:hAnsi="Arial" w:cs="Arial"/>
          <w:color w:val="000000" w:themeColor="text1"/>
        </w:rPr>
        <w:t>Ustawę z dnia 15 kwietnia 2011 r. o działalności leczniczej;</w:t>
      </w:r>
    </w:p>
    <w:p w:rsidR="0014685E" w:rsidRPr="008E5EA6" w:rsidRDefault="0014685E" w:rsidP="00AB6943">
      <w:pPr>
        <w:pStyle w:val="Akapitzlist"/>
        <w:numPr>
          <w:ilvl w:val="0"/>
          <w:numId w:val="35"/>
        </w:numPr>
        <w:autoSpaceDE w:val="0"/>
        <w:autoSpaceDN w:val="0"/>
        <w:adjustRightInd w:val="0"/>
        <w:spacing w:after="0" w:line="360" w:lineRule="auto"/>
        <w:jc w:val="both"/>
        <w:rPr>
          <w:rFonts w:ascii="Arial" w:eastAsia="Calibri" w:hAnsi="Arial" w:cs="Arial"/>
          <w:color w:val="000000"/>
        </w:rPr>
      </w:pPr>
      <w:r w:rsidRPr="007141C1">
        <w:rPr>
          <w:rFonts w:ascii="Arial" w:eastAsia="Calibri" w:hAnsi="Arial" w:cs="Arial"/>
          <w:color w:val="000000" w:themeColor="text1"/>
        </w:rPr>
        <w:t xml:space="preserve">Zgodnie z art. 41 ust. 3-5 Ustawy wdrożeniowej do czasu rozstrzygnięcia konkursu </w:t>
      </w:r>
      <w:r w:rsidRPr="00AB6943">
        <w:rPr>
          <w:rFonts w:ascii="Arial" w:eastAsia="Calibri" w:hAnsi="Arial" w:cs="Arial"/>
        </w:rPr>
        <w:t xml:space="preserve">regulamin nie może być zmieniany w sposób skutkujący nierównym traktowaniem </w:t>
      </w:r>
      <w:r w:rsidRPr="00AB6943">
        <w:rPr>
          <w:rFonts w:ascii="Arial" w:eastAsia="Calibri" w:hAnsi="Arial" w:cs="Arial"/>
        </w:rPr>
        <w:lastRenderedPageBreak/>
        <w:t xml:space="preserve">Wnioskodawców, chyba, że konieczność jego zmiany wynika z przepisów prawa powszechnie obowiązującego. W przypadku zmiany regulaminu Instytucja Organizująca Konkurs zamieszcza na stronie internetowej </w:t>
      </w:r>
      <w:hyperlink r:id="rId8" w:history="1">
        <w:r w:rsidRPr="00AB6943">
          <w:rPr>
            <w:rFonts w:ascii="Arial" w:eastAsia="Calibri" w:hAnsi="Arial" w:cs="Arial"/>
          </w:rPr>
          <w:t>www.rpo.lodzkie.pl</w:t>
        </w:r>
      </w:hyperlink>
      <w:r w:rsidRPr="00AB6943">
        <w:rPr>
          <w:rFonts w:ascii="Arial" w:eastAsia="Calibri" w:hAnsi="Arial" w:cs="Arial"/>
        </w:rPr>
        <w:t xml:space="preserve"> oraz </w:t>
      </w:r>
      <w:hyperlink r:id="rId9" w:history="1">
        <w:r w:rsidRPr="00AB6943">
          <w:rPr>
            <w:rFonts w:ascii="Arial" w:eastAsia="Calibri" w:hAnsi="Arial" w:cs="Arial"/>
          </w:rPr>
          <w:t>www.bip.lodzkie.pl</w:t>
        </w:r>
      </w:hyperlink>
      <w:r w:rsidRPr="00AB6943">
        <w:rPr>
          <w:rFonts w:ascii="Arial" w:eastAsia="Calibri" w:hAnsi="Arial" w:cs="Arial"/>
        </w:rPr>
        <w:t xml:space="preserve"> (zwanych dalej stronami internetowymi) oraz na portalu </w:t>
      </w:r>
      <w:hyperlink r:id="rId10" w:history="1">
        <w:r w:rsidRPr="00AB6943">
          <w:rPr>
            <w:rFonts w:ascii="Arial" w:eastAsia="Calibri" w:hAnsi="Arial" w:cs="Arial"/>
          </w:rPr>
          <w:t>www.funduszeeuropejskie.gov.pl</w:t>
        </w:r>
      </w:hyperlink>
      <w:r w:rsidRPr="00AB6943">
        <w:rPr>
          <w:rFonts w:ascii="Arial" w:eastAsia="Calibri" w:hAnsi="Arial" w:cs="Arial"/>
        </w:rPr>
        <w:t xml:space="preserve"> (zwanym dalej portalem) informację o zmianie regulaminu, aktualną treść regulaminu, uzasadnienie oraz termin od którego zmiana obowiązuje.</w:t>
      </w:r>
    </w:p>
    <w:p w:rsidR="008E5EA6" w:rsidRPr="00AB6943" w:rsidRDefault="008E5EA6" w:rsidP="008E5EA6">
      <w:pPr>
        <w:pStyle w:val="Akapitzlist"/>
        <w:autoSpaceDE w:val="0"/>
        <w:autoSpaceDN w:val="0"/>
        <w:adjustRightInd w:val="0"/>
        <w:spacing w:after="0" w:line="360" w:lineRule="auto"/>
        <w:ind w:left="502"/>
        <w:jc w:val="both"/>
        <w:rPr>
          <w:rFonts w:ascii="Arial" w:eastAsia="Calibri" w:hAnsi="Arial" w:cs="Arial"/>
          <w:color w:val="000000"/>
        </w:rPr>
      </w:pPr>
    </w:p>
    <w:p w:rsidR="0014685E" w:rsidRPr="00E24375" w:rsidRDefault="0014685E" w:rsidP="0014685E">
      <w:pPr>
        <w:spacing w:line="360" w:lineRule="auto"/>
        <w:jc w:val="center"/>
        <w:rPr>
          <w:rFonts w:ascii="Arial" w:hAnsi="Arial" w:cs="Arial"/>
          <w:b/>
        </w:rPr>
      </w:pPr>
      <w:r w:rsidRPr="00E24375">
        <w:rPr>
          <w:rFonts w:ascii="Arial" w:hAnsi="Arial" w:cs="Arial"/>
          <w:b/>
        </w:rPr>
        <w:t>§ 2</w:t>
      </w:r>
    </w:p>
    <w:p w:rsidR="0014685E" w:rsidRPr="00E24375" w:rsidRDefault="0014685E" w:rsidP="0014685E">
      <w:pPr>
        <w:spacing w:line="360" w:lineRule="auto"/>
        <w:jc w:val="center"/>
        <w:rPr>
          <w:rFonts w:ascii="Arial" w:hAnsi="Arial" w:cs="Arial"/>
          <w:b/>
        </w:rPr>
      </w:pPr>
      <w:r w:rsidRPr="00E24375">
        <w:rPr>
          <w:rFonts w:ascii="Arial" w:hAnsi="Arial" w:cs="Arial"/>
          <w:b/>
        </w:rPr>
        <w:t>Postanowienia ogólne</w:t>
      </w:r>
    </w:p>
    <w:p w:rsidR="0014685E" w:rsidRPr="005E4EC7" w:rsidRDefault="0014685E" w:rsidP="005E4EC7">
      <w:pPr>
        <w:numPr>
          <w:ilvl w:val="0"/>
          <w:numId w:val="2"/>
        </w:numPr>
        <w:tabs>
          <w:tab w:val="clear" w:pos="360"/>
        </w:tabs>
        <w:autoSpaceDE w:val="0"/>
        <w:autoSpaceDN w:val="0"/>
        <w:adjustRightInd w:val="0"/>
        <w:spacing w:after="0" w:line="360" w:lineRule="auto"/>
        <w:ind w:left="426" w:hanging="426"/>
        <w:jc w:val="both"/>
        <w:rPr>
          <w:rFonts w:ascii="Arial" w:eastAsia="Calibri" w:hAnsi="Arial" w:cs="Arial"/>
        </w:rPr>
      </w:pPr>
      <w:r w:rsidRPr="00E24375">
        <w:rPr>
          <w:rFonts w:ascii="Arial" w:eastAsia="Calibri" w:hAnsi="Arial" w:cs="Arial"/>
        </w:rPr>
        <w:t xml:space="preserve">Instytucją Organizującą Konkurs (IOK) jest Instytucja Zarządzająca Regionalnym Programem Operacyjnym Województwa Łódzkiego na lata 2014-2020 (IZ RPO WŁ), którą stanowi Zarząd Województwa Łódzkiego, obsługiwany przez </w:t>
      </w:r>
      <w:r w:rsidR="005E4EC7" w:rsidRPr="005E4EC7">
        <w:rPr>
          <w:rFonts w:ascii="Arial" w:eastAsia="Calibri" w:hAnsi="Arial" w:cs="Arial"/>
        </w:rPr>
        <w:t>Departament Fundusze Europejskie dla Łódzkiego 2027</w:t>
      </w:r>
      <w:r w:rsidR="00C83C5F">
        <w:rPr>
          <w:rFonts w:ascii="Arial" w:eastAsia="Calibri" w:hAnsi="Arial" w:cs="Arial"/>
        </w:rPr>
        <w:t xml:space="preserve"> (DFEŁ)</w:t>
      </w:r>
      <w:r w:rsidRPr="005E4EC7">
        <w:rPr>
          <w:rFonts w:ascii="Arial" w:eastAsia="Calibri" w:hAnsi="Arial" w:cs="Arial"/>
        </w:rPr>
        <w:t xml:space="preserve"> Urzędu Marszałkowskiego Województwa Łódzkiego, adres: ul. Traugutta 21/23, 90-113 Łódź.</w:t>
      </w:r>
    </w:p>
    <w:p w:rsidR="0014685E" w:rsidRPr="00E24375" w:rsidRDefault="0014685E" w:rsidP="0014685E">
      <w:pPr>
        <w:numPr>
          <w:ilvl w:val="0"/>
          <w:numId w:val="2"/>
        </w:numPr>
        <w:tabs>
          <w:tab w:val="clear" w:pos="360"/>
        </w:tabs>
        <w:autoSpaceDE w:val="0"/>
        <w:autoSpaceDN w:val="0"/>
        <w:adjustRightInd w:val="0"/>
        <w:spacing w:after="0" w:line="360" w:lineRule="auto"/>
        <w:ind w:left="426" w:hanging="426"/>
        <w:jc w:val="both"/>
        <w:rPr>
          <w:rFonts w:ascii="Arial" w:eastAsia="Calibri" w:hAnsi="Arial" w:cs="Arial"/>
        </w:rPr>
      </w:pPr>
      <w:r w:rsidRPr="00E24375">
        <w:rPr>
          <w:rFonts w:ascii="Arial" w:eastAsia="Calibri" w:hAnsi="Arial" w:cs="Aria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14685E" w:rsidRPr="00E24375" w:rsidRDefault="0014685E" w:rsidP="0014685E">
      <w:pPr>
        <w:numPr>
          <w:ilvl w:val="0"/>
          <w:numId w:val="2"/>
        </w:numPr>
        <w:tabs>
          <w:tab w:val="clear" w:pos="360"/>
        </w:tabs>
        <w:autoSpaceDE w:val="0"/>
        <w:autoSpaceDN w:val="0"/>
        <w:adjustRightInd w:val="0"/>
        <w:spacing w:after="0" w:line="360" w:lineRule="auto"/>
        <w:ind w:left="426" w:hanging="426"/>
        <w:jc w:val="both"/>
        <w:rPr>
          <w:rFonts w:ascii="Arial" w:eastAsia="Calibri" w:hAnsi="Arial" w:cs="Arial"/>
        </w:rPr>
      </w:pPr>
      <w:r w:rsidRPr="00E24375">
        <w:rPr>
          <w:rFonts w:ascii="Arial" w:eastAsia="Calibri" w:hAnsi="Arial" w:cs="Arial"/>
        </w:rPr>
        <w:t>W ramach konkursu nastąpi:</w:t>
      </w:r>
    </w:p>
    <w:p w:rsidR="0014685E" w:rsidRPr="00E24375" w:rsidRDefault="0014685E" w:rsidP="0014685E">
      <w:pPr>
        <w:numPr>
          <w:ilvl w:val="0"/>
          <w:numId w:val="3"/>
        </w:numPr>
        <w:autoSpaceDE w:val="0"/>
        <w:autoSpaceDN w:val="0"/>
        <w:adjustRightInd w:val="0"/>
        <w:spacing w:after="0" w:line="360" w:lineRule="auto"/>
        <w:ind w:left="851" w:hanging="425"/>
        <w:jc w:val="both"/>
        <w:rPr>
          <w:rFonts w:ascii="Arial" w:eastAsia="Calibri" w:hAnsi="Arial" w:cs="Arial"/>
        </w:rPr>
      </w:pPr>
      <w:r w:rsidRPr="00E24375">
        <w:rPr>
          <w:rFonts w:ascii="Arial" w:eastAsia="Calibri" w:hAnsi="Arial" w:cs="Arial"/>
        </w:rPr>
        <w:t xml:space="preserve">   weryfikacja warunków formalnych i oczywistych omyłek,</w:t>
      </w:r>
    </w:p>
    <w:p w:rsidR="0014685E" w:rsidRPr="00E24375" w:rsidRDefault="0014685E" w:rsidP="0014685E">
      <w:pPr>
        <w:numPr>
          <w:ilvl w:val="0"/>
          <w:numId w:val="3"/>
        </w:numPr>
        <w:autoSpaceDE w:val="0"/>
        <w:autoSpaceDN w:val="0"/>
        <w:adjustRightInd w:val="0"/>
        <w:spacing w:after="0" w:line="360" w:lineRule="auto"/>
        <w:ind w:left="851" w:hanging="425"/>
        <w:jc w:val="both"/>
        <w:rPr>
          <w:rFonts w:ascii="Arial" w:eastAsia="Calibri" w:hAnsi="Arial" w:cs="Arial"/>
        </w:rPr>
      </w:pPr>
      <w:r w:rsidRPr="00E24375">
        <w:rPr>
          <w:rFonts w:ascii="Arial" w:eastAsia="Calibri" w:hAnsi="Arial" w:cs="Arial"/>
        </w:rPr>
        <w:t xml:space="preserve">   ocena formalna,</w:t>
      </w:r>
    </w:p>
    <w:p w:rsidR="0014685E" w:rsidRPr="00E24375" w:rsidRDefault="0014685E" w:rsidP="0014685E">
      <w:pPr>
        <w:numPr>
          <w:ilvl w:val="0"/>
          <w:numId w:val="3"/>
        </w:numPr>
        <w:autoSpaceDE w:val="0"/>
        <w:autoSpaceDN w:val="0"/>
        <w:adjustRightInd w:val="0"/>
        <w:spacing w:after="0" w:line="360" w:lineRule="auto"/>
        <w:ind w:left="851" w:hanging="425"/>
        <w:jc w:val="both"/>
        <w:rPr>
          <w:rFonts w:ascii="Arial" w:eastAsia="Calibri" w:hAnsi="Arial" w:cs="Arial"/>
        </w:rPr>
      </w:pPr>
      <w:r w:rsidRPr="00E24375">
        <w:rPr>
          <w:rFonts w:ascii="Arial" w:eastAsia="Calibri" w:hAnsi="Arial" w:cs="Arial"/>
        </w:rPr>
        <w:t xml:space="preserve">   ocena merytoryczna,</w:t>
      </w:r>
    </w:p>
    <w:p w:rsidR="0014685E" w:rsidRPr="00E24375" w:rsidRDefault="0014685E" w:rsidP="0014685E">
      <w:pPr>
        <w:numPr>
          <w:ilvl w:val="0"/>
          <w:numId w:val="3"/>
        </w:numPr>
        <w:autoSpaceDE w:val="0"/>
        <w:autoSpaceDN w:val="0"/>
        <w:adjustRightInd w:val="0"/>
        <w:spacing w:after="0" w:line="360" w:lineRule="auto"/>
        <w:ind w:left="851" w:hanging="425"/>
        <w:jc w:val="both"/>
        <w:rPr>
          <w:rFonts w:ascii="Arial" w:eastAsia="Calibri" w:hAnsi="Arial" w:cs="Arial"/>
        </w:rPr>
      </w:pPr>
      <w:r w:rsidRPr="00E24375">
        <w:rPr>
          <w:rFonts w:ascii="Arial" w:eastAsia="Calibri" w:hAnsi="Arial" w:cs="Arial"/>
        </w:rPr>
        <w:t xml:space="preserve">   wybór projektów do dofinansowania.</w:t>
      </w:r>
    </w:p>
    <w:p w:rsidR="008E5EA6" w:rsidRPr="008E5EA6" w:rsidRDefault="0014685E" w:rsidP="0014685E">
      <w:pPr>
        <w:numPr>
          <w:ilvl w:val="0"/>
          <w:numId w:val="2"/>
        </w:numPr>
        <w:tabs>
          <w:tab w:val="clear" w:pos="360"/>
        </w:tabs>
        <w:autoSpaceDE w:val="0"/>
        <w:autoSpaceDN w:val="0"/>
        <w:adjustRightInd w:val="0"/>
        <w:spacing w:after="0" w:line="360" w:lineRule="auto"/>
        <w:ind w:left="426" w:hanging="426"/>
        <w:jc w:val="both"/>
        <w:rPr>
          <w:rFonts w:ascii="Arial" w:eastAsia="Calibri" w:hAnsi="Arial" w:cs="Arial"/>
        </w:rPr>
      </w:pPr>
      <w:r w:rsidRPr="00E24375">
        <w:rPr>
          <w:rFonts w:ascii="Arial" w:eastAsia="Calibri" w:hAnsi="Arial" w:cs="Arial"/>
        </w:rPr>
        <w:t xml:space="preserve">Wszelkie terminy realizacji określonych czynności wskazane w Regulaminie Konkursu, jeżeli nie określono inaczej, wyrażone są w dniach kalendarzowych. </w:t>
      </w:r>
      <w:r w:rsidRPr="00E24375">
        <w:rPr>
          <w:rFonts w:ascii="Arial" w:hAnsi="Arial" w:cs="Aria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p>
    <w:p w:rsidR="0014685E" w:rsidRPr="00E24375" w:rsidRDefault="0014685E" w:rsidP="008E5EA6">
      <w:pPr>
        <w:autoSpaceDE w:val="0"/>
        <w:autoSpaceDN w:val="0"/>
        <w:adjustRightInd w:val="0"/>
        <w:spacing w:after="0" w:line="360" w:lineRule="auto"/>
        <w:ind w:left="426"/>
        <w:jc w:val="both"/>
        <w:rPr>
          <w:rFonts w:ascii="Arial" w:eastAsia="Calibri" w:hAnsi="Arial" w:cs="Arial"/>
        </w:rPr>
      </w:pPr>
      <w:r w:rsidRPr="00E24375">
        <w:rPr>
          <w:rFonts w:ascii="Arial" w:hAnsi="Arial" w:cs="Arial"/>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14685E" w:rsidRPr="00E24375" w:rsidRDefault="0014685E" w:rsidP="0014685E">
      <w:pPr>
        <w:numPr>
          <w:ilvl w:val="0"/>
          <w:numId w:val="2"/>
        </w:numPr>
        <w:tabs>
          <w:tab w:val="clear" w:pos="360"/>
        </w:tabs>
        <w:autoSpaceDE w:val="0"/>
        <w:autoSpaceDN w:val="0"/>
        <w:adjustRightInd w:val="0"/>
        <w:spacing w:after="0" w:line="360" w:lineRule="auto"/>
        <w:ind w:left="426" w:hanging="426"/>
        <w:jc w:val="both"/>
        <w:rPr>
          <w:rFonts w:ascii="Arial" w:eastAsia="Calibri" w:hAnsi="Arial" w:cs="Arial"/>
        </w:rPr>
      </w:pPr>
      <w:r w:rsidRPr="00E24375">
        <w:rPr>
          <w:rFonts w:ascii="Arial" w:eastAsia="Calibri" w:hAnsi="Arial" w:cs="Arial"/>
        </w:rPr>
        <w:lastRenderedPageBreak/>
        <w:t xml:space="preserve">Przedmiotem Konkursu jest wybór projektów do dofinansowania spośród zgłoszonych do udziału w naborze w ramach </w:t>
      </w:r>
      <w:r w:rsidRPr="00E24375">
        <w:rPr>
          <w:rFonts w:ascii="Arial" w:hAnsi="Arial" w:cs="Arial"/>
        </w:rPr>
        <w:t xml:space="preserve">Osi priorytetowej </w:t>
      </w:r>
      <w:r w:rsidRPr="00A541FB">
        <w:rPr>
          <w:rFonts w:ascii="Arial" w:hAnsi="Arial" w:cs="Arial"/>
          <w:b/>
          <w:color w:val="000000" w:themeColor="text1"/>
        </w:rPr>
        <w:t xml:space="preserve">VII </w:t>
      </w:r>
      <w:r w:rsidRPr="00A541FB">
        <w:rPr>
          <w:rFonts w:ascii="Arial" w:hAnsi="Arial" w:cs="Arial"/>
          <w:b/>
          <w:i/>
          <w:color w:val="000000" w:themeColor="text1"/>
        </w:rPr>
        <w:t xml:space="preserve">Infrastruktura dla usług społecznych, </w:t>
      </w:r>
      <w:r w:rsidRPr="00A541FB">
        <w:rPr>
          <w:rFonts w:ascii="Arial" w:hAnsi="Arial" w:cs="Arial"/>
          <w:b/>
          <w:color w:val="000000" w:themeColor="text1"/>
        </w:rPr>
        <w:t xml:space="preserve">Działania VII.2 </w:t>
      </w:r>
      <w:r w:rsidRPr="00A541FB">
        <w:rPr>
          <w:rFonts w:ascii="Arial" w:hAnsi="Arial" w:cs="Arial"/>
          <w:b/>
          <w:i/>
          <w:color w:val="000000" w:themeColor="text1"/>
        </w:rPr>
        <w:t xml:space="preserve">Infrastruktura ochrony zdrowia </w:t>
      </w:r>
      <w:r w:rsidRPr="00A541FB">
        <w:rPr>
          <w:rFonts w:ascii="Arial" w:eastAsia="Calibri" w:hAnsi="Arial" w:cs="Arial"/>
          <w:b/>
          <w:color w:val="000000" w:themeColor="text1"/>
        </w:rPr>
        <w:t>dla projek</w:t>
      </w:r>
      <w:r w:rsidR="003E21E9" w:rsidRPr="00A541FB">
        <w:rPr>
          <w:rFonts w:ascii="Arial" w:eastAsia="Calibri" w:hAnsi="Arial" w:cs="Arial"/>
          <w:b/>
          <w:color w:val="000000" w:themeColor="text1"/>
        </w:rPr>
        <w:t xml:space="preserve">tów dotyczących </w:t>
      </w:r>
      <w:r w:rsidR="003E21E9" w:rsidRPr="00A541FB">
        <w:rPr>
          <w:rFonts w:ascii="Arial" w:eastAsia="Calibri" w:hAnsi="Arial" w:cs="Arial"/>
          <w:b/>
          <w:bCs/>
          <w:color w:val="000000" w:themeColor="text1"/>
        </w:rPr>
        <w:t xml:space="preserve">lecznictwa szpitalnego w zakresie anestezjologii i intensywnej terapii </w:t>
      </w:r>
      <w:r w:rsidRPr="00A541FB">
        <w:rPr>
          <w:rFonts w:ascii="Arial" w:eastAsia="Calibri" w:hAnsi="Arial" w:cs="Arial"/>
          <w:b/>
          <w:color w:val="000000" w:themeColor="text1"/>
        </w:rPr>
        <w:t>Regionalnego Programu Operacyjnego Województwa Łódzkiego na lata 2014-2020.</w:t>
      </w:r>
      <w:r w:rsidRPr="00A541FB">
        <w:rPr>
          <w:rFonts w:ascii="Arial" w:eastAsia="Andale Sans UI" w:hAnsi="Arial" w:cs="Arial"/>
          <w:color w:val="000000" w:themeColor="text1"/>
          <w:kern w:val="1"/>
          <w:lang w:eastAsia="fa-IR" w:bidi="fa-IR"/>
        </w:rPr>
        <w:t xml:space="preserve"> </w:t>
      </w:r>
    </w:p>
    <w:p w:rsidR="0014685E" w:rsidRPr="00E24375" w:rsidRDefault="0014685E" w:rsidP="005B68C7">
      <w:pPr>
        <w:numPr>
          <w:ilvl w:val="0"/>
          <w:numId w:val="2"/>
        </w:numPr>
        <w:autoSpaceDE w:val="0"/>
        <w:autoSpaceDN w:val="0"/>
        <w:adjustRightInd w:val="0"/>
        <w:spacing w:after="0" w:line="360" w:lineRule="auto"/>
        <w:ind w:left="426" w:hanging="426"/>
        <w:jc w:val="both"/>
        <w:rPr>
          <w:rFonts w:ascii="Arial" w:eastAsia="Calibri" w:hAnsi="Arial" w:cs="Arial"/>
        </w:rPr>
      </w:pPr>
      <w:r w:rsidRPr="00E24375">
        <w:rPr>
          <w:rFonts w:ascii="Arial" w:eastAsia="Andale Sans UI" w:hAnsi="Arial" w:cs="Arial"/>
          <w:color w:val="000000"/>
          <w:kern w:val="1"/>
          <w:lang w:eastAsia="fa-IR" w:bidi="fa-IR"/>
        </w:rPr>
        <w:t>W ramach Konkursu dopuszcza się następujące typy projektów:</w:t>
      </w:r>
    </w:p>
    <w:p w:rsidR="00C50156" w:rsidRDefault="0014685E" w:rsidP="00C50156">
      <w:pPr>
        <w:pStyle w:val="Default"/>
        <w:numPr>
          <w:ilvl w:val="3"/>
          <w:numId w:val="31"/>
        </w:numPr>
        <w:spacing w:line="360" w:lineRule="auto"/>
        <w:ind w:left="851" w:hanging="425"/>
        <w:jc w:val="both"/>
        <w:rPr>
          <w:color w:val="auto"/>
          <w:sz w:val="22"/>
          <w:szCs w:val="22"/>
        </w:rPr>
      </w:pPr>
      <w:r w:rsidRPr="0000471E">
        <w:rPr>
          <w:color w:val="auto"/>
          <w:sz w:val="22"/>
          <w:szCs w:val="22"/>
        </w:rPr>
        <w:t>budowa, przebudowa, remont infrastruktury ochrony zdrowia, w tym jej dostosowanie do potrzeb osób starszych i osób z niepełnosprawnościami</w:t>
      </w:r>
    </w:p>
    <w:p w:rsidR="00C50156" w:rsidRDefault="00C50156" w:rsidP="00C50156">
      <w:pPr>
        <w:pStyle w:val="Default"/>
        <w:spacing w:line="360" w:lineRule="auto"/>
        <w:ind w:left="851"/>
        <w:jc w:val="both"/>
        <w:rPr>
          <w:color w:val="auto"/>
          <w:sz w:val="22"/>
          <w:szCs w:val="22"/>
        </w:rPr>
      </w:pPr>
    </w:p>
    <w:p w:rsidR="00C50156" w:rsidRDefault="00C50156" w:rsidP="00C50156">
      <w:pPr>
        <w:pStyle w:val="Default"/>
        <w:spacing w:line="360" w:lineRule="auto"/>
        <w:jc w:val="both"/>
        <w:rPr>
          <w:color w:val="auto"/>
          <w:sz w:val="22"/>
          <w:szCs w:val="22"/>
        </w:rPr>
      </w:pPr>
      <w:r w:rsidRPr="00C50156">
        <w:rPr>
          <w:color w:val="auto"/>
          <w:sz w:val="22"/>
          <w:szCs w:val="22"/>
        </w:rPr>
        <w:t>Jako element projektu niezbędny do</w:t>
      </w:r>
      <w:r>
        <w:rPr>
          <w:color w:val="auto"/>
          <w:sz w:val="22"/>
          <w:szCs w:val="22"/>
        </w:rPr>
        <w:t xml:space="preserve"> osiągnięcia celu realizowanego </w:t>
      </w:r>
      <w:r w:rsidRPr="00C50156">
        <w:rPr>
          <w:color w:val="auto"/>
          <w:sz w:val="22"/>
          <w:szCs w:val="22"/>
        </w:rPr>
        <w:t>przedsięwzięcia możliwy będzie zakup oprogramowania i sprzętu IT.</w:t>
      </w:r>
    </w:p>
    <w:p w:rsidR="00C50156" w:rsidRPr="00C50156" w:rsidRDefault="00C50156" w:rsidP="00C50156">
      <w:pPr>
        <w:pStyle w:val="Default"/>
        <w:spacing w:line="360" w:lineRule="auto"/>
        <w:ind w:left="851"/>
        <w:jc w:val="both"/>
        <w:rPr>
          <w:color w:val="auto"/>
          <w:sz w:val="22"/>
          <w:szCs w:val="22"/>
        </w:rPr>
      </w:pPr>
    </w:p>
    <w:p w:rsidR="005B68C7" w:rsidRPr="0000471E" w:rsidRDefault="00E26923" w:rsidP="00E26923">
      <w:pPr>
        <w:pStyle w:val="Default"/>
        <w:spacing w:line="360" w:lineRule="auto"/>
        <w:ind w:firstLine="426"/>
        <w:jc w:val="both"/>
        <w:rPr>
          <w:color w:val="auto"/>
          <w:sz w:val="22"/>
          <w:szCs w:val="22"/>
        </w:rPr>
      </w:pPr>
      <w:r>
        <w:rPr>
          <w:color w:val="auto"/>
          <w:sz w:val="22"/>
          <w:szCs w:val="22"/>
        </w:rPr>
        <w:t>Projekty polegające na dostosowaniu istniejącej infrastruktury ochrony zdrowia do obowiązujących przepisów będą niekwalifikowalne, chyba że ich realizacja będzie uzasadniona z punktu widzenia poprawy efektywności (w tym kosztowej) i dostępu do świadczeń opieki zdrowotnej.</w:t>
      </w:r>
    </w:p>
    <w:p w:rsidR="005B68C7" w:rsidRDefault="0014685E" w:rsidP="005B68C7">
      <w:pPr>
        <w:pStyle w:val="Default"/>
        <w:spacing w:line="360" w:lineRule="auto"/>
        <w:ind w:firstLine="426"/>
        <w:jc w:val="both"/>
        <w:rPr>
          <w:rFonts w:eastAsia="Calibri"/>
          <w:color w:val="auto"/>
          <w:sz w:val="22"/>
          <w:szCs w:val="22"/>
        </w:rPr>
      </w:pPr>
      <w:r w:rsidRPr="005B68C7">
        <w:rPr>
          <w:rFonts w:eastAsia="Calibri"/>
          <w:color w:val="auto"/>
          <w:sz w:val="22"/>
          <w:szCs w:val="22"/>
        </w:rPr>
        <w:t xml:space="preserve">Wszystkie projekty w ramach działania muszą odzwierciedlać kierunek i priorytety strategiczne w zakresie świadczenia opieki zdrowotnej oraz zdrowia publicznego określone w </w:t>
      </w:r>
      <w:r w:rsidRPr="005B68C7">
        <w:rPr>
          <w:rFonts w:eastAsia="Calibri"/>
          <w:i/>
          <w:color w:val="auto"/>
          <w:sz w:val="22"/>
          <w:szCs w:val="22"/>
        </w:rPr>
        <w:t xml:space="preserve">Policy </w:t>
      </w:r>
      <w:proofErr w:type="spellStart"/>
      <w:r w:rsidRPr="005B68C7">
        <w:rPr>
          <w:rFonts w:eastAsia="Calibri"/>
          <w:i/>
          <w:color w:val="auto"/>
          <w:sz w:val="22"/>
          <w:szCs w:val="22"/>
        </w:rPr>
        <w:t>paper</w:t>
      </w:r>
      <w:proofErr w:type="spellEnd"/>
      <w:r w:rsidRPr="005B68C7">
        <w:rPr>
          <w:rFonts w:eastAsia="Calibri"/>
          <w:i/>
          <w:color w:val="auto"/>
          <w:sz w:val="22"/>
          <w:szCs w:val="22"/>
        </w:rPr>
        <w:t xml:space="preserve"> dla ochrony zdrowia na lata 2014-2020 - Krajowe ramy strategiczne (Policy </w:t>
      </w:r>
      <w:proofErr w:type="spellStart"/>
      <w:r w:rsidRPr="005B68C7">
        <w:rPr>
          <w:rFonts w:eastAsia="Calibri"/>
          <w:i/>
          <w:color w:val="auto"/>
          <w:sz w:val="22"/>
          <w:szCs w:val="22"/>
        </w:rPr>
        <w:t>paper</w:t>
      </w:r>
      <w:proofErr w:type="spellEnd"/>
      <w:r w:rsidRPr="005B68C7">
        <w:rPr>
          <w:rFonts w:eastAsia="Calibri"/>
          <w:i/>
          <w:color w:val="auto"/>
          <w:sz w:val="22"/>
          <w:szCs w:val="22"/>
        </w:rPr>
        <w:t xml:space="preserve">) - </w:t>
      </w:r>
      <w:r w:rsidRPr="005B68C7">
        <w:rPr>
          <w:rFonts w:eastAsia="Calibri"/>
          <w:color w:val="auto"/>
          <w:sz w:val="22"/>
          <w:szCs w:val="22"/>
        </w:rPr>
        <w:t>Narzędzie 13</w:t>
      </w:r>
      <w:r w:rsidRPr="005B68C7">
        <w:rPr>
          <w:rFonts w:eastAsia="Calibri"/>
          <w:i/>
          <w:color w:val="auto"/>
          <w:sz w:val="22"/>
          <w:szCs w:val="22"/>
        </w:rPr>
        <w:t xml:space="preserve"> - Wsparcie regionalnych podmiotów leczniczych udzielających świadczeń zdrowotnych na rzecz osób dorosłych, dedykowanych chorobom, które są istotną przyczyną dezaktywizacji zawodowej (roboty budowalne, doposażenie) [R] </w:t>
      </w:r>
      <w:r w:rsidRPr="005B68C7">
        <w:rPr>
          <w:rFonts w:eastAsia="Calibri"/>
          <w:color w:val="auto"/>
          <w:sz w:val="22"/>
          <w:szCs w:val="22"/>
        </w:rPr>
        <w:t>oraz Narzędzie 1</w:t>
      </w:r>
      <w:r w:rsidR="005B68C7" w:rsidRPr="005B68C7">
        <w:rPr>
          <w:rFonts w:eastAsia="Calibri"/>
          <w:color w:val="auto"/>
          <w:sz w:val="22"/>
          <w:szCs w:val="22"/>
        </w:rPr>
        <w:t>4</w:t>
      </w:r>
      <w:r w:rsidRPr="005B68C7">
        <w:rPr>
          <w:rFonts w:eastAsia="Calibri"/>
          <w:i/>
          <w:color w:val="auto"/>
          <w:sz w:val="22"/>
          <w:szCs w:val="22"/>
        </w:rPr>
        <w:t xml:space="preserve"> - Wsparcie </w:t>
      </w:r>
      <w:r w:rsidR="005B68C7" w:rsidRPr="005B68C7">
        <w:rPr>
          <w:rFonts w:eastAsia="Calibri"/>
          <w:i/>
          <w:color w:val="auto"/>
          <w:sz w:val="22"/>
          <w:szCs w:val="22"/>
        </w:rPr>
        <w:t>regionalnych podmiotów</w:t>
      </w:r>
      <w:r w:rsidRPr="005B68C7">
        <w:rPr>
          <w:rFonts w:eastAsia="Calibri"/>
          <w:i/>
          <w:color w:val="auto"/>
          <w:sz w:val="22"/>
          <w:szCs w:val="22"/>
        </w:rPr>
        <w:t xml:space="preserve"> leczniczych udziel</w:t>
      </w:r>
      <w:r w:rsidR="005B68C7">
        <w:rPr>
          <w:rFonts w:eastAsia="Calibri"/>
          <w:i/>
          <w:color w:val="auto"/>
          <w:sz w:val="22"/>
          <w:szCs w:val="22"/>
        </w:rPr>
        <w:t xml:space="preserve">ających świadczeń zdrowotnych </w:t>
      </w:r>
      <w:r w:rsidR="005B68C7" w:rsidRPr="005B68C7">
        <w:rPr>
          <w:rFonts w:eastAsia="Calibri"/>
          <w:i/>
          <w:color w:val="auto"/>
          <w:sz w:val="22"/>
          <w:szCs w:val="22"/>
        </w:rPr>
        <w:t>na rzecz</w:t>
      </w:r>
      <w:r w:rsidRPr="005B68C7">
        <w:rPr>
          <w:rFonts w:eastAsia="Calibri"/>
          <w:i/>
          <w:color w:val="auto"/>
          <w:sz w:val="22"/>
          <w:szCs w:val="22"/>
        </w:rPr>
        <w:t xml:space="preserve"> </w:t>
      </w:r>
      <w:r w:rsidR="005B68C7" w:rsidRPr="005B68C7">
        <w:rPr>
          <w:rFonts w:eastAsia="Calibri"/>
          <w:i/>
          <w:color w:val="auto"/>
          <w:sz w:val="22"/>
          <w:szCs w:val="22"/>
        </w:rPr>
        <w:t>osób dorosłych, ukierunkowanych na specyficzne dla regionu</w:t>
      </w:r>
      <w:r w:rsidRPr="005B68C7">
        <w:rPr>
          <w:rFonts w:eastAsia="Calibri"/>
          <w:i/>
          <w:color w:val="auto"/>
          <w:sz w:val="22"/>
          <w:szCs w:val="22"/>
        </w:rPr>
        <w:t xml:space="preserve"> </w:t>
      </w:r>
      <w:r w:rsidR="005B68C7" w:rsidRPr="005B68C7">
        <w:rPr>
          <w:rFonts w:eastAsia="Calibri"/>
          <w:i/>
          <w:color w:val="auto"/>
          <w:sz w:val="22"/>
          <w:szCs w:val="22"/>
        </w:rPr>
        <w:t xml:space="preserve">grupy chorób, które są istotną przyczyną dezaktywizacji zawodowej </w:t>
      </w:r>
      <w:r w:rsidRPr="005B68C7">
        <w:rPr>
          <w:rFonts w:eastAsia="Calibri"/>
          <w:i/>
          <w:color w:val="auto"/>
          <w:sz w:val="22"/>
          <w:szCs w:val="22"/>
        </w:rPr>
        <w:t xml:space="preserve">(roboty budowlane, doposażenie) [R]. </w:t>
      </w:r>
      <w:r w:rsidRPr="005B68C7">
        <w:rPr>
          <w:rFonts w:eastAsia="Calibri"/>
          <w:color w:val="auto"/>
          <w:sz w:val="22"/>
          <w:szCs w:val="22"/>
        </w:rPr>
        <w:t xml:space="preserve">Ponadto projekty muszą być zgodne z </w:t>
      </w:r>
      <w:r w:rsidRPr="005B68C7">
        <w:rPr>
          <w:rFonts w:eastAsia="Calibri"/>
          <w:i/>
          <w:color w:val="auto"/>
          <w:sz w:val="22"/>
          <w:szCs w:val="22"/>
        </w:rPr>
        <w:t>Planem działań w obszarze zdrowia</w:t>
      </w:r>
      <w:r w:rsidRPr="005B68C7">
        <w:rPr>
          <w:rFonts w:eastAsia="Calibri"/>
          <w:color w:val="auto"/>
          <w:sz w:val="22"/>
          <w:szCs w:val="22"/>
        </w:rPr>
        <w:t xml:space="preserve"> uzgodnionym przez Komitet Sterujący ds. koordynacji interwencji EFSI w sektorze zdrowia. </w:t>
      </w:r>
    </w:p>
    <w:p w:rsidR="00B04467" w:rsidRDefault="001130B7" w:rsidP="005B68C7">
      <w:pPr>
        <w:pStyle w:val="Default"/>
        <w:spacing w:line="360" w:lineRule="auto"/>
        <w:ind w:firstLine="426"/>
        <w:jc w:val="both"/>
        <w:rPr>
          <w:rFonts w:eastAsia="Calibri"/>
          <w:color w:val="auto"/>
          <w:sz w:val="22"/>
          <w:szCs w:val="22"/>
        </w:rPr>
      </w:pPr>
      <w:r>
        <w:rPr>
          <w:rFonts w:eastAsia="Calibri"/>
          <w:color w:val="auto"/>
          <w:sz w:val="22"/>
          <w:szCs w:val="22"/>
        </w:rPr>
        <w:t xml:space="preserve">Celami zgodnymi z Policy Paper są: </w:t>
      </w:r>
    </w:p>
    <w:p w:rsidR="00B04467" w:rsidRDefault="001130B7" w:rsidP="005B68C7">
      <w:pPr>
        <w:pStyle w:val="Default"/>
        <w:spacing w:line="360" w:lineRule="auto"/>
        <w:ind w:firstLine="426"/>
        <w:jc w:val="both"/>
        <w:rPr>
          <w:rFonts w:eastAsia="Calibri"/>
          <w:color w:val="auto"/>
          <w:sz w:val="22"/>
          <w:szCs w:val="22"/>
        </w:rPr>
      </w:pPr>
      <w:r>
        <w:rPr>
          <w:rFonts w:eastAsia="Calibri"/>
          <w:color w:val="auto"/>
          <w:sz w:val="22"/>
          <w:szCs w:val="22"/>
        </w:rPr>
        <w:t xml:space="preserve">a) rozwój profilaktyki zdrowotnej, diagnostyki i medycyny naprawczej ukierunkowany na główne problemy epidemiologiczne w Polsce, </w:t>
      </w:r>
      <w:r w:rsidR="00EB4F10">
        <w:rPr>
          <w:rFonts w:eastAsia="Calibri"/>
          <w:color w:val="auto"/>
          <w:sz w:val="22"/>
          <w:szCs w:val="22"/>
        </w:rPr>
        <w:t xml:space="preserve">           </w:t>
      </w:r>
    </w:p>
    <w:p w:rsidR="001130B7" w:rsidRPr="005B68C7" w:rsidRDefault="001130B7" w:rsidP="005B68C7">
      <w:pPr>
        <w:pStyle w:val="Default"/>
        <w:spacing w:line="360" w:lineRule="auto"/>
        <w:ind w:firstLine="426"/>
        <w:jc w:val="both"/>
        <w:rPr>
          <w:rFonts w:eastAsia="Calibri"/>
          <w:color w:val="auto"/>
          <w:sz w:val="22"/>
          <w:szCs w:val="22"/>
        </w:rPr>
      </w:pPr>
      <w:r>
        <w:rPr>
          <w:rFonts w:eastAsia="Calibri"/>
          <w:color w:val="auto"/>
          <w:sz w:val="22"/>
          <w:szCs w:val="22"/>
        </w:rPr>
        <w:t>b) przeciwdziałanie negatywnym trendom demograficznym poprzez opieki nad matką i dzieckiem oraz osobami starszymi.</w:t>
      </w:r>
    </w:p>
    <w:p w:rsidR="005B68C7" w:rsidRDefault="0014685E" w:rsidP="005B68C7">
      <w:pPr>
        <w:pStyle w:val="Default"/>
        <w:spacing w:line="360" w:lineRule="auto"/>
        <w:ind w:firstLine="360"/>
        <w:jc w:val="both"/>
        <w:rPr>
          <w:rFonts w:eastAsia="Calibri"/>
          <w:color w:val="auto"/>
          <w:sz w:val="22"/>
          <w:szCs w:val="22"/>
        </w:rPr>
      </w:pPr>
      <w:r w:rsidRPr="005B68C7">
        <w:rPr>
          <w:rFonts w:eastAsia="Calibri"/>
          <w:color w:val="auto"/>
          <w:sz w:val="22"/>
          <w:szCs w:val="22"/>
        </w:rPr>
        <w:t>Zakres projektów dofinansowanych w ramach działania musi wynikać ze zidentyfikowanych deficytów i potrzeb uwzględniających sytuację demograficzną i epidemiologiczną oraz z faktycznego zapotrzebowania i dostępności infrastruktury ochrony zdrowia na danym obszarze, potwierdzonych w mapach potrzeb zdrowotnych.</w:t>
      </w:r>
    </w:p>
    <w:p w:rsidR="0014685E" w:rsidRPr="005B68C7" w:rsidRDefault="0014685E" w:rsidP="005B68C7">
      <w:pPr>
        <w:pStyle w:val="Default"/>
        <w:spacing w:line="360" w:lineRule="auto"/>
        <w:ind w:left="426"/>
        <w:jc w:val="both"/>
        <w:rPr>
          <w:rFonts w:eastAsia="Calibri"/>
          <w:color w:val="auto"/>
          <w:sz w:val="22"/>
          <w:szCs w:val="22"/>
        </w:rPr>
      </w:pPr>
      <w:r w:rsidRPr="005B68C7">
        <w:rPr>
          <w:rFonts w:eastAsia="Calibri"/>
          <w:color w:val="auto"/>
          <w:sz w:val="22"/>
          <w:szCs w:val="22"/>
        </w:rPr>
        <w:lastRenderedPageBreak/>
        <w:t xml:space="preserve"> </w:t>
      </w:r>
    </w:p>
    <w:p w:rsidR="0014685E" w:rsidRPr="00E24375" w:rsidRDefault="0014685E" w:rsidP="005B68C7">
      <w:pPr>
        <w:numPr>
          <w:ilvl w:val="0"/>
          <w:numId w:val="2"/>
        </w:numPr>
        <w:autoSpaceDE w:val="0"/>
        <w:autoSpaceDN w:val="0"/>
        <w:adjustRightInd w:val="0"/>
        <w:spacing w:after="0" w:line="360" w:lineRule="auto"/>
        <w:jc w:val="both"/>
        <w:rPr>
          <w:rFonts w:ascii="Arial" w:eastAsia="Andale Sans UI" w:hAnsi="Arial" w:cs="Arial"/>
          <w:color w:val="000000"/>
          <w:kern w:val="1"/>
          <w:lang w:eastAsia="fa-IR" w:bidi="fa-IR"/>
        </w:rPr>
      </w:pPr>
      <w:r w:rsidRPr="00E24375">
        <w:rPr>
          <w:rFonts w:ascii="Arial" w:eastAsia="Calibri" w:hAnsi="Arial" w:cs="Arial"/>
          <w:u w:val="single"/>
        </w:rPr>
        <w:t>W zakresie realizacji ww. typów projektów obowiązują następujące limity wydatków:</w:t>
      </w:r>
    </w:p>
    <w:p w:rsidR="0014685E" w:rsidRPr="00EE41F6" w:rsidRDefault="0014685E" w:rsidP="005B68C7">
      <w:pPr>
        <w:numPr>
          <w:ilvl w:val="0"/>
          <w:numId w:val="24"/>
        </w:numPr>
        <w:spacing w:after="0" w:line="360" w:lineRule="auto"/>
        <w:ind w:left="851" w:hanging="425"/>
        <w:jc w:val="both"/>
        <w:rPr>
          <w:rFonts w:ascii="Arial" w:hAnsi="Arial" w:cs="Arial"/>
          <w:color w:val="000000" w:themeColor="text1"/>
        </w:rPr>
      </w:pPr>
      <w:r w:rsidRPr="00EE41F6">
        <w:rPr>
          <w:rFonts w:ascii="Arial" w:hAnsi="Arial" w:cs="Arial"/>
          <w:color w:val="000000" w:themeColor="text1"/>
        </w:rPr>
        <w:t>wydatki poniesione na przygotowanie projektu będą kwalifikowalne do wysokości 3,5% wydatków kwalifikowalnych,</w:t>
      </w:r>
    </w:p>
    <w:p w:rsidR="0014685E" w:rsidRPr="00EE41F6" w:rsidRDefault="0014685E" w:rsidP="005B68C7">
      <w:pPr>
        <w:numPr>
          <w:ilvl w:val="0"/>
          <w:numId w:val="24"/>
        </w:numPr>
        <w:spacing w:after="0" w:line="360" w:lineRule="auto"/>
        <w:ind w:left="851" w:hanging="425"/>
        <w:jc w:val="both"/>
        <w:rPr>
          <w:rFonts w:ascii="Arial" w:hAnsi="Arial" w:cs="Arial"/>
          <w:color w:val="000000" w:themeColor="text1"/>
        </w:rPr>
      </w:pPr>
      <w:r w:rsidRPr="00EE41F6">
        <w:rPr>
          <w:rFonts w:ascii="Arial" w:hAnsi="Arial" w:cs="Arial"/>
          <w:color w:val="000000" w:themeColor="text1"/>
        </w:rPr>
        <w:t>wydatki związane z zakupem nieruchomości niezabudowanej lub zabudowanej będą kwalifikowalne do wysokości 10% wydatków kwalifikowalnych projektu,</w:t>
      </w:r>
    </w:p>
    <w:p w:rsidR="0014685E" w:rsidRPr="00EE41F6" w:rsidRDefault="0014685E" w:rsidP="005B68C7">
      <w:pPr>
        <w:numPr>
          <w:ilvl w:val="0"/>
          <w:numId w:val="24"/>
        </w:numPr>
        <w:spacing w:after="0" w:line="360" w:lineRule="auto"/>
        <w:ind w:left="851" w:hanging="425"/>
        <w:jc w:val="both"/>
        <w:rPr>
          <w:rFonts w:ascii="Arial" w:hAnsi="Arial" w:cs="Arial"/>
          <w:color w:val="000000" w:themeColor="text1"/>
        </w:rPr>
      </w:pPr>
      <w:r w:rsidRPr="00EE41F6">
        <w:rPr>
          <w:rFonts w:ascii="Arial" w:hAnsi="Arial" w:cs="Arial"/>
          <w:color w:val="000000" w:themeColor="text1"/>
        </w:rPr>
        <w:t>wniesienie wkładu niepieniężnego do wysokości 10% wydatków kwalifikowalnych,</w:t>
      </w:r>
    </w:p>
    <w:p w:rsidR="0014685E" w:rsidRPr="00EE41F6" w:rsidRDefault="0014685E" w:rsidP="0014685E">
      <w:pPr>
        <w:numPr>
          <w:ilvl w:val="0"/>
          <w:numId w:val="24"/>
        </w:numPr>
        <w:spacing w:after="0" w:line="360" w:lineRule="auto"/>
        <w:ind w:left="851" w:hanging="425"/>
        <w:jc w:val="both"/>
        <w:rPr>
          <w:rFonts w:ascii="Arial" w:hAnsi="Arial" w:cs="Arial"/>
          <w:color w:val="000000" w:themeColor="text1"/>
        </w:rPr>
      </w:pPr>
      <w:r w:rsidRPr="00EE41F6">
        <w:rPr>
          <w:rFonts w:ascii="Arial" w:hAnsi="Arial" w:cs="Arial"/>
          <w:color w:val="000000" w:themeColor="text1"/>
        </w:rPr>
        <w:t>wydatki na podniesienie efektywności energetycznej budynków placówek ochrony zdrowia, jedynie jako element projektu do wysokości 30% wydatków kwalifikowalnych.</w:t>
      </w:r>
    </w:p>
    <w:p w:rsidR="0014685E" w:rsidRPr="00E24375" w:rsidRDefault="0014685E" w:rsidP="0014685E">
      <w:pPr>
        <w:numPr>
          <w:ilvl w:val="0"/>
          <w:numId w:val="2"/>
        </w:numPr>
        <w:spacing w:after="0" w:line="360" w:lineRule="auto"/>
        <w:ind w:left="426" w:hanging="426"/>
        <w:jc w:val="both"/>
        <w:rPr>
          <w:rFonts w:ascii="Arial" w:hAnsi="Arial" w:cs="Arial"/>
        </w:rPr>
      </w:pPr>
      <w:r w:rsidRPr="00E24375">
        <w:rPr>
          <w:rFonts w:ascii="Arial" w:eastAsia="Calibri" w:hAnsi="Arial" w:cs="Arial"/>
        </w:rPr>
        <w:t xml:space="preserve">W zakresie realizacji ww. typów projektów zastosowanie może mieć uproszczona forma rozliczania kosztów pośrednich (szczegółowy katalog kosztów pośrednich wskazano w zał. nr 5 do SZOOP). Koszty te będą rozliczane metodą stawki ryczałtowej w </w:t>
      </w:r>
      <w:r w:rsidRPr="00EE41F6">
        <w:rPr>
          <w:rFonts w:ascii="Arial" w:eastAsia="Calibri" w:hAnsi="Arial" w:cs="Arial"/>
          <w:color w:val="000000" w:themeColor="text1"/>
        </w:rPr>
        <w:t xml:space="preserve">wysokości równej 2 % całkowitych bezpośrednich </w:t>
      </w:r>
      <w:r w:rsidRPr="00E24375">
        <w:rPr>
          <w:rFonts w:ascii="Arial" w:eastAsia="Calibri" w:hAnsi="Arial" w:cs="Arial"/>
        </w:rPr>
        <w:t xml:space="preserve">wydatków kwalifikowalnych projektu. </w:t>
      </w:r>
    </w:p>
    <w:p w:rsidR="0014685E" w:rsidRPr="00E24375" w:rsidRDefault="0014685E" w:rsidP="0014685E">
      <w:pPr>
        <w:autoSpaceDE w:val="0"/>
        <w:autoSpaceDN w:val="0"/>
        <w:adjustRightInd w:val="0"/>
        <w:spacing w:line="360" w:lineRule="auto"/>
        <w:ind w:left="426"/>
        <w:jc w:val="both"/>
        <w:rPr>
          <w:rFonts w:ascii="Arial" w:hAnsi="Arial" w:cs="Arial"/>
        </w:rPr>
      </w:pPr>
      <w:r w:rsidRPr="00E24375">
        <w:rPr>
          <w:rFonts w:ascii="Arial" w:eastAsia="Calibri" w:hAnsi="Arial" w:cs="Arial"/>
        </w:rPr>
        <w:t>W przypadku projektów, w których co najmniej 50% wydatków bezpośrednich (zgodnie z szacunkiem Beneficjenta wynikającym ze złożonego do oceny wniosku o dofinansowanie) ponoszone jest w drodze zastosowania P</w:t>
      </w:r>
      <w:r>
        <w:rPr>
          <w:rFonts w:ascii="Arial" w:eastAsia="Calibri" w:hAnsi="Arial" w:cs="Arial"/>
        </w:rPr>
        <w:t>ZP</w:t>
      </w:r>
      <w:r w:rsidRPr="00E24375">
        <w:rPr>
          <w:rFonts w:ascii="Arial" w:eastAsia="Calibri" w:hAnsi="Arial" w:cs="Arial"/>
        </w:rPr>
        <w:t>, możliwe będzie rozliczanie kosztów pośrednich na podstawie rzeczywiście poniesionych wydatków (tj. z pełnym udokumentowaniem wydatków), z zachowaniem p</w:t>
      </w:r>
      <w:r>
        <w:rPr>
          <w:rFonts w:ascii="Arial" w:eastAsia="Calibri" w:hAnsi="Arial" w:cs="Arial"/>
        </w:rPr>
        <w:t>ełnych postanowień Wytycznych w </w:t>
      </w:r>
      <w:r w:rsidRPr="00E24375">
        <w:rPr>
          <w:rFonts w:ascii="Arial" w:eastAsia="Calibri" w:hAnsi="Arial" w:cs="Arial"/>
        </w:rPr>
        <w:t xml:space="preserve">zakresie kwalifikowalności wydatków </w:t>
      </w:r>
      <w:r w:rsidRPr="00E24375">
        <w:rPr>
          <w:rFonts w:ascii="Arial" w:hAnsi="Arial" w:cs="Arial"/>
        </w:rPr>
        <w:t xml:space="preserve">w ramach Europejskiego Funduszu Rozwoju Regionalnego, Europejskiego Funduszu Społecznego oraz Funduszu Spójności na lata 2014-2020. </w:t>
      </w:r>
    </w:p>
    <w:p w:rsidR="0014685E" w:rsidRPr="00E24375" w:rsidRDefault="0014685E" w:rsidP="0014685E">
      <w:pPr>
        <w:autoSpaceDE w:val="0"/>
        <w:autoSpaceDN w:val="0"/>
        <w:adjustRightInd w:val="0"/>
        <w:spacing w:line="360" w:lineRule="auto"/>
        <w:ind w:left="426"/>
        <w:jc w:val="both"/>
        <w:rPr>
          <w:rFonts w:ascii="Arial" w:hAnsi="Arial" w:cs="Arial"/>
          <w:b/>
        </w:rPr>
      </w:pPr>
      <w:r w:rsidRPr="00E24375">
        <w:rPr>
          <w:rFonts w:ascii="Arial" w:hAnsi="Arial" w:cs="Arial"/>
          <w:u w:val="single"/>
        </w:rPr>
        <w:t xml:space="preserve">Wyboru powyższego sposobu rozliczania </w:t>
      </w:r>
      <w:r w:rsidRPr="00E24375">
        <w:rPr>
          <w:rFonts w:ascii="Arial" w:eastAsia="Calibri" w:hAnsi="Arial" w:cs="Arial"/>
          <w:u w:val="single"/>
        </w:rPr>
        <w:t>kosztów pośrednich Wnioskodawca dokonuje na etapie złożenia wniosku o dofinansowanie, przy czym od momentu zawarcia umowy o dofinansowanie</w:t>
      </w:r>
      <w:r w:rsidRPr="00E24375">
        <w:rPr>
          <w:rFonts w:ascii="Arial" w:eastAsia="Calibri" w:hAnsi="Arial" w:cs="Arial"/>
          <w:b/>
          <w:u w:val="single"/>
        </w:rPr>
        <w:t xml:space="preserve"> </w:t>
      </w:r>
      <w:r w:rsidRPr="00E24375">
        <w:rPr>
          <w:rFonts w:ascii="Arial" w:eastAsia="Calibri" w:hAnsi="Arial" w:cs="Arial"/>
          <w:u w:val="single"/>
        </w:rPr>
        <w:t xml:space="preserve">nie ma możliwości zmiany sposobu rozliczania wydatków. </w:t>
      </w:r>
    </w:p>
    <w:p w:rsidR="0014685E" w:rsidRPr="00882847" w:rsidRDefault="0014685E" w:rsidP="0014685E">
      <w:pPr>
        <w:autoSpaceDE w:val="0"/>
        <w:autoSpaceDN w:val="0"/>
        <w:adjustRightInd w:val="0"/>
        <w:spacing w:line="360" w:lineRule="auto"/>
        <w:ind w:left="426"/>
        <w:jc w:val="both"/>
        <w:rPr>
          <w:rFonts w:ascii="Arial" w:eastAsia="Calibri" w:hAnsi="Arial" w:cs="Arial"/>
        </w:rPr>
      </w:pPr>
      <w:r w:rsidRPr="00161A74">
        <w:rPr>
          <w:rFonts w:ascii="Arial" w:eastAsia="Calibri" w:hAnsi="Arial" w:cs="Arial"/>
        </w:rPr>
        <w:t>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w:t>
      </w:r>
      <w:r w:rsidRPr="00882847">
        <w:rPr>
          <w:rFonts w:ascii="Arial" w:eastAsia="Calibri" w:hAnsi="Arial" w:cs="Arial"/>
        </w:rPr>
        <w:t xml:space="preserve"> </w:t>
      </w:r>
    </w:p>
    <w:p w:rsidR="0014685E" w:rsidRPr="00EE41F6" w:rsidRDefault="0014685E" w:rsidP="0014685E">
      <w:pPr>
        <w:numPr>
          <w:ilvl w:val="0"/>
          <w:numId w:val="2"/>
        </w:numPr>
        <w:spacing w:after="0" w:line="360" w:lineRule="auto"/>
        <w:ind w:left="426" w:hanging="426"/>
        <w:jc w:val="both"/>
        <w:rPr>
          <w:rFonts w:ascii="Arial" w:eastAsia="Calibri" w:hAnsi="Arial" w:cs="Arial"/>
          <w:color w:val="000000" w:themeColor="text1"/>
        </w:rPr>
      </w:pPr>
      <w:r w:rsidRPr="00EE41F6">
        <w:rPr>
          <w:rFonts w:ascii="Arial" w:eastAsia="Calibri" w:hAnsi="Arial" w:cs="Arial"/>
          <w:color w:val="000000" w:themeColor="text1"/>
        </w:rPr>
        <w:t xml:space="preserve">W ramach Konkursu podatek od towarów i usług (VAT) jest kwalifikowalny. </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eastAsia="Calibri" w:hAnsi="Arial" w:cs="Arial"/>
        </w:rPr>
        <w:t xml:space="preserve">Wydatki uznane za kwalifikowalne i niekwalifikowalne w ramach działania wymieniono </w:t>
      </w:r>
      <w:r w:rsidRPr="00E24375">
        <w:rPr>
          <w:rFonts w:ascii="Arial" w:eastAsia="Calibri" w:hAnsi="Arial" w:cs="Arial"/>
        </w:rPr>
        <w:br/>
        <w:t>w załączniku nr 5 do Szczegółowego Opisu Osi Priorytetowych RPO WŁ (</w:t>
      </w:r>
      <w:r w:rsidRPr="00E24375">
        <w:rPr>
          <w:rFonts w:ascii="Arial" w:eastAsia="Calibri" w:hAnsi="Arial" w:cs="Arial"/>
          <w:bCs/>
        </w:rPr>
        <w:t>Zasady kwalifikowania wydatków w ramach Regionalnego Programu Operacyjnego Województwa Łódzkiego na lata 2014-2020 (EFRR)).</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lastRenderedPageBreak/>
        <w:t>Celem Konkursu jest wybór projektów, które w najwię</w:t>
      </w:r>
      <w:r w:rsidR="00882847">
        <w:rPr>
          <w:rFonts w:ascii="Arial" w:hAnsi="Arial" w:cs="Arial"/>
        </w:rPr>
        <w:t xml:space="preserve">kszym stopniu przyczynią się do </w:t>
      </w:r>
      <w:r w:rsidRPr="00E24375">
        <w:rPr>
          <w:rFonts w:ascii="Arial" w:hAnsi="Arial" w:cs="Arial"/>
        </w:rPr>
        <w:t xml:space="preserve">osiągnięcia celu szczegółowego </w:t>
      </w:r>
      <w:r w:rsidRPr="00EE41F6">
        <w:rPr>
          <w:rFonts w:ascii="Arial" w:eastAsia="Calibri" w:hAnsi="Arial" w:cs="Arial"/>
          <w:b/>
          <w:color w:val="000000" w:themeColor="text1"/>
        </w:rPr>
        <w:t xml:space="preserve">Działania VII.2 </w:t>
      </w:r>
      <w:r w:rsidRPr="00EE41F6">
        <w:rPr>
          <w:rFonts w:ascii="Arial" w:eastAsia="Calibri" w:hAnsi="Arial" w:cs="Arial"/>
          <w:b/>
          <w:i/>
          <w:color w:val="000000" w:themeColor="text1"/>
        </w:rPr>
        <w:t>Infrastruktura ochrony zdrowia</w:t>
      </w:r>
      <w:r w:rsidRPr="00E24375">
        <w:rPr>
          <w:rFonts w:ascii="Arial" w:eastAsia="Andale Sans UI" w:hAnsi="Arial" w:cs="Arial"/>
          <w:color w:val="000000"/>
          <w:kern w:val="1"/>
          <w:lang w:eastAsia="fa-IR" w:bidi="fa-IR"/>
        </w:rPr>
        <w:t xml:space="preserve"> w ramach Regionalnego Programu Operacyjnego Województwa Łódzkiego na lata 2014-2020 </w:t>
      </w:r>
      <w:r w:rsidRPr="00EE41F6">
        <w:rPr>
          <w:rFonts w:ascii="Arial" w:eastAsia="Andale Sans UI" w:hAnsi="Arial" w:cs="Arial"/>
          <w:color w:val="000000" w:themeColor="text1"/>
          <w:kern w:val="1"/>
          <w:lang w:eastAsia="fa-IR" w:bidi="fa-IR"/>
        </w:rPr>
        <w:t xml:space="preserve">tj. </w:t>
      </w:r>
      <w:r w:rsidRPr="00EE41F6">
        <w:rPr>
          <w:rFonts w:ascii="Arial" w:eastAsia="Calibri" w:hAnsi="Arial" w:cs="Arial"/>
          <w:color w:val="000000" w:themeColor="text1"/>
        </w:rPr>
        <w:t>zwiększenia dostępności i jakości usług zdrowotnych odpowiadających na zdiagnozowane potrzeby regionalne</w:t>
      </w:r>
      <w:r w:rsidRPr="00E24375">
        <w:rPr>
          <w:rFonts w:ascii="Arial" w:eastAsia="Andale Sans UI" w:hAnsi="Arial" w:cs="Arial"/>
          <w:color w:val="000000"/>
          <w:kern w:val="1"/>
          <w:lang w:eastAsia="fa-IR" w:bidi="fa-IR"/>
        </w:rPr>
        <w:t xml:space="preserve">. </w:t>
      </w:r>
      <w:r w:rsidRPr="00E24375">
        <w:rPr>
          <w:rFonts w:ascii="Arial" w:hAnsi="Arial" w:cs="Arial"/>
        </w:rPr>
        <w:t xml:space="preserve">W Konkursie zostaną wybrane do dofinansowania projekty, które spełniły kryteria wyboru projektów i </w:t>
      </w:r>
      <w:r w:rsidRPr="00EE41F6">
        <w:rPr>
          <w:rFonts w:ascii="Arial" w:hAnsi="Arial" w:cs="Arial"/>
        </w:rPr>
        <w:t>które uzyskały wymaganą liczbę punktów.</w:t>
      </w:r>
      <w:r w:rsidRPr="00E24375">
        <w:rPr>
          <w:rFonts w:ascii="Arial" w:hAnsi="Arial" w:cs="Arial"/>
        </w:rPr>
        <w:t xml:space="preserve"> </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t>W celu zapewnienia pełnej i rzetelnej informacji na temat e</w:t>
      </w:r>
      <w:r w:rsidR="00882847">
        <w:rPr>
          <w:rFonts w:ascii="Arial" w:hAnsi="Arial" w:cs="Arial"/>
        </w:rPr>
        <w:t xml:space="preserve">fektów wsparcia Wnioskodawca ma </w:t>
      </w:r>
      <w:r w:rsidRPr="00E24375">
        <w:rPr>
          <w:rFonts w:ascii="Arial" w:hAnsi="Arial" w:cs="Arial"/>
        </w:rPr>
        <w:t>obowiązek zastosowania w projekcie wszystkich wskaź</w:t>
      </w:r>
      <w:r w:rsidR="00882847">
        <w:rPr>
          <w:rFonts w:ascii="Arial" w:hAnsi="Arial" w:cs="Arial"/>
        </w:rPr>
        <w:t xml:space="preserve">ników rezultatu bezpośredniego </w:t>
      </w:r>
      <w:r w:rsidRPr="00E24375">
        <w:rPr>
          <w:rFonts w:ascii="Arial" w:hAnsi="Arial" w:cs="Arial"/>
        </w:rPr>
        <w:t>i produktu adekwatnych do zakresu i celu realizowanego p</w:t>
      </w:r>
      <w:r w:rsidR="00882847">
        <w:rPr>
          <w:rFonts w:ascii="Arial" w:hAnsi="Arial" w:cs="Arial"/>
        </w:rPr>
        <w:t xml:space="preserve">rojektu oraz monitorowania ich </w:t>
      </w:r>
      <w:r w:rsidRPr="00E24375">
        <w:rPr>
          <w:rFonts w:ascii="Arial" w:hAnsi="Arial" w:cs="Arial"/>
        </w:rPr>
        <w:t xml:space="preserve">w trakcie realizacji projektu. Lista ww. wskaźników stanowi </w:t>
      </w:r>
      <w:r w:rsidRPr="00E24375">
        <w:rPr>
          <w:rFonts w:ascii="Arial" w:hAnsi="Arial" w:cs="Arial"/>
          <w:b/>
        </w:rPr>
        <w:t>załącznik nr V</w:t>
      </w:r>
      <w:r w:rsidRPr="00E24375">
        <w:rPr>
          <w:rFonts w:ascii="Arial" w:hAnsi="Arial" w:cs="Arial"/>
        </w:rPr>
        <w:t xml:space="preserve"> do niniejszego regulaminu. </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t xml:space="preserve">Wnioskodawcy powinni zapewnić, że projekty złożone w ramach niniejszego Konkursu będą realizowane zgodnie z zasadami uniwersalnego projektowania - tj. </w:t>
      </w:r>
      <w:r w:rsidRPr="00E24375">
        <w:rPr>
          <w:rFonts w:ascii="Arial" w:eastAsia="Calibri" w:hAnsi="Arial" w:cs="Arial"/>
        </w:rPr>
        <w:t xml:space="preserve">zgodnie </w:t>
      </w:r>
      <w:r w:rsidRPr="00E24375">
        <w:rPr>
          <w:rFonts w:ascii="Arial" w:eastAsia="Calibri" w:hAnsi="Arial" w:cs="Arial"/>
        </w:rPr>
        <w:br/>
        <w:t xml:space="preserve">z </w:t>
      </w:r>
      <w:r w:rsidRPr="00E24375">
        <w:rPr>
          <w:rFonts w:ascii="Arial" w:eastAsia="Calibri" w:hAnsi="Arial" w:cs="Arial"/>
          <w:i/>
        </w:rPr>
        <w:t xml:space="preserve">Wytycznymi w zakresie realizacji zasady równości szans i niedyskryminacji w tym dostępności dla osób z niepełnosprawnościami oraz zasady równości szans kobiet </w:t>
      </w:r>
      <w:r w:rsidRPr="00E24375">
        <w:rPr>
          <w:rFonts w:ascii="Arial" w:eastAsia="Calibri" w:hAnsi="Arial" w:cs="Arial"/>
          <w:i/>
        </w:rPr>
        <w:br/>
        <w:t>i mężczyzn w ramach funduszy unijnych na lata 2014-2020</w:t>
      </w:r>
      <w:r w:rsidRPr="00E24375">
        <w:rPr>
          <w:rFonts w:ascii="Arial" w:eastAsia="Calibri" w:hAnsi="Arial" w:cs="Aria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t xml:space="preserve">Nabór projektów do dofinansowania następuje w trybie konkursu zamkniętego. </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t>Planowany termin rozstrzygnięcia Konkursu:</w:t>
      </w:r>
      <w:r w:rsidRPr="00E24375">
        <w:rPr>
          <w:rFonts w:ascii="Arial" w:hAnsi="Arial" w:cs="Arial"/>
          <w:b/>
          <w:color w:val="FF0000"/>
        </w:rPr>
        <w:t xml:space="preserve"> </w:t>
      </w:r>
      <w:r w:rsidR="00F53915">
        <w:rPr>
          <w:rFonts w:ascii="Arial" w:hAnsi="Arial" w:cs="Arial"/>
          <w:b/>
        </w:rPr>
        <w:t>IV</w:t>
      </w:r>
      <w:r w:rsidR="003642F1">
        <w:rPr>
          <w:rFonts w:ascii="Arial" w:hAnsi="Arial" w:cs="Arial"/>
          <w:b/>
        </w:rPr>
        <w:t xml:space="preserve"> kwartał</w:t>
      </w:r>
      <w:r w:rsidRPr="00E24375">
        <w:rPr>
          <w:rFonts w:ascii="Arial" w:hAnsi="Arial" w:cs="Arial"/>
          <w:b/>
        </w:rPr>
        <w:t xml:space="preserve"> 2023 r.</w:t>
      </w:r>
    </w:p>
    <w:p w:rsidR="0014685E" w:rsidRPr="00E24375" w:rsidRDefault="0014685E" w:rsidP="0014685E">
      <w:pPr>
        <w:numPr>
          <w:ilvl w:val="0"/>
          <w:numId w:val="2"/>
        </w:numPr>
        <w:spacing w:after="0" w:line="360" w:lineRule="auto"/>
        <w:ind w:left="426" w:hanging="426"/>
        <w:jc w:val="both"/>
        <w:rPr>
          <w:rFonts w:ascii="Arial" w:eastAsia="Calibri" w:hAnsi="Arial" w:cs="Arial"/>
          <w:b/>
          <w:color w:val="000000"/>
          <w:u w:val="single"/>
        </w:rPr>
      </w:pPr>
      <w:r w:rsidRPr="00E24375">
        <w:rPr>
          <w:rFonts w:ascii="Arial" w:hAnsi="Arial" w:cs="Arial"/>
        </w:rPr>
        <w:t>Informacji i wyjaśnień dotyczących konkursu drogą telefoniczną oraz za pomocą poczty elektronicznej e-mail udzielają:</w:t>
      </w:r>
    </w:p>
    <w:p w:rsidR="0014685E" w:rsidRPr="00E24375" w:rsidRDefault="0014685E" w:rsidP="0014685E">
      <w:pPr>
        <w:pStyle w:val="Standard"/>
        <w:numPr>
          <w:ilvl w:val="1"/>
          <w:numId w:val="23"/>
        </w:numPr>
        <w:spacing w:after="0" w:line="360" w:lineRule="auto"/>
        <w:ind w:left="851" w:hanging="425"/>
        <w:jc w:val="both"/>
        <w:rPr>
          <w:rFonts w:ascii="Arial" w:hAnsi="Arial" w:cs="Arial"/>
        </w:rPr>
      </w:pPr>
      <w:r w:rsidRPr="00E24375">
        <w:rPr>
          <w:rFonts w:ascii="Arial" w:eastAsia="Times New Roman" w:hAnsi="Arial" w:cs="Arial"/>
          <w:lang w:eastAsia="pl-PL"/>
        </w:rPr>
        <w:t xml:space="preserve">Główny Punkt Informacyjny w Łodzi, ul. </w:t>
      </w:r>
      <w:proofErr w:type="spellStart"/>
      <w:r w:rsidRPr="00E24375">
        <w:rPr>
          <w:rFonts w:ascii="Arial" w:eastAsia="Times New Roman" w:hAnsi="Arial" w:cs="Arial"/>
          <w:lang w:val="en-US" w:eastAsia="pl-PL"/>
        </w:rPr>
        <w:t>Moniuszki</w:t>
      </w:r>
      <w:proofErr w:type="spellEnd"/>
      <w:r w:rsidRPr="00E24375">
        <w:rPr>
          <w:rFonts w:ascii="Arial" w:eastAsia="Times New Roman" w:hAnsi="Arial" w:cs="Arial"/>
          <w:lang w:val="en-US" w:eastAsia="pl-PL"/>
        </w:rPr>
        <w:t xml:space="preserve"> 7/9, 90-101 </w:t>
      </w:r>
      <w:proofErr w:type="spellStart"/>
      <w:r w:rsidRPr="00E24375">
        <w:rPr>
          <w:rFonts w:ascii="Arial" w:eastAsia="Times New Roman" w:hAnsi="Arial" w:cs="Arial"/>
          <w:lang w:val="en-US" w:eastAsia="pl-PL"/>
        </w:rPr>
        <w:t>Łódź</w:t>
      </w:r>
      <w:proofErr w:type="spellEnd"/>
    </w:p>
    <w:p w:rsidR="0014685E" w:rsidRPr="00E24375" w:rsidRDefault="00882847" w:rsidP="0014685E">
      <w:pPr>
        <w:pStyle w:val="Standard"/>
        <w:tabs>
          <w:tab w:val="left" w:pos="426"/>
        </w:tabs>
        <w:spacing w:after="0" w:line="360" w:lineRule="auto"/>
        <w:ind w:left="851" w:hanging="425"/>
        <w:jc w:val="both"/>
        <w:rPr>
          <w:rFonts w:ascii="Arial" w:eastAsia="Times New Roman" w:hAnsi="Arial" w:cs="Arial"/>
          <w:lang w:val="en-US" w:eastAsia="pl-PL"/>
        </w:rPr>
      </w:pPr>
      <w:r>
        <w:rPr>
          <w:rFonts w:ascii="Arial" w:eastAsia="Times New Roman" w:hAnsi="Arial" w:cs="Arial"/>
          <w:lang w:val="en-US" w:eastAsia="pl-PL"/>
        </w:rPr>
        <w:tab/>
        <w:t>tel. 42 663 31 07;</w:t>
      </w:r>
    </w:p>
    <w:p w:rsidR="0014685E" w:rsidRPr="00E24375" w:rsidRDefault="0014685E" w:rsidP="0014685E">
      <w:pPr>
        <w:pStyle w:val="Standard"/>
        <w:tabs>
          <w:tab w:val="left" w:pos="426"/>
        </w:tabs>
        <w:spacing w:after="0" w:line="360" w:lineRule="auto"/>
        <w:ind w:left="851" w:hanging="425"/>
        <w:jc w:val="both"/>
        <w:rPr>
          <w:rFonts w:ascii="Arial" w:hAnsi="Arial" w:cs="Arial"/>
        </w:rPr>
      </w:pPr>
      <w:r w:rsidRPr="00E24375">
        <w:rPr>
          <w:rFonts w:ascii="Arial" w:eastAsia="Times New Roman" w:hAnsi="Arial" w:cs="Arial"/>
          <w:lang w:val="en-US" w:eastAsia="pl-PL"/>
        </w:rPr>
        <w:tab/>
        <w:t xml:space="preserve">e-mail: </w:t>
      </w:r>
      <w:r w:rsidRPr="00E24375">
        <w:rPr>
          <w:rFonts w:ascii="Arial" w:eastAsia="Times New Roman" w:hAnsi="Arial" w:cs="Arial"/>
          <w:color w:val="0000FF"/>
          <w:u w:val="single"/>
          <w:lang w:val="en-US" w:eastAsia="pl-PL"/>
        </w:rPr>
        <w:t>GPILodz@lodzkie.p</w:t>
      </w:r>
      <w:r>
        <w:rPr>
          <w:rFonts w:ascii="Arial" w:eastAsia="Times New Roman" w:hAnsi="Arial" w:cs="Arial"/>
          <w:color w:val="0000FF"/>
          <w:u w:val="single"/>
          <w:lang w:val="en-US" w:eastAsia="pl-PL"/>
        </w:rPr>
        <w:t>l</w:t>
      </w:r>
    </w:p>
    <w:p w:rsidR="0014685E" w:rsidRPr="00E24375" w:rsidRDefault="0014685E" w:rsidP="0014685E">
      <w:pPr>
        <w:pStyle w:val="Standard"/>
        <w:numPr>
          <w:ilvl w:val="1"/>
          <w:numId w:val="23"/>
        </w:numPr>
        <w:spacing w:after="0" w:line="360" w:lineRule="auto"/>
        <w:ind w:left="851" w:hanging="425"/>
        <w:jc w:val="both"/>
        <w:rPr>
          <w:rFonts w:ascii="Arial" w:eastAsia="Times New Roman" w:hAnsi="Arial" w:cs="Arial"/>
          <w:lang w:eastAsia="pl-PL"/>
        </w:rPr>
      </w:pPr>
      <w:r w:rsidRPr="00E24375">
        <w:rPr>
          <w:rFonts w:ascii="Arial" w:eastAsia="Times New Roman" w:hAnsi="Arial" w:cs="Arial"/>
          <w:lang w:eastAsia="pl-PL"/>
        </w:rPr>
        <w:t xml:space="preserve">Lokalny Punkt Informacyjny </w:t>
      </w:r>
      <w:r w:rsidR="003642F1">
        <w:rPr>
          <w:rFonts w:ascii="Arial" w:eastAsia="Times New Roman" w:hAnsi="Arial" w:cs="Arial"/>
          <w:lang w:eastAsia="pl-PL"/>
        </w:rPr>
        <w:t>w Bełchatowie, ul. Lecha i Marii Kaczyńskich 4</w:t>
      </w:r>
      <w:r w:rsidRPr="00E24375">
        <w:rPr>
          <w:rFonts w:ascii="Arial" w:eastAsia="Times New Roman" w:hAnsi="Arial" w:cs="Arial"/>
          <w:lang w:eastAsia="pl-PL"/>
        </w:rPr>
        <w:t>, 97-400 Bełchatów</w:t>
      </w:r>
    </w:p>
    <w:p w:rsidR="0014685E" w:rsidRPr="00E24375" w:rsidRDefault="0014685E" w:rsidP="0014685E">
      <w:pPr>
        <w:pStyle w:val="Standard"/>
        <w:tabs>
          <w:tab w:val="left" w:pos="426"/>
        </w:tabs>
        <w:spacing w:after="0" w:line="360" w:lineRule="auto"/>
        <w:ind w:left="851" w:hanging="425"/>
        <w:jc w:val="both"/>
        <w:rPr>
          <w:rFonts w:ascii="Arial" w:eastAsia="Times New Roman" w:hAnsi="Arial" w:cs="Arial"/>
          <w:lang w:eastAsia="pl-PL"/>
        </w:rPr>
      </w:pPr>
      <w:r w:rsidRPr="00E24375">
        <w:rPr>
          <w:rFonts w:ascii="Arial" w:eastAsia="Times New Roman" w:hAnsi="Arial" w:cs="Arial"/>
          <w:lang w:eastAsia="pl-PL"/>
        </w:rPr>
        <w:tab/>
        <w:t>tel. 44</w:t>
      </w:r>
      <w:r w:rsidR="003642F1">
        <w:rPr>
          <w:rFonts w:ascii="Arial" w:eastAsia="Times New Roman" w:hAnsi="Arial" w:cs="Arial"/>
          <w:lang w:eastAsia="pl-PL"/>
        </w:rPr>
        <w:t xml:space="preserve"> 754 </w:t>
      </w:r>
      <w:r w:rsidR="00876826">
        <w:rPr>
          <w:rFonts w:ascii="Arial" w:eastAsia="Times New Roman" w:hAnsi="Arial" w:cs="Arial"/>
          <w:lang w:eastAsia="pl-PL"/>
        </w:rPr>
        <w:t xml:space="preserve">78 07, </w:t>
      </w:r>
      <w:r w:rsidR="00876826" w:rsidRPr="00876826">
        <w:rPr>
          <w:rFonts w:ascii="Arial" w:eastAsia="Times New Roman" w:hAnsi="Arial" w:cs="Arial"/>
          <w:lang w:eastAsia="pl-PL"/>
        </w:rPr>
        <w:t>690 600</w:t>
      </w:r>
      <w:r w:rsidR="00876826">
        <w:rPr>
          <w:rFonts w:ascii="Arial" w:eastAsia="Times New Roman" w:hAnsi="Arial" w:cs="Arial"/>
          <w:lang w:eastAsia="pl-PL"/>
        </w:rPr>
        <w:t> </w:t>
      </w:r>
      <w:r w:rsidR="00876826" w:rsidRPr="00876826">
        <w:rPr>
          <w:rFonts w:ascii="Arial" w:eastAsia="Times New Roman" w:hAnsi="Arial" w:cs="Arial"/>
          <w:lang w:eastAsia="pl-PL"/>
        </w:rPr>
        <w:t>586</w:t>
      </w:r>
      <w:r w:rsidR="00876826">
        <w:rPr>
          <w:rFonts w:ascii="Arial" w:eastAsia="Times New Roman" w:hAnsi="Arial" w:cs="Arial"/>
          <w:lang w:eastAsia="pl-PL"/>
        </w:rPr>
        <w:t>;</w:t>
      </w:r>
    </w:p>
    <w:p w:rsidR="0014685E" w:rsidRPr="00E24375" w:rsidRDefault="0014685E" w:rsidP="0014685E">
      <w:pPr>
        <w:pStyle w:val="Standard"/>
        <w:tabs>
          <w:tab w:val="left" w:pos="426"/>
        </w:tabs>
        <w:spacing w:after="0" w:line="360" w:lineRule="auto"/>
        <w:ind w:left="851" w:hanging="425"/>
        <w:jc w:val="both"/>
        <w:rPr>
          <w:rFonts w:ascii="Arial" w:hAnsi="Arial" w:cs="Arial"/>
        </w:rPr>
      </w:pPr>
      <w:r w:rsidRPr="00E24375">
        <w:rPr>
          <w:rFonts w:ascii="Arial" w:eastAsia="Times New Roman" w:hAnsi="Arial" w:cs="Arial"/>
          <w:lang w:eastAsia="pl-PL"/>
        </w:rPr>
        <w:tab/>
        <w:t xml:space="preserve">e-mail: </w:t>
      </w:r>
      <w:hyperlink r:id="rId11" w:history="1">
        <w:r w:rsidRPr="00E24375">
          <w:rPr>
            <w:rFonts w:ascii="Arial" w:eastAsia="Times New Roman" w:hAnsi="Arial" w:cs="Arial"/>
            <w:color w:val="0000FF"/>
            <w:u w:val="single"/>
            <w:lang w:eastAsia="pl-PL"/>
          </w:rPr>
          <w:t>LPIBelchatow@lodzkie.pl</w:t>
        </w:r>
      </w:hyperlink>
    </w:p>
    <w:p w:rsidR="0014685E" w:rsidRPr="00E24375" w:rsidRDefault="0014685E" w:rsidP="0014685E">
      <w:pPr>
        <w:pStyle w:val="Standard"/>
        <w:numPr>
          <w:ilvl w:val="1"/>
          <w:numId w:val="23"/>
        </w:numPr>
        <w:spacing w:after="0" w:line="360" w:lineRule="auto"/>
        <w:ind w:left="851" w:hanging="425"/>
        <w:jc w:val="both"/>
        <w:rPr>
          <w:rFonts w:ascii="Arial" w:eastAsia="Times New Roman" w:hAnsi="Arial" w:cs="Arial"/>
          <w:lang w:eastAsia="pl-PL"/>
        </w:rPr>
      </w:pPr>
      <w:r w:rsidRPr="00E24375">
        <w:rPr>
          <w:rFonts w:ascii="Arial" w:eastAsia="Times New Roman" w:hAnsi="Arial" w:cs="Arial"/>
          <w:lang w:eastAsia="pl-PL"/>
        </w:rPr>
        <w:t xml:space="preserve">Lokalny Punkt Informacyjny w Sieradzu, </w:t>
      </w:r>
      <w:r w:rsidR="00876826">
        <w:rPr>
          <w:rFonts w:ascii="Arial" w:eastAsia="Times New Roman" w:hAnsi="Arial" w:cs="Arial"/>
          <w:lang w:eastAsia="pl-PL"/>
        </w:rPr>
        <w:t>Rynek 14</w:t>
      </w:r>
      <w:r w:rsidRPr="00E24375">
        <w:rPr>
          <w:rFonts w:ascii="Arial" w:eastAsia="Times New Roman" w:hAnsi="Arial" w:cs="Arial"/>
          <w:lang w:eastAsia="pl-PL"/>
        </w:rPr>
        <w:t>, 98-200 Sieradz</w:t>
      </w:r>
    </w:p>
    <w:p w:rsidR="0014685E" w:rsidRPr="00E24375" w:rsidRDefault="00876826" w:rsidP="0014685E">
      <w:pPr>
        <w:pStyle w:val="Standard"/>
        <w:tabs>
          <w:tab w:val="left" w:pos="426"/>
        </w:tabs>
        <w:spacing w:after="0" w:line="360" w:lineRule="auto"/>
        <w:ind w:left="851" w:hanging="425"/>
        <w:jc w:val="both"/>
        <w:rPr>
          <w:rFonts w:ascii="Arial" w:eastAsia="Times New Roman" w:hAnsi="Arial" w:cs="Arial"/>
          <w:lang w:eastAsia="pl-PL"/>
        </w:rPr>
      </w:pPr>
      <w:r>
        <w:rPr>
          <w:rFonts w:ascii="Arial" w:eastAsia="Times New Roman" w:hAnsi="Arial" w:cs="Arial"/>
          <w:lang w:eastAsia="pl-PL"/>
        </w:rPr>
        <w:tab/>
        <w:t>tel. 43 678 40 80;</w:t>
      </w:r>
    </w:p>
    <w:p w:rsidR="0014685E" w:rsidRPr="00E24375" w:rsidRDefault="0014685E" w:rsidP="0014685E">
      <w:pPr>
        <w:pStyle w:val="Standard"/>
        <w:tabs>
          <w:tab w:val="left" w:pos="426"/>
        </w:tabs>
        <w:spacing w:after="0" w:line="360" w:lineRule="auto"/>
        <w:ind w:left="851" w:hanging="425"/>
        <w:jc w:val="both"/>
        <w:rPr>
          <w:rFonts w:ascii="Arial" w:hAnsi="Arial" w:cs="Arial"/>
        </w:rPr>
      </w:pPr>
      <w:r w:rsidRPr="00E24375">
        <w:rPr>
          <w:rFonts w:ascii="Arial" w:eastAsia="Times New Roman" w:hAnsi="Arial" w:cs="Arial"/>
          <w:lang w:eastAsia="pl-PL"/>
        </w:rPr>
        <w:tab/>
        <w:t xml:space="preserve">e-mail: </w:t>
      </w:r>
      <w:hyperlink r:id="rId12" w:history="1">
        <w:r w:rsidRPr="00E24375">
          <w:rPr>
            <w:rFonts w:ascii="Arial" w:eastAsia="Times New Roman" w:hAnsi="Arial" w:cs="Arial"/>
            <w:color w:val="0000FF"/>
            <w:u w:val="single"/>
            <w:lang w:eastAsia="pl-PL"/>
          </w:rPr>
          <w:t>LPISieradz@lodzkie.pl</w:t>
        </w:r>
      </w:hyperlink>
    </w:p>
    <w:p w:rsidR="0014685E" w:rsidRPr="00E24375" w:rsidRDefault="0014685E" w:rsidP="0014685E">
      <w:pPr>
        <w:spacing w:line="360" w:lineRule="auto"/>
        <w:ind w:left="426"/>
        <w:jc w:val="both"/>
        <w:rPr>
          <w:rFonts w:ascii="Arial" w:hAnsi="Arial" w:cs="Arial"/>
        </w:rPr>
      </w:pPr>
      <w:r w:rsidRPr="00E24375">
        <w:rPr>
          <w:rFonts w:ascii="Arial" w:hAnsi="Arial" w:cs="Arial"/>
          <w:b/>
        </w:rPr>
        <w:lastRenderedPageBreak/>
        <w:t>Informacje i wyjaśnienia dotyczące kwestii technicznych działania generatora wniosków:</w:t>
      </w:r>
    </w:p>
    <w:p w:rsidR="0014685E" w:rsidRPr="00E24375" w:rsidRDefault="0014685E" w:rsidP="0014685E">
      <w:pPr>
        <w:pStyle w:val="Kolorowalistaakcent11"/>
        <w:spacing w:line="360" w:lineRule="auto"/>
        <w:ind w:left="426"/>
        <w:jc w:val="both"/>
        <w:rPr>
          <w:rFonts w:ascii="Arial" w:hAnsi="Arial" w:cs="Arial"/>
          <w:sz w:val="22"/>
          <w:szCs w:val="22"/>
          <w:u w:val="single"/>
        </w:rPr>
      </w:pPr>
      <w:r w:rsidRPr="00E24375">
        <w:rPr>
          <w:rFonts w:ascii="Arial" w:hAnsi="Arial" w:cs="Arial"/>
          <w:sz w:val="22"/>
          <w:szCs w:val="22"/>
          <w:u w:val="single"/>
        </w:rPr>
        <w:t>Urząd Marszałkowski Województwa Łódzkiego, Departament</w:t>
      </w:r>
      <w:r w:rsidR="00E0690A" w:rsidRPr="00E0690A">
        <w:rPr>
          <w:rFonts w:ascii="Arial" w:eastAsiaTheme="minorHAnsi" w:hAnsi="Arial" w:cs="Arial"/>
          <w:sz w:val="18"/>
          <w:szCs w:val="18"/>
        </w:rPr>
        <w:t xml:space="preserve"> </w:t>
      </w:r>
      <w:r w:rsidR="00E0690A" w:rsidRPr="00E0690A">
        <w:rPr>
          <w:rFonts w:ascii="Arial" w:hAnsi="Arial" w:cs="Arial"/>
          <w:sz w:val="22"/>
          <w:szCs w:val="22"/>
          <w:u w:val="single"/>
        </w:rPr>
        <w:t>Fundusze Europejskie dla Łódzkiego 2027</w:t>
      </w:r>
      <w:r w:rsidR="00E0690A">
        <w:rPr>
          <w:rFonts w:ascii="Arial" w:hAnsi="Arial" w:cs="Arial"/>
          <w:sz w:val="22"/>
          <w:szCs w:val="22"/>
          <w:u w:val="single"/>
        </w:rPr>
        <w:t xml:space="preserve"> </w:t>
      </w:r>
      <w:r w:rsidRPr="00E24375">
        <w:rPr>
          <w:rFonts w:ascii="Arial" w:hAnsi="Arial" w:cs="Arial"/>
          <w:sz w:val="22"/>
          <w:szCs w:val="22"/>
          <w:u w:val="single"/>
        </w:rPr>
        <w:t>, ul. Traugutta 21/23, 90-113 Łódź</w:t>
      </w:r>
    </w:p>
    <w:p w:rsidR="0014685E" w:rsidRPr="00E24375" w:rsidRDefault="0014685E" w:rsidP="0014685E">
      <w:pPr>
        <w:spacing w:line="360" w:lineRule="auto"/>
        <w:ind w:left="426"/>
        <w:jc w:val="both"/>
        <w:rPr>
          <w:rFonts w:ascii="Arial" w:hAnsi="Arial" w:cs="Arial"/>
          <w:lang w:val="en-US"/>
        </w:rPr>
      </w:pPr>
      <w:r w:rsidRPr="00E24375">
        <w:rPr>
          <w:rFonts w:ascii="Arial" w:hAnsi="Arial" w:cs="Arial"/>
          <w:lang w:val="en-US"/>
        </w:rPr>
        <w:t xml:space="preserve">tel. 42 663 </w:t>
      </w:r>
      <w:r w:rsidR="00E0690A">
        <w:rPr>
          <w:rFonts w:ascii="Arial" w:hAnsi="Arial" w:cs="Arial"/>
          <w:color w:val="000000" w:themeColor="text1"/>
          <w:lang w:val="en-US"/>
        </w:rPr>
        <w:t>3123</w:t>
      </w:r>
      <w:r w:rsidRPr="00C42107">
        <w:rPr>
          <w:rFonts w:ascii="Arial" w:hAnsi="Arial" w:cs="Arial"/>
          <w:color w:val="000000" w:themeColor="text1"/>
          <w:lang w:val="en-US"/>
        </w:rPr>
        <w:t xml:space="preserve">, </w:t>
      </w:r>
    </w:p>
    <w:p w:rsidR="0014685E" w:rsidRPr="00E24375" w:rsidRDefault="0014685E" w:rsidP="0014685E">
      <w:pPr>
        <w:spacing w:line="360" w:lineRule="auto"/>
        <w:ind w:left="426"/>
        <w:jc w:val="both"/>
        <w:rPr>
          <w:rFonts w:ascii="Arial" w:hAnsi="Arial" w:cs="Arial"/>
          <w:lang w:val="en-US"/>
        </w:rPr>
      </w:pPr>
      <w:r w:rsidRPr="00E24375">
        <w:rPr>
          <w:rFonts w:ascii="Arial" w:hAnsi="Arial" w:cs="Arial"/>
          <w:lang w:val="en-US"/>
        </w:rPr>
        <w:t xml:space="preserve">e-mail: </w:t>
      </w:r>
      <w:hyperlink r:id="rId13" w:history="1">
        <w:r w:rsidR="009B56C2" w:rsidRPr="004E599B">
          <w:rPr>
            <w:rStyle w:val="Hipercze"/>
            <w:rFonts w:ascii="Arial" w:hAnsi="Arial" w:cs="Arial"/>
            <w:lang w:val="en-US"/>
          </w:rPr>
          <w:t>amiz.rpld@lodzkie.pl</w:t>
        </w:r>
      </w:hyperlink>
      <w:r w:rsidR="009B56C2">
        <w:rPr>
          <w:rFonts w:ascii="Arial" w:hAnsi="Arial" w:cs="Arial"/>
          <w:lang w:val="en-US"/>
        </w:rPr>
        <w:t xml:space="preserve"> </w:t>
      </w:r>
    </w:p>
    <w:p w:rsidR="0014685E" w:rsidRPr="00E24375" w:rsidRDefault="0014685E" w:rsidP="0014685E">
      <w:pPr>
        <w:numPr>
          <w:ilvl w:val="0"/>
          <w:numId w:val="2"/>
        </w:numPr>
        <w:spacing w:after="0" w:line="360" w:lineRule="auto"/>
        <w:ind w:left="426" w:hanging="425"/>
        <w:jc w:val="both"/>
        <w:rPr>
          <w:rFonts w:ascii="Arial" w:hAnsi="Arial" w:cs="Arial"/>
        </w:rPr>
      </w:pPr>
      <w:r w:rsidRPr="00E24375">
        <w:rPr>
          <w:rFonts w:ascii="Arial" w:hAnsi="Arial" w:cs="Arial"/>
        </w:rPr>
        <w:t xml:space="preserve">Wyjaśnienia i odpowiedzi na kluczowe lub powtarzające się pytania publikowane są na stronie internetowej IOK: </w:t>
      </w:r>
      <w:hyperlink r:id="rId14" w:history="1">
        <w:r w:rsidR="009B56C2" w:rsidRPr="004E599B">
          <w:rPr>
            <w:rStyle w:val="Hipercze"/>
            <w:rFonts w:ascii="Arial" w:hAnsi="Arial" w:cs="Arial"/>
          </w:rPr>
          <w:t>http://www.rpo.lodzkie.pl/czesto-zadawane-pytania</w:t>
        </w:r>
      </w:hyperlink>
      <w:r w:rsidR="009B56C2">
        <w:rPr>
          <w:rFonts w:ascii="Arial" w:hAnsi="Arial" w:cs="Arial"/>
        </w:rPr>
        <w:t xml:space="preserve">. </w:t>
      </w:r>
    </w:p>
    <w:p w:rsidR="009B56C2" w:rsidRDefault="009B56C2" w:rsidP="00B372D7">
      <w:pPr>
        <w:spacing w:line="360" w:lineRule="auto"/>
        <w:rPr>
          <w:rFonts w:ascii="Arial" w:hAnsi="Arial" w:cs="Arial"/>
          <w:b/>
        </w:rPr>
      </w:pPr>
    </w:p>
    <w:p w:rsidR="0014685E" w:rsidRPr="00E24375" w:rsidRDefault="0014685E" w:rsidP="0014685E">
      <w:pPr>
        <w:spacing w:line="360" w:lineRule="auto"/>
        <w:jc w:val="center"/>
        <w:rPr>
          <w:rFonts w:ascii="Arial" w:hAnsi="Arial" w:cs="Arial"/>
          <w:b/>
        </w:rPr>
      </w:pPr>
      <w:r w:rsidRPr="00E24375">
        <w:rPr>
          <w:rFonts w:ascii="Arial" w:hAnsi="Arial" w:cs="Arial"/>
          <w:b/>
        </w:rPr>
        <w:t>§ 3</w:t>
      </w:r>
    </w:p>
    <w:p w:rsidR="0014685E" w:rsidRPr="001538A2" w:rsidRDefault="0014685E" w:rsidP="0014685E">
      <w:pPr>
        <w:spacing w:line="360" w:lineRule="auto"/>
        <w:jc w:val="center"/>
        <w:rPr>
          <w:rFonts w:ascii="Arial" w:hAnsi="Arial" w:cs="Arial"/>
          <w:b/>
        </w:rPr>
      </w:pPr>
      <w:r w:rsidRPr="001538A2">
        <w:rPr>
          <w:rFonts w:ascii="Arial" w:hAnsi="Arial" w:cs="Arial"/>
          <w:b/>
        </w:rPr>
        <w:t xml:space="preserve">Zasady finansowania </w:t>
      </w:r>
    </w:p>
    <w:p w:rsidR="0014685E" w:rsidRPr="00C12C9B" w:rsidRDefault="0014685E" w:rsidP="0014685E">
      <w:pPr>
        <w:widowControl w:val="0"/>
        <w:numPr>
          <w:ilvl w:val="0"/>
          <w:numId w:val="21"/>
        </w:numPr>
        <w:suppressAutoHyphens/>
        <w:autoSpaceDE w:val="0"/>
        <w:autoSpaceDN w:val="0"/>
        <w:adjustRightInd w:val="0"/>
        <w:spacing w:after="0" w:line="360" w:lineRule="auto"/>
        <w:ind w:left="426" w:hanging="426"/>
        <w:jc w:val="both"/>
        <w:textAlignment w:val="baseline"/>
        <w:rPr>
          <w:rFonts w:ascii="Arial" w:eastAsia="Andale Sans UI" w:hAnsi="Arial" w:cs="Arial"/>
          <w:color w:val="000000"/>
          <w:kern w:val="1"/>
          <w:lang w:eastAsia="fa-IR" w:bidi="fa-IR"/>
        </w:rPr>
      </w:pPr>
      <w:r w:rsidRPr="00C12C9B">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w:t>
      </w:r>
      <w:r w:rsidR="00BD3DF8" w:rsidRPr="00C12C9B">
        <w:rPr>
          <w:rFonts w:ascii="Arial" w:eastAsia="Andale Sans UI" w:hAnsi="Arial" w:cs="Arial"/>
          <w:color w:val="000000"/>
          <w:kern w:val="1"/>
          <w:lang w:eastAsia="fa-IR" w:bidi="fa-IR"/>
        </w:rPr>
        <w:t>16 162 833,10</w:t>
      </w:r>
      <w:r w:rsidR="001538A2" w:rsidRPr="00C12C9B">
        <w:rPr>
          <w:rFonts w:ascii="Arial" w:eastAsia="Andale Sans UI" w:hAnsi="Arial" w:cs="Arial"/>
          <w:color w:val="000000"/>
          <w:kern w:val="1"/>
          <w:lang w:eastAsia="fa-IR" w:bidi="fa-IR"/>
        </w:rPr>
        <w:t xml:space="preserve"> </w:t>
      </w:r>
      <w:r w:rsidR="00D701F2" w:rsidRPr="00C12C9B">
        <w:rPr>
          <w:rFonts w:ascii="Arial" w:eastAsia="Andale Sans UI" w:hAnsi="Arial" w:cs="Arial"/>
          <w:color w:val="000000"/>
          <w:kern w:val="1"/>
          <w:lang w:eastAsia="fa-IR" w:bidi="fa-IR"/>
        </w:rPr>
        <w:t xml:space="preserve"> </w:t>
      </w:r>
      <w:r w:rsidR="001538A2" w:rsidRPr="00C12C9B">
        <w:rPr>
          <w:rFonts w:ascii="Arial" w:eastAsia="Andale Sans UI" w:hAnsi="Arial" w:cs="Arial"/>
          <w:color w:val="000000"/>
          <w:kern w:val="1"/>
          <w:lang w:eastAsia="fa-IR" w:bidi="fa-IR"/>
        </w:rPr>
        <w:t xml:space="preserve">PLN całkowitej alokacji, w tym </w:t>
      </w:r>
      <w:r w:rsidR="00BD3DF8" w:rsidRPr="00C12C9B">
        <w:rPr>
          <w:rFonts w:ascii="Arial" w:eastAsia="Andale Sans UI" w:hAnsi="Arial" w:cs="Arial"/>
          <w:color w:val="000000"/>
          <w:kern w:val="1"/>
          <w:lang w:eastAsia="fa-IR" w:bidi="fa-IR"/>
        </w:rPr>
        <w:t>14 662 825,43</w:t>
      </w:r>
      <w:r w:rsidR="00D701F2" w:rsidRPr="00C12C9B">
        <w:rPr>
          <w:rFonts w:ascii="Arial" w:eastAsia="Andale Sans UI" w:hAnsi="Arial" w:cs="Arial"/>
          <w:color w:val="000000"/>
          <w:kern w:val="1"/>
          <w:lang w:eastAsia="fa-IR" w:bidi="fa-IR"/>
        </w:rPr>
        <w:t xml:space="preserve">  </w:t>
      </w:r>
      <w:r w:rsidR="001130B7" w:rsidRPr="00C12C9B">
        <w:rPr>
          <w:rFonts w:ascii="Arial" w:eastAsia="Andale Sans UI" w:hAnsi="Arial" w:cs="Arial"/>
          <w:color w:val="000000"/>
          <w:kern w:val="1"/>
          <w:lang w:eastAsia="fa-IR" w:bidi="fa-IR"/>
        </w:rPr>
        <w:t xml:space="preserve">PLN z wkładu UE oraz </w:t>
      </w:r>
      <w:r w:rsidR="001538A2" w:rsidRPr="00C12C9B">
        <w:rPr>
          <w:rFonts w:ascii="Arial" w:eastAsia="Andale Sans UI" w:hAnsi="Arial" w:cs="Arial"/>
          <w:color w:val="000000"/>
          <w:kern w:val="1"/>
          <w:lang w:eastAsia="fa-IR" w:bidi="fa-IR"/>
        </w:rPr>
        <w:t xml:space="preserve">1 500 007,67 </w:t>
      </w:r>
      <w:r w:rsidR="001130B7" w:rsidRPr="00C12C9B">
        <w:rPr>
          <w:rFonts w:ascii="Arial" w:eastAsia="Andale Sans UI" w:hAnsi="Arial" w:cs="Arial"/>
          <w:color w:val="000000"/>
          <w:kern w:val="1"/>
          <w:lang w:eastAsia="fa-IR" w:bidi="fa-IR"/>
        </w:rPr>
        <w:t xml:space="preserve">PLN wkładu krajowego. </w:t>
      </w:r>
    </w:p>
    <w:p w:rsidR="0014685E" w:rsidRPr="00E24375" w:rsidRDefault="0014685E" w:rsidP="0014685E">
      <w:pPr>
        <w:widowControl w:val="0"/>
        <w:suppressAutoHyphens/>
        <w:autoSpaceDE w:val="0"/>
        <w:autoSpaceDN w:val="0"/>
        <w:adjustRightInd w:val="0"/>
        <w:spacing w:line="360" w:lineRule="auto"/>
        <w:ind w:left="426"/>
        <w:jc w:val="both"/>
        <w:textAlignment w:val="baseline"/>
        <w:rPr>
          <w:rFonts w:ascii="Arial" w:eastAsia="Andale Sans UI" w:hAnsi="Arial" w:cs="Arial"/>
          <w:color w:val="000000"/>
          <w:kern w:val="1"/>
          <w:lang w:eastAsia="fa-IR" w:bidi="fa-IR"/>
        </w:rPr>
      </w:pPr>
      <w:bookmarkStart w:id="0" w:name="_GoBack"/>
      <w:bookmarkEnd w:id="0"/>
      <w:r w:rsidRPr="001538A2">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14685E" w:rsidRPr="00E24375" w:rsidRDefault="0014685E" w:rsidP="0014685E">
      <w:pPr>
        <w:autoSpaceDE w:val="0"/>
        <w:autoSpaceDN w:val="0"/>
        <w:adjustRightInd w:val="0"/>
        <w:spacing w:line="360" w:lineRule="auto"/>
        <w:ind w:left="426"/>
        <w:jc w:val="both"/>
        <w:rPr>
          <w:rFonts w:ascii="Arial" w:hAnsi="Arial" w:cs="Arial"/>
        </w:rPr>
      </w:pPr>
      <w:r w:rsidRPr="00E24375">
        <w:rPr>
          <w:rFonts w:ascii="Arial" w:hAnsi="Arial" w:cs="Arial"/>
        </w:rPr>
        <w:t>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 decyzji o dofinansowanie projektu.</w:t>
      </w:r>
    </w:p>
    <w:p w:rsidR="0014685E" w:rsidRPr="00E24375" w:rsidRDefault="0014685E" w:rsidP="0014685E">
      <w:pPr>
        <w:autoSpaceDE w:val="0"/>
        <w:autoSpaceDN w:val="0"/>
        <w:adjustRightInd w:val="0"/>
        <w:spacing w:line="360" w:lineRule="auto"/>
        <w:ind w:left="426"/>
        <w:jc w:val="both"/>
        <w:rPr>
          <w:rFonts w:ascii="Arial" w:hAnsi="Arial" w:cs="Arial"/>
        </w:rPr>
      </w:pPr>
      <w:r w:rsidRPr="00E24375">
        <w:rPr>
          <w:rFonts w:ascii="Arial" w:hAnsi="Arial" w:cs="Arial"/>
        </w:rPr>
        <w:t>IOK zastrzega sobie możliwość zwiększenia kwoty przeznaczonej na dofinansowanie projektów.</w:t>
      </w:r>
    </w:p>
    <w:p w:rsidR="0014685E" w:rsidRPr="00E24375" w:rsidRDefault="0014685E" w:rsidP="0014685E">
      <w:pPr>
        <w:widowControl w:val="0"/>
        <w:numPr>
          <w:ilvl w:val="0"/>
          <w:numId w:val="21"/>
        </w:numPr>
        <w:suppressAutoHyphens/>
        <w:autoSpaceDE w:val="0"/>
        <w:autoSpaceDN w:val="0"/>
        <w:adjustRightInd w:val="0"/>
        <w:spacing w:after="0" w:line="360" w:lineRule="auto"/>
        <w:ind w:left="426" w:hanging="426"/>
        <w:jc w:val="both"/>
        <w:textAlignment w:val="baseline"/>
        <w:rPr>
          <w:rFonts w:ascii="Arial" w:eastAsia="Andale Sans UI" w:hAnsi="Arial" w:cs="Arial"/>
          <w:color w:val="000000"/>
          <w:kern w:val="1"/>
          <w:lang w:eastAsia="fa-IR" w:bidi="fa-IR"/>
        </w:rPr>
      </w:pPr>
      <w:r w:rsidRPr="00E24375">
        <w:rPr>
          <w:rFonts w:ascii="Arial" w:eastAsia="Andale Sans UI" w:hAnsi="Arial" w:cs="Arial"/>
          <w:color w:val="000000"/>
          <w:kern w:val="1"/>
          <w:lang w:eastAsia="fa-IR" w:bidi="fa-IR"/>
        </w:rPr>
        <w:t xml:space="preserve">Maksymalny poziom dofinansowania projektu w ramach Konkursu wynosi 85%. W przypadku projektów objętych pomocą publiczną lub pomocą de </w:t>
      </w:r>
      <w:proofErr w:type="spellStart"/>
      <w:r w:rsidRPr="00E24375">
        <w:rPr>
          <w:rFonts w:ascii="Arial" w:eastAsia="Andale Sans UI" w:hAnsi="Arial" w:cs="Arial"/>
          <w:color w:val="000000"/>
          <w:kern w:val="1"/>
          <w:lang w:eastAsia="fa-IR" w:bidi="fa-IR"/>
        </w:rPr>
        <w:t>minimis</w:t>
      </w:r>
      <w:proofErr w:type="spellEnd"/>
      <w:r w:rsidRPr="00E24375">
        <w:rPr>
          <w:rFonts w:ascii="Arial" w:eastAsia="Andale Sans UI" w:hAnsi="Arial" w:cs="Arial"/>
          <w:color w:val="000000"/>
          <w:kern w:val="1"/>
          <w:lang w:eastAsia="fa-IR" w:bidi="fa-IR"/>
        </w:rPr>
        <w:t xml:space="preserve"> poziom dofinansowania wynikać będzie z przepisów prawa unijnego i krajowego dotyczącego udzielania tej pomocy, jednak nie może być wyższy niż 85 %.</w:t>
      </w:r>
    </w:p>
    <w:p w:rsidR="0014685E" w:rsidRDefault="0014685E" w:rsidP="0014685E">
      <w:pPr>
        <w:widowControl w:val="0"/>
        <w:suppressAutoHyphens/>
        <w:autoSpaceDE w:val="0"/>
        <w:autoSpaceDN w:val="0"/>
        <w:adjustRightInd w:val="0"/>
        <w:spacing w:line="360" w:lineRule="auto"/>
        <w:ind w:left="426"/>
        <w:jc w:val="both"/>
        <w:textAlignment w:val="baseline"/>
        <w:rPr>
          <w:rFonts w:ascii="Arial" w:hAnsi="Arial" w:cs="Arial"/>
        </w:rPr>
      </w:pPr>
      <w:r w:rsidRPr="00BD67E4">
        <w:rPr>
          <w:rFonts w:ascii="Arial" w:hAnsi="Arial" w:cs="Arial"/>
        </w:rPr>
        <w:t xml:space="preserve">W przypadku projektów, w których wszystkie wydatki kwalifikowalne objęte są pomocą publiczną lub pomocą de </w:t>
      </w:r>
      <w:proofErr w:type="spellStart"/>
      <w:r w:rsidRPr="00BD67E4">
        <w:rPr>
          <w:rFonts w:ascii="Arial" w:hAnsi="Arial" w:cs="Arial"/>
        </w:rPr>
        <w:t>minimis</w:t>
      </w:r>
      <w:proofErr w:type="spellEnd"/>
      <w:r w:rsidRPr="00BD67E4">
        <w:rPr>
          <w:rFonts w:ascii="Arial" w:hAnsi="Arial" w:cs="Arial"/>
        </w:rPr>
        <w:t xml:space="preserve">, lub w przypadku projektów generujących dochód w rozumieniu art. 61 rozporządzenia ogólnego dofinansowanie udzielone będzie </w:t>
      </w:r>
      <w:r w:rsidRPr="00BD67E4">
        <w:rPr>
          <w:rFonts w:ascii="Arial" w:hAnsi="Arial" w:cs="Arial"/>
        </w:rPr>
        <w:lastRenderedPageBreak/>
        <w:t xml:space="preserve">wyłącznie ze środków </w:t>
      </w:r>
      <w:r w:rsidR="00BD67E4">
        <w:rPr>
          <w:rFonts w:ascii="Arial" w:hAnsi="Arial" w:cs="Arial"/>
        </w:rPr>
        <w:t>UE</w:t>
      </w:r>
      <w:r w:rsidRPr="00BD67E4">
        <w:rPr>
          <w:rFonts w:ascii="Arial" w:hAnsi="Arial" w:cs="Arial"/>
        </w:rPr>
        <w:t xml:space="preserve"> na poziomie nie wyższym niż wskazany w pkt 2</w:t>
      </w:r>
      <w:r w:rsidR="00BD67E4">
        <w:rPr>
          <w:rFonts w:ascii="Arial" w:hAnsi="Arial" w:cs="Arial"/>
        </w:rPr>
        <w:t>4</w:t>
      </w:r>
      <w:r w:rsidRPr="00BD67E4">
        <w:rPr>
          <w:rFonts w:ascii="Arial" w:hAnsi="Arial" w:cs="Arial"/>
        </w:rPr>
        <w:t xml:space="preserve"> i z uwzględnieniem odrębnych przepisów prawnych.</w:t>
      </w:r>
    </w:p>
    <w:p w:rsidR="005B6C9E" w:rsidRPr="00841727" w:rsidRDefault="005B6C9E" w:rsidP="005B6C9E">
      <w:pPr>
        <w:widowControl w:val="0"/>
        <w:numPr>
          <w:ilvl w:val="0"/>
          <w:numId w:val="21"/>
        </w:numPr>
        <w:suppressAutoHyphens/>
        <w:autoSpaceDE w:val="0"/>
        <w:autoSpaceDN w:val="0"/>
        <w:adjustRightInd w:val="0"/>
        <w:spacing w:after="0" w:line="360" w:lineRule="auto"/>
        <w:ind w:left="284" w:hanging="426"/>
        <w:jc w:val="both"/>
        <w:textAlignment w:val="baseline"/>
        <w:rPr>
          <w:rFonts w:ascii="Arial" w:hAnsi="Arial" w:cs="Arial"/>
        </w:rPr>
      </w:pPr>
      <w:r w:rsidRPr="00841727">
        <w:rPr>
          <w:rFonts w:ascii="Arial" w:hAnsi="Arial" w:cs="Arial"/>
        </w:rPr>
        <w:t>Maksymalny poziom całkowitego dofinansowania wydatków kwalifikowalnych na poziomie projektu (środki UE + ewentualne współfinansowanie z budżetu państwa lub innych źródeł przyznane Beneficjentowi przez właściwą instytucję) wynosi:</w:t>
      </w:r>
    </w:p>
    <w:p w:rsidR="005B6C9E" w:rsidRPr="00841727" w:rsidRDefault="005B6C9E" w:rsidP="001E4363">
      <w:pPr>
        <w:widowControl w:val="0"/>
        <w:numPr>
          <w:ilvl w:val="0"/>
          <w:numId w:val="25"/>
        </w:numPr>
        <w:suppressAutoHyphens/>
        <w:autoSpaceDE w:val="0"/>
        <w:autoSpaceDN w:val="0"/>
        <w:adjustRightInd w:val="0"/>
        <w:spacing w:after="0" w:line="360" w:lineRule="auto"/>
        <w:ind w:left="851" w:hanging="425"/>
        <w:jc w:val="both"/>
        <w:textAlignment w:val="baseline"/>
        <w:rPr>
          <w:rFonts w:ascii="Arial" w:hAnsi="Arial" w:cs="Arial"/>
        </w:rPr>
      </w:pPr>
      <w:r w:rsidRPr="00841727">
        <w:rPr>
          <w:rFonts w:ascii="Arial" w:hAnsi="Arial" w:cs="Arial"/>
        </w:rPr>
        <w:t xml:space="preserve"> 95%,</w:t>
      </w:r>
    </w:p>
    <w:p w:rsidR="005B6C9E" w:rsidRPr="00841727" w:rsidRDefault="005B6C9E" w:rsidP="001E4363">
      <w:pPr>
        <w:pStyle w:val="Akapitzlist"/>
        <w:widowControl w:val="0"/>
        <w:numPr>
          <w:ilvl w:val="0"/>
          <w:numId w:val="21"/>
        </w:numPr>
        <w:suppressAutoHyphens/>
        <w:autoSpaceDE w:val="0"/>
        <w:autoSpaceDN w:val="0"/>
        <w:adjustRightInd w:val="0"/>
        <w:spacing w:after="0" w:line="360" w:lineRule="auto"/>
        <w:ind w:left="284"/>
        <w:jc w:val="both"/>
        <w:textAlignment w:val="baseline"/>
        <w:rPr>
          <w:rFonts w:ascii="Arial" w:hAnsi="Arial" w:cs="Arial"/>
        </w:rPr>
      </w:pPr>
      <w:r w:rsidRPr="00841727">
        <w:rPr>
          <w:rFonts w:ascii="Arial" w:hAnsi="Arial" w:cs="Arial"/>
        </w:rPr>
        <w:t>Maksymalny poziom dofinansowania projektu w ramach Konkursu wynosi 95% kosztów kwalifikowalnych projektu, w tym z EFRR - 85 % kosztów kwalifikowanych projektu, oraz 10 % ze środków pochodzących z Budżetu Państwa</w:t>
      </w:r>
    </w:p>
    <w:p w:rsidR="0014685E" w:rsidRPr="00BD67E4" w:rsidRDefault="0014685E" w:rsidP="0014685E">
      <w:pPr>
        <w:widowControl w:val="0"/>
        <w:numPr>
          <w:ilvl w:val="0"/>
          <w:numId w:val="21"/>
        </w:numPr>
        <w:suppressAutoHyphens/>
        <w:autoSpaceDE w:val="0"/>
        <w:autoSpaceDN w:val="0"/>
        <w:adjustRightInd w:val="0"/>
        <w:spacing w:after="0" w:line="360" w:lineRule="auto"/>
        <w:ind w:left="426" w:hanging="426"/>
        <w:jc w:val="both"/>
        <w:textAlignment w:val="baseline"/>
        <w:rPr>
          <w:rFonts w:ascii="Arial" w:eastAsia="Andale Sans UI" w:hAnsi="Arial" w:cs="Arial"/>
          <w:kern w:val="1"/>
          <w:lang w:eastAsia="fa-IR" w:bidi="fa-IR"/>
        </w:rPr>
      </w:pPr>
      <w:r w:rsidRPr="00BD67E4">
        <w:rPr>
          <w:rFonts w:ascii="Arial" w:eastAsia="Andale Sans UI" w:hAnsi="Arial" w:cs="Arial"/>
          <w:kern w:val="1"/>
          <w:lang w:eastAsia="fa-IR" w:bidi="fa-IR"/>
        </w:rPr>
        <w:t>Minimalny udział wkładu własnego Wnioskodawcy wynosi:</w:t>
      </w:r>
    </w:p>
    <w:p w:rsidR="0014685E" w:rsidRPr="00736D50" w:rsidRDefault="00F53915" w:rsidP="00736D50">
      <w:pPr>
        <w:widowControl w:val="0"/>
        <w:numPr>
          <w:ilvl w:val="0"/>
          <w:numId w:val="26"/>
        </w:numPr>
        <w:suppressAutoHyphens/>
        <w:autoSpaceDE w:val="0"/>
        <w:autoSpaceDN w:val="0"/>
        <w:adjustRightInd w:val="0"/>
        <w:spacing w:after="0" w:line="360" w:lineRule="auto"/>
        <w:jc w:val="both"/>
        <w:textAlignment w:val="baseline"/>
        <w:rPr>
          <w:rFonts w:ascii="Arial" w:eastAsia="Andale Sans UI" w:hAnsi="Arial" w:cs="Arial"/>
          <w:kern w:val="1"/>
          <w:lang w:eastAsia="fa-IR" w:bidi="fa-IR"/>
        </w:rPr>
      </w:pPr>
      <w:r>
        <w:rPr>
          <w:rFonts w:ascii="Arial" w:hAnsi="Arial" w:cs="Arial"/>
        </w:rPr>
        <w:t>5</w:t>
      </w:r>
      <w:r w:rsidR="0014685E" w:rsidRPr="00BD67E4">
        <w:rPr>
          <w:rFonts w:ascii="Arial" w:hAnsi="Arial" w:cs="Arial"/>
        </w:rPr>
        <w:t>,00</w:t>
      </w:r>
      <w:r w:rsidR="00736D50">
        <w:rPr>
          <w:rFonts w:ascii="Arial" w:hAnsi="Arial" w:cs="Arial"/>
        </w:rPr>
        <w:t xml:space="preserve">% </w:t>
      </w:r>
      <w:r w:rsidR="00736D50">
        <w:rPr>
          <w:rFonts w:ascii="Arial" w:eastAsia="Andale Sans UI" w:hAnsi="Arial" w:cs="Arial"/>
          <w:kern w:val="1"/>
          <w:lang w:eastAsia="fa-IR" w:bidi="fa-IR"/>
        </w:rPr>
        <w:t xml:space="preserve"> </w:t>
      </w:r>
      <w:r w:rsidR="0014685E" w:rsidRPr="00736D50">
        <w:rPr>
          <w:rFonts w:ascii="Arial" w:eastAsia="Andale Sans UI" w:hAnsi="Arial" w:cs="Arial"/>
          <w:kern w:val="1"/>
          <w:lang w:eastAsia="fa-IR" w:bidi="fa-IR"/>
        </w:rPr>
        <w:t>wydatków kwalifikowalnych projektu oraz 100 % wydatków niekwalifikowanych projektu.</w:t>
      </w:r>
    </w:p>
    <w:p w:rsidR="0014685E" w:rsidRPr="00BD67E4" w:rsidRDefault="0014685E" w:rsidP="0014685E">
      <w:pPr>
        <w:widowControl w:val="0"/>
        <w:suppressAutoHyphens/>
        <w:autoSpaceDE w:val="0"/>
        <w:autoSpaceDN w:val="0"/>
        <w:adjustRightInd w:val="0"/>
        <w:spacing w:line="360" w:lineRule="auto"/>
        <w:ind w:left="426" w:hanging="11"/>
        <w:jc w:val="both"/>
        <w:textAlignment w:val="baseline"/>
        <w:rPr>
          <w:rFonts w:ascii="Arial" w:eastAsia="Andale Sans UI" w:hAnsi="Arial" w:cs="Arial"/>
          <w:kern w:val="1"/>
          <w:lang w:eastAsia="fa-IR" w:bidi="fa-IR"/>
        </w:rPr>
      </w:pPr>
      <w:r w:rsidRPr="00BD67E4">
        <w:rPr>
          <w:rFonts w:ascii="Arial" w:hAnsi="Arial" w:cs="Arial"/>
        </w:rPr>
        <w:t xml:space="preserve">W przypadku projektów objętych pomocą publiczną, pomocą de </w:t>
      </w:r>
      <w:proofErr w:type="spellStart"/>
      <w:r w:rsidRPr="00BD67E4">
        <w:rPr>
          <w:rFonts w:ascii="Arial" w:hAnsi="Arial" w:cs="Arial"/>
        </w:rPr>
        <w:t>minimis</w:t>
      </w:r>
      <w:proofErr w:type="spellEnd"/>
      <w:r w:rsidRPr="00BD67E4">
        <w:rPr>
          <w:rFonts w:ascii="Arial" w:hAnsi="Arial" w:cs="Arial"/>
        </w:rPr>
        <w:t xml:space="preserve"> lub projektów generujących dochód poziom wkładu własnego beneficjenta zależny będzie od poziomu dofinansowania ustalonego z uwzględnieniem odrębnych przepisów prawnych i zapisów w</w:t>
      </w:r>
      <w:r w:rsidRPr="00BD67E4">
        <w:rPr>
          <w:rFonts w:ascii="Arial" w:eastAsia="Andale Sans UI" w:hAnsi="Arial" w:cs="Arial"/>
          <w:kern w:val="1"/>
          <w:lang w:eastAsia="fa-IR" w:bidi="fa-IR"/>
        </w:rPr>
        <w:t> pkt 24 i 25 SZOOP RPO WŁ na lata 2014-2020.</w:t>
      </w:r>
    </w:p>
    <w:p w:rsidR="0014685E" w:rsidRPr="00BD67E4" w:rsidRDefault="0014685E" w:rsidP="0014685E">
      <w:pPr>
        <w:widowControl w:val="0"/>
        <w:numPr>
          <w:ilvl w:val="0"/>
          <w:numId w:val="21"/>
        </w:numPr>
        <w:suppressAutoHyphens/>
        <w:autoSpaceDE w:val="0"/>
        <w:autoSpaceDN w:val="0"/>
        <w:adjustRightInd w:val="0"/>
        <w:spacing w:after="0" w:line="360" w:lineRule="auto"/>
        <w:ind w:left="426" w:hanging="426"/>
        <w:jc w:val="both"/>
        <w:textAlignment w:val="baseline"/>
        <w:rPr>
          <w:rFonts w:ascii="Arial" w:eastAsia="Andale Sans UI" w:hAnsi="Arial" w:cs="Arial"/>
          <w:kern w:val="1"/>
          <w:lang w:eastAsia="fa-IR" w:bidi="fa-IR"/>
        </w:rPr>
      </w:pPr>
      <w:r w:rsidRPr="00BD67E4">
        <w:rPr>
          <w:rFonts w:ascii="Arial" w:eastAsia="Andale Sans UI" w:hAnsi="Arial" w:cs="Arial"/>
          <w:kern w:val="1"/>
          <w:lang w:eastAsia="fa-IR" w:bidi="fa-IR"/>
        </w:rPr>
        <w:t xml:space="preserve">W </w:t>
      </w:r>
      <w:r w:rsidRPr="00BD67E4">
        <w:rPr>
          <w:rFonts w:ascii="Arial" w:hAnsi="Arial" w:cs="Arial"/>
        </w:rPr>
        <w:t xml:space="preserve">przypadku wystąpienia pomocy publicznej lub pomocy de </w:t>
      </w:r>
      <w:proofErr w:type="spellStart"/>
      <w:r w:rsidRPr="00BD67E4">
        <w:rPr>
          <w:rFonts w:ascii="Arial" w:hAnsi="Arial" w:cs="Arial"/>
        </w:rPr>
        <w:t>minimis</w:t>
      </w:r>
      <w:proofErr w:type="spellEnd"/>
      <w:r w:rsidRPr="00BD67E4">
        <w:rPr>
          <w:rFonts w:ascii="Arial" w:hAnsi="Arial" w:cs="Arial"/>
        </w:rPr>
        <w:t xml:space="preserve"> wsparcie udzielane będzie zgodnie z właściwymi przepisami prawa unijnego i krajowego dotyczącymi zasad udzielania tej pomocy, obowiązującymi w momencie udzielania wsparcia, w szczególności na podstawie:</w:t>
      </w:r>
    </w:p>
    <w:p w:rsidR="0014685E" w:rsidRPr="00BD67E4" w:rsidRDefault="0014685E" w:rsidP="0014685E">
      <w:pPr>
        <w:widowControl w:val="0"/>
        <w:numPr>
          <w:ilvl w:val="0"/>
          <w:numId w:val="27"/>
        </w:numPr>
        <w:suppressAutoHyphens/>
        <w:autoSpaceDE w:val="0"/>
        <w:autoSpaceDN w:val="0"/>
        <w:adjustRightInd w:val="0"/>
        <w:spacing w:after="0" w:line="360" w:lineRule="auto"/>
        <w:ind w:left="851" w:hanging="425"/>
        <w:jc w:val="both"/>
        <w:textAlignment w:val="baseline"/>
        <w:rPr>
          <w:rFonts w:ascii="Arial" w:hAnsi="Arial" w:cs="Arial"/>
        </w:rPr>
      </w:pPr>
      <w:r w:rsidRPr="00BD67E4">
        <w:rPr>
          <w:rFonts w:ascii="Arial" w:hAnsi="Arial" w:cs="Arial"/>
        </w:rPr>
        <w:t xml:space="preserve">rozporządzenia Ministra Infrastruktury i Rozwoju z dnia 19 marca 2015 r. w sprawie udzielania pomocy de </w:t>
      </w:r>
      <w:proofErr w:type="spellStart"/>
      <w:r w:rsidRPr="00BD67E4">
        <w:rPr>
          <w:rFonts w:ascii="Arial" w:hAnsi="Arial" w:cs="Arial"/>
        </w:rPr>
        <w:t>minimis</w:t>
      </w:r>
      <w:proofErr w:type="spellEnd"/>
      <w:r w:rsidRPr="00BD67E4">
        <w:rPr>
          <w:rFonts w:ascii="Arial" w:hAnsi="Arial" w:cs="Arial"/>
        </w:rPr>
        <w:t xml:space="preserve"> w ramach regionalnych programów operacyjnych na lata 2014-2020,</w:t>
      </w:r>
    </w:p>
    <w:p w:rsidR="0014685E" w:rsidRPr="00BD67E4" w:rsidRDefault="0014685E" w:rsidP="0014685E">
      <w:pPr>
        <w:widowControl w:val="0"/>
        <w:numPr>
          <w:ilvl w:val="0"/>
          <w:numId w:val="27"/>
        </w:numPr>
        <w:suppressAutoHyphens/>
        <w:autoSpaceDE w:val="0"/>
        <w:autoSpaceDN w:val="0"/>
        <w:adjustRightInd w:val="0"/>
        <w:spacing w:after="0" w:line="360" w:lineRule="auto"/>
        <w:ind w:left="851" w:hanging="425"/>
        <w:jc w:val="both"/>
        <w:textAlignment w:val="baseline"/>
        <w:rPr>
          <w:rFonts w:ascii="Arial" w:hAnsi="Arial" w:cs="Arial"/>
        </w:rPr>
      </w:pPr>
      <w:r w:rsidRPr="00BD67E4">
        <w:rPr>
          <w:rFonts w:ascii="Arial" w:hAnsi="Arial" w:cs="Arial"/>
        </w:rPr>
        <w:t>rozporządzenia Ministra Infrastruktury i Rozwoju z dnia 3 września 2015 r. w sprawie udzielania regionalnej pomocy inwestycyjnej w ramach regionalnych programów operacyjnych na lata 2014-2020.</w:t>
      </w:r>
    </w:p>
    <w:p w:rsidR="0014685E" w:rsidRPr="00BD67E4" w:rsidRDefault="0014685E" w:rsidP="0014685E">
      <w:pPr>
        <w:widowControl w:val="0"/>
        <w:suppressAutoHyphens/>
        <w:autoSpaceDE w:val="0"/>
        <w:autoSpaceDN w:val="0"/>
        <w:adjustRightInd w:val="0"/>
        <w:spacing w:line="360" w:lineRule="auto"/>
        <w:ind w:left="426"/>
        <w:jc w:val="both"/>
        <w:textAlignment w:val="baseline"/>
        <w:rPr>
          <w:rFonts w:ascii="Arial" w:hAnsi="Arial" w:cs="Arial"/>
        </w:rPr>
      </w:pPr>
      <w:r w:rsidRPr="00BD67E4">
        <w:rPr>
          <w:rFonts w:ascii="Arial" w:hAnsi="Arial" w:cs="Arial"/>
        </w:rPr>
        <w:t>W przypadku pomocy w formie rekompensaty z tytułu świadczenia usług w ogólnym interesie gospodarczym, może być ona udzielana zgodnie z zasadami określonymi w:</w:t>
      </w:r>
    </w:p>
    <w:p w:rsidR="0014685E" w:rsidRPr="00BD67E4" w:rsidRDefault="0014685E" w:rsidP="0014685E">
      <w:pPr>
        <w:widowControl w:val="0"/>
        <w:numPr>
          <w:ilvl w:val="0"/>
          <w:numId w:val="28"/>
        </w:numPr>
        <w:suppressAutoHyphens/>
        <w:autoSpaceDE w:val="0"/>
        <w:autoSpaceDN w:val="0"/>
        <w:adjustRightInd w:val="0"/>
        <w:spacing w:after="0" w:line="360" w:lineRule="auto"/>
        <w:ind w:left="851" w:hanging="425"/>
        <w:jc w:val="both"/>
        <w:textAlignment w:val="baseline"/>
        <w:rPr>
          <w:rFonts w:ascii="Arial" w:hAnsi="Arial" w:cs="Arial"/>
        </w:rPr>
      </w:pPr>
      <w:r w:rsidRPr="00BD67E4">
        <w:rPr>
          <w:rFonts w:ascii="Arial" w:hAnsi="Arial" w:cs="Arial"/>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14685E" w:rsidRPr="00BD67E4" w:rsidRDefault="0014685E" w:rsidP="0014685E">
      <w:pPr>
        <w:widowControl w:val="0"/>
        <w:numPr>
          <w:ilvl w:val="0"/>
          <w:numId w:val="28"/>
        </w:numPr>
        <w:suppressAutoHyphens/>
        <w:autoSpaceDE w:val="0"/>
        <w:autoSpaceDN w:val="0"/>
        <w:adjustRightInd w:val="0"/>
        <w:spacing w:after="0" w:line="360" w:lineRule="auto"/>
        <w:ind w:left="851" w:hanging="425"/>
        <w:jc w:val="both"/>
        <w:textAlignment w:val="baseline"/>
        <w:rPr>
          <w:rFonts w:ascii="Arial" w:hAnsi="Arial" w:cs="Arial"/>
        </w:rPr>
      </w:pPr>
      <w:r w:rsidRPr="00BD67E4">
        <w:rPr>
          <w:rFonts w:ascii="Arial" w:hAnsi="Arial" w:cs="Arial"/>
        </w:rPr>
        <w:t xml:space="preserve">zasadach ramowych Unii Europejskiej dotyczących pomocy państwa w formie </w:t>
      </w:r>
      <w:r w:rsidRPr="00BD67E4">
        <w:rPr>
          <w:rFonts w:ascii="Arial" w:hAnsi="Arial" w:cs="Arial"/>
        </w:rPr>
        <w:lastRenderedPageBreak/>
        <w:t xml:space="preserve">rekompensaty z tytułu świadczenia usług publicznych (2011) lub rozporządzeniu Komisji (UE) NR 360/2012 z 25 kwietnia 2012 r. w sprawie stosowania art. 107 i 108 Traktatu o funkcjonowaniu Unii Europejskiej do pomocy de </w:t>
      </w:r>
      <w:proofErr w:type="spellStart"/>
      <w:r w:rsidRPr="00BD67E4">
        <w:rPr>
          <w:rFonts w:ascii="Arial" w:hAnsi="Arial" w:cs="Arial"/>
        </w:rPr>
        <w:t>minimis</w:t>
      </w:r>
      <w:proofErr w:type="spellEnd"/>
      <w:r w:rsidRPr="00BD67E4">
        <w:rPr>
          <w:rFonts w:ascii="Arial" w:hAnsi="Arial" w:cs="Arial"/>
        </w:rPr>
        <w:t xml:space="preserve"> przyznawanej przedsiębiorstwom wykonującym usługi świadczone w ogólnym interesie gospodarczym wraz ze sprostowaniem.</w:t>
      </w:r>
    </w:p>
    <w:p w:rsidR="0014685E" w:rsidRPr="00BD67E4" w:rsidRDefault="0014685E" w:rsidP="0014685E">
      <w:pPr>
        <w:widowControl w:val="0"/>
        <w:suppressAutoHyphens/>
        <w:autoSpaceDE w:val="0"/>
        <w:autoSpaceDN w:val="0"/>
        <w:adjustRightInd w:val="0"/>
        <w:spacing w:line="360" w:lineRule="auto"/>
        <w:ind w:left="426"/>
        <w:jc w:val="both"/>
        <w:textAlignment w:val="baseline"/>
        <w:rPr>
          <w:rFonts w:ascii="Arial" w:hAnsi="Arial" w:cs="Arial"/>
        </w:rPr>
      </w:pPr>
      <w:r w:rsidRPr="00BD67E4">
        <w:rPr>
          <w:rFonts w:ascii="Arial" w:hAnsi="Arial" w:cs="Arial"/>
        </w:rPr>
        <w:t>Pomoc udzielana zgodnie z zasadami ramowymi jest pomocą podlegającą indywidualnej notyfikacji i IZ RPO WŁ zastrzega sobie możliwość podjęcia decyzji o indywidualnej notyfikacji planowanego wsparcia.</w:t>
      </w:r>
    </w:p>
    <w:p w:rsidR="0014685E" w:rsidRPr="00BD67E4" w:rsidRDefault="0014685E" w:rsidP="0014685E">
      <w:pPr>
        <w:widowControl w:val="0"/>
        <w:suppressAutoHyphens/>
        <w:autoSpaceDE w:val="0"/>
        <w:autoSpaceDN w:val="0"/>
        <w:adjustRightInd w:val="0"/>
        <w:spacing w:line="360" w:lineRule="auto"/>
        <w:ind w:left="426"/>
        <w:jc w:val="both"/>
        <w:textAlignment w:val="baseline"/>
        <w:rPr>
          <w:rFonts w:ascii="Arial" w:hAnsi="Arial" w:cs="Arial"/>
        </w:rPr>
      </w:pPr>
      <w:r w:rsidRPr="00BD67E4">
        <w:rPr>
          <w:rFonts w:ascii="Arial" w:hAnsi="Arial" w:cs="Arial"/>
        </w:rPr>
        <w:t xml:space="preserve">Pomoc publiczna nie wystąpi w przypadku rekompensat spełniających warunki określone w orzeczeniu Trybunału Sprawiedliwości UE z 24 lipca 2003 r. w sprawie C-280/00 </w:t>
      </w:r>
      <w:proofErr w:type="spellStart"/>
      <w:r w:rsidRPr="00BD67E4">
        <w:rPr>
          <w:rFonts w:ascii="Arial" w:hAnsi="Arial" w:cs="Arial"/>
        </w:rPr>
        <w:t>Altmark</w:t>
      </w:r>
      <w:proofErr w:type="spellEnd"/>
      <w:r w:rsidRPr="00BD67E4">
        <w:rPr>
          <w:rFonts w:ascii="Arial" w:hAnsi="Arial" w:cs="Arial"/>
        </w:rPr>
        <w:t xml:space="preserve"> Trans GmbH (Zb. Orz. 2003, s. I 7747).</w:t>
      </w:r>
    </w:p>
    <w:p w:rsidR="0014685E" w:rsidRPr="00BD67E4" w:rsidRDefault="0014685E" w:rsidP="0014685E">
      <w:pPr>
        <w:widowControl w:val="0"/>
        <w:suppressAutoHyphens/>
        <w:autoSpaceDE w:val="0"/>
        <w:autoSpaceDN w:val="0"/>
        <w:adjustRightInd w:val="0"/>
        <w:spacing w:line="360" w:lineRule="auto"/>
        <w:ind w:left="426"/>
        <w:jc w:val="both"/>
        <w:textAlignment w:val="baseline"/>
        <w:rPr>
          <w:rFonts w:ascii="Arial" w:hAnsi="Arial" w:cs="Arial"/>
        </w:rPr>
      </w:pPr>
      <w:r w:rsidRPr="00BD67E4">
        <w:rPr>
          <w:rFonts w:ascii="Arial" w:hAnsi="Arial" w:cs="Aria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14685E" w:rsidRPr="00BD67E4" w:rsidRDefault="0014685E" w:rsidP="0014685E">
      <w:pPr>
        <w:numPr>
          <w:ilvl w:val="0"/>
          <w:numId w:val="21"/>
        </w:numPr>
        <w:spacing w:after="0" w:line="360" w:lineRule="auto"/>
        <w:ind w:left="426" w:hanging="426"/>
        <w:jc w:val="both"/>
        <w:rPr>
          <w:rFonts w:ascii="Arial" w:hAnsi="Arial" w:cs="Arial"/>
        </w:rPr>
      </w:pPr>
      <w:r w:rsidRPr="00BD67E4">
        <w:rPr>
          <w:rFonts w:ascii="Arial" w:hAnsi="Arial" w:cs="Arial"/>
        </w:rPr>
        <w:t>W ramach działania VII.2 przewiduje się wykorzystanie mechanizmu cross-</w:t>
      </w:r>
      <w:proofErr w:type="spellStart"/>
      <w:r w:rsidRPr="00BD67E4">
        <w:rPr>
          <w:rFonts w:ascii="Arial" w:hAnsi="Arial" w:cs="Arial"/>
        </w:rPr>
        <w:t>financingu</w:t>
      </w:r>
      <w:proofErr w:type="spellEnd"/>
      <w:r w:rsidRPr="00BD67E4">
        <w:rPr>
          <w:rFonts w:ascii="Arial" w:hAnsi="Arial" w:cs="Arial"/>
        </w:rPr>
        <w:t>, gdy jego zastosowanie jest uzasadnione z punktu widzenia skuteczności lub efektywności osiągania założonych celów i rezultatów. Realizowane w ramach cross-</w:t>
      </w:r>
      <w:proofErr w:type="spellStart"/>
      <w:r w:rsidRPr="00BD67E4">
        <w:rPr>
          <w:rFonts w:ascii="Arial" w:hAnsi="Arial" w:cs="Arial"/>
        </w:rPr>
        <w:t>financingu</w:t>
      </w:r>
      <w:proofErr w:type="spellEnd"/>
      <w:r w:rsidRPr="00BD67E4">
        <w:rPr>
          <w:rFonts w:ascii="Arial" w:hAnsi="Arial" w:cs="Arial"/>
        </w:rPr>
        <w:t xml:space="preserve"> działania, m.in. szkoleniowe, mogą być stosowane w przypadku, gdy stanowią integralną część projektu. Wartość cross-</w:t>
      </w:r>
      <w:proofErr w:type="spellStart"/>
      <w:r w:rsidRPr="00BD67E4">
        <w:rPr>
          <w:rFonts w:ascii="Arial" w:hAnsi="Arial" w:cs="Arial"/>
        </w:rPr>
        <w:t>financingu</w:t>
      </w:r>
      <w:proofErr w:type="spellEnd"/>
      <w:r w:rsidRPr="00BD67E4">
        <w:rPr>
          <w:rFonts w:ascii="Arial" w:hAnsi="Arial" w:cs="Arial"/>
        </w:rPr>
        <w:t xml:space="preserve"> nie może przekroczyć 10% finansowania unijnego w ramach projektu.</w:t>
      </w:r>
    </w:p>
    <w:p w:rsidR="0014685E" w:rsidRDefault="0014685E" w:rsidP="00736D50">
      <w:pPr>
        <w:numPr>
          <w:ilvl w:val="0"/>
          <w:numId w:val="21"/>
        </w:numPr>
        <w:spacing w:after="0" w:line="360" w:lineRule="auto"/>
        <w:ind w:left="426" w:hanging="426"/>
        <w:jc w:val="both"/>
        <w:rPr>
          <w:rFonts w:ascii="Arial" w:hAnsi="Arial" w:cs="Arial"/>
        </w:rPr>
      </w:pPr>
      <w:r w:rsidRPr="00BD67E4">
        <w:rPr>
          <w:rFonts w:ascii="Arial" w:hAnsi="Arial" w:cs="Arial"/>
        </w:rPr>
        <w:t xml:space="preserve">Maksymalną wartość zaliczki określa </w:t>
      </w:r>
      <w:r w:rsidRPr="00E24375">
        <w:rPr>
          <w:rFonts w:ascii="Arial" w:hAnsi="Arial" w:cs="Arial"/>
        </w:rPr>
        <w:t>się do wysokości:</w:t>
      </w:r>
      <w:r w:rsidR="00736D50">
        <w:rPr>
          <w:rFonts w:ascii="Arial" w:hAnsi="Arial" w:cs="Arial"/>
        </w:rPr>
        <w:t xml:space="preserve"> </w:t>
      </w:r>
      <w:r w:rsidR="00736D50" w:rsidRPr="00736D50">
        <w:rPr>
          <w:rFonts w:ascii="Arial" w:hAnsi="Arial" w:cs="Arial"/>
        </w:rPr>
        <w:t xml:space="preserve">80% dofinansowania </w:t>
      </w:r>
    </w:p>
    <w:p w:rsidR="0027460F" w:rsidRPr="00736D50" w:rsidRDefault="0027460F" w:rsidP="0027460F">
      <w:pPr>
        <w:spacing w:after="0" w:line="360" w:lineRule="auto"/>
        <w:ind w:left="426"/>
        <w:jc w:val="both"/>
        <w:rPr>
          <w:rFonts w:ascii="Arial" w:hAnsi="Arial" w:cs="Arial"/>
        </w:rPr>
      </w:pPr>
    </w:p>
    <w:p w:rsidR="0014685E" w:rsidRPr="00E24375" w:rsidRDefault="0014685E" w:rsidP="0014685E">
      <w:pPr>
        <w:spacing w:line="360" w:lineRule="auto"/>
        <w:jc w:val="center"/>
        <w:rPr>
          <w:rFonts w:ascii="Arial" w:hAnsi="Arial" w:cs="Arial"/>
          <w:b/>
        </w:rPr>
      </w:pPr>
      <w:r w:rsidRPr="00E24375">
        <w:rPr>
          <w:rFonts w:ascii="Arial" w:hAnsi="Arial" w:cs="Arial"/>
          <w:b/>
        </w:rPr>
        <w:t>§ 4</w:t>
      </w:r>
    </w:p>
    <w:p w:rsidR="0014685E" w:rsidRPr="00E24375" w:rsidRDefault="0014685E" w:rsidP="0014685E">
      <w:pPr>
        <w:spacing w:line="360" w:lineRule="auto"/>
        <w:jc w:val="center"/>
        <w:rPr>
          <w:rFonts w:ascii="Arial" w:hAnsi="Arial" w:cs="Arial"/>
          <w:b/>
        </w:rPr>
      </w:pPr>
      <w:r w:rsidRPr="00E24375">
        <w:rPr>
          <w:rFonts w:ascii="Arial" w:hAnsi="Arial" w:cs="Arial"/>
          <w:b/>
        </w:rPr>
        <w:t>Warunki uczestnictwa w Konkursie</w:t>
      </w:r>
    </w:p>
    <w:p w:rsidR="00736D50" w:rsidRDefault="0014685E" w:rsidP="00736D50">
      <w:pPr>
        <w:widowControl w:val="0"/>
        <w:numPr>
          <w:ilvl w:val="0"/>
          <w:numId w:val="22"/>
        </w:numPr>
        <w:suppressAutoHyphens/>
        <w:spacing w:after="0" w:line="360" w:lineRule="auto"/>
        <w:ind w:left="426" w:hanging="426"/>
        <w:jc w:val="both"/>
        <w:textAlignment w:val="baseline"/>
        <w:rPr>
          <w:rFonts w:ascii="Arial" w:hAnsi="Arial" w:cs="Arial"/>
        </w:rPr>
      </w:pPr>
      <w:r w:rsidRPr="00E24375">
        <w:rPr>
          <w:rFonts w:ascii="Arial" w:hAnsi="Arial" w:cs="Arial"/>
        </w:rPr>
        <w:t>Podmiotami, które mogą ubiegać się o dofinansowanie w ramach</w:t>
      </w:r>
      <w:r w:rsidRPr="00E24375">
        <w:rPr>
          <w:rFonts w:ascii="Arial" w:hAnsi="Arial" w:cs="Arial"/>
          <w:color w:val="FF0000"/>
        </w:rPr>
        <w:t xml:space="preserve"> </w:t>
      </w:r>
      <w:r w:rsidRPr="009B56C2">
        <w:rPr>
          <w:rFonts w:ascii="Arial" w:eastAsia="Andale Sans UI" w:hAnsi="Arial" w:cs="Arial"/>
          <w:b/>
          <w:color w:val="000000" w:themeColor="text1"/>
          <w:kern w:val="1"/>
          <w:lang w:eastAsia="fa-IR" w:bidi="fa-IR"/>
        </w:rPr>
        <w:t xml:space="preserve">Działania </w:t>
      </w:r>
      <w:r w:rsidRPr="009B56C2">
        <w:rPr>
          <w:rFonts w:ascii="Arial" w:hAnsi="Arial" w:cs="Arial"/>
          <w:b/>
          <w:color w:val="000000" w:themeColor="text1"/>
        </w:rPr>
        <w:t xml:space="preserve">VII.2 </w:t>
      </w:r>
      <w:r w:rsidRPr="009B56C2">
        <w:rPr>
          <w:rFonts w:ascii="Arial" w:hAnsi="Arial" w:cs="Arial"/>
          <w:b/>
          <w:i/>
          <w:color w:val="000000" w:themeColor="text1"/>
        </w:rPr>
        <w:t>Infrastruktura ochrony zdrowia</w:t>
      </w:r>
      <w:r w:rsidRPr="009B56C2">
        <w:rPr>
          <w:rFonts w:ascii="Arial" w:hAnsi="Arial" w:cs="Arial"/>
          <w:color w:val="000000" w:themeColor="text1"/>
        </w:rPr>
        <w:t xml:space="preserve"> </w:t>
      </w:r>
      <w:r w:rsidRPr="00E24375">
        <w:rPr>
          <w:rFonts w:ascii="Arial" w:hAnsi="Arial" w:cs="Arial"/>
        </w:rPr>
        <w:t>Regionalnego Programu Operacyjnego Województwa Łódzkiego na lata 2014-2020 są:</w:t>
      </w:r>
      <w:r w:rsidR="00736D50" w:rsidRPr="00736D50">
        <w:rPr>
          <w:rFonts w:ascii="Arial" w:hAnsi="Arial" w:cs="Arial"/>
        </w:rPr>
        <w:t xml:space="preserve"> </w:t>
      </w:r>
    </w:p>
    <w:p w:rsidR="0014685E" w:rsidRPr="00736D50" w:rsidRDefault="00736D50" w:rsidP="0075247D">
      <w:pPr>
        <w:widowControl w:val="0"/>
        <w:suppressAutoHyphens/>
        <w:spacing w:after="0" w:line="360" w:lineRule="auto"/>
        <w:ind w:left="426"/>
        <w:jc w:val="both"/>
        <w:textAlignment w:val="baseline"/>
        <w:rPr>
          <w:rFonts w:ascii="Arial" w:hAnsi="Arial" w:cs="Arial"/>
        </w:rPr>
      </w:pPr>
      <w:r w:rsidRPr="00736D50">
        <w:rPr>
          <w:rFonts w:ascii="Arial" w:hAnsi="Arial" w:cs="Arial"/>
        </w:rPr>
        <w:t>podmioty lecznicze działające jako przedsiębiorcy, samodzielne publiczne zakłady opieki zdrowotnej, jednostki budżetowe (zgodnie z art. 4 ust. 1 pkt. 1-3 ustawy o działalności leczniczej).</w:t>
      </w:r>
    </w:p>
    <w:p w:rsidR="0014685E" w:rsidRPr="00BD67E4" w:rsidRDefault="00BD67E4" w:rsidP="0014685E">
      <w:pPr>
        <w:widowControl w:val="0"/>
        <w:suppressAutoHyphens/>
        <w:spacing w:line="360" w:lineRule="auto"/>
        <w:ind w:left="426"/>
        <w:jc w:val="both"/>
        <w:textAlignment w:val="baseline"/>
        <w:rPr>
          <w:rFonts w:ascii="Arial" w:hAnsi="Arial" w:cs="Arial"/>
        </w:rPr>
      </w:pPr>
      <w:r>
        <w:rPr>
          <w:rFonts w:ascii="Arial" w:hAnsi="Arial" w:cs="Arial"/>
        </w:rPr>
        <w:t>Z</w:t>
      </w:r>
      <w:r w:rsidR="0014685E" w:rsidRPr="00BD67E4">
        <w:rPr>
          <w:rFonts w:ascii="Arial" w:hAnsi="Arial" w:cs="Arial"/>
        </w:rPr>
        <w:t xml:space="preserve"> wyżej </w:t>
      </w:r>
      <w:r>
        <w:rPr>
          <w:rFonts w:ascii="Arial" w:hAnsi="Arial" w:cs="Arial"/>
        </w:rPr>
        <w:t>wskazanych typów</w:t>
      </w:r>
      <w:r w:rsidR="0014685E" w:rsidRPr="00BD67E4">
        <w:rPr>
          <w:rFonts w:ascii="Arial" w:hAnsi="Arial" w:cs="Arial"/>
        </w:rPr>
        <w:t xml:space="preserve"> beneficjentów wyłączone są podmioty, które kwalifikują się do otrzymania wsparcia w ramach Programu Operacyjnego Infrastruktura i Środowisko. </w:t>
      </w:r>
    </w:p>
    <w:p w:rsidR="00CB50D0" w:rsidRDefault="0014685E" w:rsidP="00CB50D0">
      <w:pPr>
        <w:widowControl w:val="0"/>
        <w:numPr>
          <w:ilvl w:val="0"/>
          <w:numId w:val="22"/>
        </w:numPr>
        <w:suppressAutoHyphens/>
        <w:spacing w:after="0" w:line="360" w:lineRule="auto"/>
        <w:ind w:left="426" w:hanging="426"/>
        <w:jc w:val="both"/>
        <w:textAlignment w:val="baseline"/>
        <w:rPr>
          <w:rFonts w:ascii="Arial" w:eastAsia="Andale Sans UI" w:hAnsi="Arial" w:cs="Arial"/>
          <w:i/>
          <w:kern w:val="1"/>
          <w:lang w:eastAsia="fa-IR" w:bidi="fa-IR"/>
        </w:rPr>
      </w:pPr>
      <w:r w:rsidRPr="00E24375">
        <w:rPr>
          <w:rFonts w:ascii="Arial" w:hAnsi="Arial" w:cs="Arial"/>
        </w:rPr>
        <w:lastRenderedPageBreak/>
        <w:t xml:space="preserve">Warunkiem uczestnictwa w Konkursie jest przesłanie we wskazanym w niniejszym regulaminie terminie za pomocą generatora wniosków wypełnionego formularza wniosku </w:t>
      </w:r>
      <w:r w:rsidRPr="00E24375">
        <w:rPr>
          <w:rFonts w:ascii="Arial" w:hAnsi="Arial" w:cs="Arial"/>
        </w:rPr>
        <w:br/>
        <w:t>o dofinansowanie oraz złożenie w terminie wskazanym w § 5 pkt 12 wydruku wypełnionego w generatorze formularza wniosku o dofinansowani</w:t>
      </w:r>
      <w:r w:rsidR="009D4712">
        <w:rPr>
          <w:rFonts w:ascii="Arial" w:hAnsi="Arial" w:cs="Arial"/>
        </w:rPr>
        <w:t xml:space="preserve">e projektu wraz z załącznikami, zgodnie </w:t>
      </w:r>
      <w:r w:rsidRPr="00E24375">
        <w:rPr>
          <w:rFonts w:ascii="Arial" w:hAnsi="Arial" w:cs="Arial"/>
        </w:rPr>
        <w:t>z zapisami § 5 niniejszego Regulaminu Kon</w:t>
      </w:r>
      <w:r w:rsidR="009D4712">
        <w:rPr>
          <w:rFonts w:ascii="Arial" w:hAnsi="Arial" w:cs="Arial"/>
        </w:rPr>
        <w:t xml:space="preserve">kursu (wzór formularza wniosku </w:t>
      </w:r>
      <w:r w:rsidRPr="00E24375">
        <w:rPr>
          <w:rFonts w:ascii="Arial" w:hAnsi="Arial" w:cs="Arial"/>
        </w:rPr>
        <w:t xml:space="preserve">o dofinansowanie - </w:t>
      </w:r>
      <w:r w:rsidRPr="00E24375">
        <w:rPr>
          <w:rFonts w:ascii="Arial" w:hAnsi="Arial" w:cs="Arial"/>
          <w:b/>
        </w:rPr>
        <w:t xml:space="preserve">załącznik nr I </w:t>
      </w:r>
      <w:r w:rsidRPr="00E24375">
        <w:rPr>
          <w:rFonts w:ascii="Arial" w:hAnsi="Arial" w:cs="Arial"/>
        </w:rPr>
        <w:t>do Regulaminu Konkursu).</w:t>
      </w:r>
    </w:p>
    <w:p w:rsidR="0014685E" w:rsidRPr="00984767" w:rsidRDefault="0014685E" w:rsidP="00CB50D0">
      <w:pPr>
        <w:widowControl w:val="0"/>
        <w:numPr>
          <w:ilvl w:val="0"/>
          <w:numId w:val="22"/>
        </w:numPr>
        <w:suppressAutoHyphens/>
        <w:spacing w:after="0" w:line="360" w:lineRule="auto"/>
        <w:ind w:left="426" w:hanging="426"/>
        <w:jc w:val="both"/>
        <w:textAlignment w:val="baseline"/>
        <w:rPr>
          <w:rFonts w:ascii="Arial" w:eastAsia="Andale Sans UI" w:hAnsi="Arial" w:cs="Arial"/>
          <w:i/>
          <w:kern w:val="1"/>
          <w:lang w:eastAsia="fa-IR" w:bidi="fa-IR"/>
        </w:rPr>
      </w:pPr>
      <w:r w:rsidRPr="00984767">
        <w:rPr>
          <w:rFonts w:ascii="Arial" w:hAnsi="Arial" w:cs="Arial"/>
        </w:rPr>
        <w:t xml:space="preserve">Wnioskodawca </w:t>
      </w:r>
      <w:r w:rsidRPr="00984767">
        <w:rPr>
          <w:rFonts w:ascii="Arial" w:hAnsi="Arial" w:cs="Arial"/>
          <w:u w:val="single"/>
        </w:rPr>
        <w:t xml:space="preserve">realizujący projekt z zakresu </w:t>
      </w:r>
      <w:r w:rsidR="00CB50D0" w:rsidRPr="00984767">
        <w:rPr>
          <w:rFonts w:ascii="Arial" w:hAnsi="Arial" w:cs="Arial"/>
          <w:u w:val="single"/>
        </w:rPr>
        <w:t>anestezjologii i intensywnej terapii</w:t>
      </w:r>
      <w:r w:rsidRPr="00984767">
        <w:rPr>
          <w:rFonts w:ascii="Arial" w:hAnsi="Arial" w:cs="Arial"/>
        </w:rPr>
        <w:t xml:space="preserve"> ma obowiązek przedłożenia pozytywnej opinii o celowości inwestycji, o której mowa w art. 95d Ustawy o świadczeniach opieki zdrowotnej finansowanych ze środków publicznych (OCI).</w:t>
      </w:r>
    </w:p>
    <w:p w:rsidR="0014685E" w:rsidRPr="00E24375" w:rsidRDefault="0014685E" w:rsidP="0014685E">
      <w:pPr>
        <w:widowControl w:val="0"/>
        <w:numPr>
          <w:ilvl w:val="0"/>
          <w:numId w:val="22"/>
        </w:numPr>
        <w:suppressAutoHyphens/>
        <w:autoSpaceDE w:val="0"/>
        <w:autoSpaceDN w:val="0"/>
        <w:adjustRightInd w:val="0"/>
        <w:spacing w:after="0" w:line="360" w:lineRule="auto"/>
        <w:ind w:left="426" w:hanging="426"/>
        <w:jc w:val="both"/>
        <w:textAlignment w:val="baseline"/>
        <w:rPr>
          <w:rFonts w:ascii="Arial" w:eastAsia="Andale Sans UI" w:hAnsi="Arial" w:cs="Arial"/>
          <w:i/>
          <w:kern w:val="1"/>
          <w:lang w:eastAsia="fa-IR" w:bidi="fa-IR"/>
        </w:rPr>
      </w:pPr>
      <w:r w:rsidRPr="00E24375">
        <w:rPr>
          <w:rFonts w:ascii="Arial" w:hAnsi="Arial" w:cs="Arial"/>
          <w:b/>
        </w:rPr>
        <w:t>Wniosek należy przygotować za pośrednictwem generatora wniosków, dostępnego na stronie:</w:t>
      </w:r>
      <w:r w:rsidRPr="00E24375">
        <w:rPr>
          <w:rFonts w:ascii="Arial" w:hAnsi="Arial" w:cs="Arial"/>
        </w:rPr>
        <w:t xml:space="preserve"> </w:t>
      </w:r>
      <w:hyperlink r:id="rId15" w:history="1">
        <w:r w:rsidR="00277D82" w:rsidRPr="004E599B">
          <w:rPr>
            <w:rStyle w:val="Hipercze"/>
            <w:rFonts w:ascii="Arial" w:hAnsi="Arial" w:cs="Arial"/>
          </w:rPr>
          <w:t>https://rpo-fundusze.lodzkie.pl</w:t>
        </w:r>
      </w:hyperlink>
      <w:r w:rsidR="00277D82">
        <w:rPr>
          <w:rFonts w:ascii="Arial" w:hAnsi="Arial" w:cs="Arial"/>
        </w:rPr>
        <w:t xml:space="preserve"> </w:t>
      </w:r>
    </w:p>
    <w:p w:rsidR="0014685E" w:rsidRPr="00E24375" w:rsidRDefault="0014685E" w:rsidP="0014685E">
      <w:pPr>
        <w:spacing w:line="360" w:lineRule="auto"/>
        <w:ind w:left="426"/>
        <w:jc w:val="both"/>
        <w:rPr>
          <w:rFonts w:ascii="Arial" w:hAnsi="Arial" w:cs="Arial"/>
        </w:rPr>
      </w:pPr>
      <w:r w:rsidRPr="00E24375">
        <w:rPr>
          <w:rFonts w:ascii="Arial" w:hAnsi="Arial" w:cs="Arial"/>
        </w:rPr>
        <w:t xml:space="preserve">Aby móc korzystać z generatora wniosków należy założyć konto dla wnioskodawcy zgodnie z Instrukcją wypełniania wniosku o dofinansowanie projektu w ramach RPO WŁ na lata 2014-2020, stanowiącą </w:t>
      </w:r>
      <w:r w:rsidRPr="00E24375">
        <w:rPr>
          <w:rFonts w:ascii="Arial" w:hAnsi="Arial" w:cs="Arial"/>
          <w:b/>
        </w:rPr>
        <w:t>Załącznik nr II</w:t>
      </w:r>
      <w:r w:rsidRPr="00E24375">
        <w:rPr>
          <w:rFonts w:ascii="Arial" w:hAnsi="Arial" w:cs="Arial"/>
        </w:rPr>
        <w:t xml:space="preserve"> do niniejszego Regulaminu.</w:t>
      </w:r>
    </w:p>
    <w:p w:rsidR="0014685E" w:rsidRPr="00E24375" w:rsidRDefault="0014685E" w:rsidP="0014685E">
      <w:pPr>
        <w:spacing w:line="360" w:lineRule="auto"/>
        <w:ind w:left="426"/>
        <w:jc w:val="both"/>
        <w:rPr>
          <w:rFonts w:ascii="Arial" w:hAnsi="Arial" w:cs="Arial"/>
        </w:rPr>
      </w:pPr>
      <w:r w:rsidRPr="00E24375">
        <w:rPr>
          <w:rFonts w:ascii="Arial" w:hAnsi="Arial" w:cs="Arial"/>
        </w:rPr>
        <w:t xml:space="preserve">Przedmiotowe konto wnioskodawcy będzie wykorzystywane podczas całego trybu wyboru projektów oraz w przypadku wybrania projektu do dofinansowania, również w trakcie jego realizacji. </w:t>
      </w:r>
    </w:p>
    <w:p w:rsidR="0014685E" w:rsidRPr="00E24375" w:rsidRDefault="0014685E" w:rsidP="0014685E">
      <w:pPr>
        <w:spacing w:line="360" w:lineRule="auto"/>
        <w:ind w:left="426"/>
        <w:jc w:val="both"/>
        <w:rPr>
          <w:rFonts w:ascii="Arial" w:hAnsi="Arial" w:cs="Arial"/>
          <w:b/>
        </w:rPr>
      </w:pPr>
      <w:r w:rsidRPr="00E24375">
        <w:rPr>
          <w:rFonts w:ascii="Arial" w:hAnsi="Arial" w:cs="Arial"/>
          <w:b/>
        </w:rPr>
        <w:t>UWAGA!</w:t>
      </w:r>
    </w:p>
    <w:p w:rsidR="0014685E" w:rsidRPr="00E24375" w:rsidRDefault="0014685E" w:rsidP="0014685E">
      <w:pPr>
        <w:spacing w:line="360" w:lineRule="auto"/>
        <w:ind w:left="426"/>
        <w:jc w:val="both"/>
        <w:rPr>
          <w:rFonts w:ascii="Arial" w:hAnsi="Arial" w:cs="Arial"/>
        </w:rPr>
      </w:pPr>
      <w:r w:rsidRPr="00E24375">
        <w:rPr>
          <w:rFonts w:ascii="Arial" w:hAnsi="Arial" w:cs="Aria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4685E" w:rsidRPr="00E24375" w:rsidRDefault="0014685E" w:rsidP="0014685E">
      <w:pPr>
        <w:spacing w:line="360" w:lineRule="auto"/>
        <w:ind w:left="426"/>
        <w:jc w:val="both"/>
        <w:rPr>
          <w:rFonts w:ascii="Arial" w:hAnsi="Arial" w:cs="Arial"/>
        </w:rPr>
      </w:pPr>
      <w:r w:rsidRPr="00E24375">
        <w:rPr>
          <w:rFonts w:ascii="Arial" w:hAnsi="Arial" w:cs="Arial"/>
        </w:rPr>
        <w:t xml:space="preserve">Po założeniu konta, wnioskodawca może przystąpić do wypełniania wniosku </w:t>
      </w:r>
      <w:r w:rsidRPr="00E24375">
        <w:rPr>
          <w:rFonts w:ascii="Arial" w:hAnsi="Arial" w:cs="Arial"/>
        </w:rPr>
        <w:br/>
        <w:t>o dofinansowanie zgodnie z Instrukcją wypełniania wniosku o dofinansowanie projektu w</w:t>
      </w:r>
      <w:r>
        <w:rPr>
          <w:rFonts w:ascii="Arial" w:hAnsi="Arial" w:cs="Arial"/>
        </w:rPr>
        <w:t> </w:t>
      </w:r>
      <w:r w:rsidRPr="00E24375">
        <w:rPr>
          <w:rFonts w:ascii="Arial" w:hAnsi="Arial" w:cs="Arial"/>
        </w:rPr>
        <w:t xml:space="preserve">ramach RPO WŁ na lata 2014-2020, stanowiącą </w:t>
      </w:r>
      <w:r w:rsidRPr="00E24375">
        <w:rPr>
          <w:rFonts w:ascii="Arial" w:hAnsi="Arial" w:cs="Arial"/>
          <w:b/>
        </w:rPr>
        <w:t>Załącznik nr II</w:t>
      </w:r>
      <w:r w:rsidRPr="00E24375">
        <w:rPr>
          <w:rFonts w:ascii="Arial" w:hAnsi="Arial" w:cs="Arial"/>
        </w:rPr>
        <w:t xml:space="preserve"> do niniejszego Regulaminu.</w:t>
      </w:r>
    </w:p>
    <w:p w:rsidR="0014685E" w:rsidRPr="00E24375" w:rsidRDefault="0014685E" w:rsidP="0014685E">
      <w:pPr>
        <w:spacing w:line="360" w:lineRule="auto"/>
        <w:ind w:left="426"/>
        <w:jc w:val="both"/>
        <w:rPr>
          <w:rFonts w:ascii="Arial" w:hAnsi="Arial" w:cs="Arial"/>
        </w:rPr>
      </w:pPr>
      <w:r w:rsidRPr="00E24375">
        <w:rPr>
          <w:rFonts w:ascii="Arial" w:hAnsi="Arial" w:cs="Arial"/>
        </w:rPr>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14685E" w:rsidRPr="00E24375" w:rsidRDefault="0014685E" w:rsidP="0014685E">
      <w:pPr>
        <w:spacing w:line="360" w:lineRule="auto"/>
        <w:ind w:left="426"/>
        <w:jc w:val="both"/>
        <w:rPr>
          <w:rFonts w:ascii="Arial" w:hAnsi="Arial" w:cs="Arial"/>
        </w:rPr>
      </w:pPr>
      <w:r w:rsidRPr="00E24375">
        <w:rPr>
          <w:rFonts w:ascii="Arial" w:hAnsi="Arial" w:cs="Arial"/>
          <w:u w:val="single"/>
        </w:rPr>
        <w:lastRenderedPageBreak/>
        <w:t>Wnioskodawca jest zobowiązany udokumentować</w:t>
      </w:r>
      <w:r w:rsidRPr="00E24375">
        <w:rPr>
          <w:rFonts w:ascii="Arial" w:hAnsi="Arial" w:cs="Arial"/>
        </w:rPr>
        <w:t xml:space="preserve"> za pomocą </w:t>
      </w:r>
      <w:proofErr w:type="spellStart"/>
      <w:r w:rsidRPr="00E24375">
        <w:rPr>
          <w:rFonts w:ascii="Arial" w:hAnsi="Arial" w:cs="Arial"/>
        </w:rPr>
        <w:t>printscreen’ów</w:t>
      </w:r>
      <w:proofErr w:type="spellEnd"/>
      <w:r w:rsidRPr="00E24375">
        <w:rPr>
          <w:rFonts w:ascii="Arial" w:hAnsi="Arial" w:cs="Arial"/>
        </w:rPr>
        <w:t xml:space="preserve"> brak możliwości przesłania we wskazanym terminie za pomocą generatora wniosków wypełnionego formularza wniosku o dofinansowanie projektu.</w:t>
      </w:r>
    </w:p>
    <w:p w:rsidR="0014685E" w:rsidRPr="00E24375" w:rsidRDefault="0014685E" w:rsidP="0014685E">
      <w:pPr>
        <w:numPr>
          <w:ilvl w:val="0"/>
          <w:numId w:val="22"/>
        </w:numPr>
        <w:spacing w:after="0" w:line="360" w:lineRule="auto"/>
        <w:ind w:left="426" w:hanging="426"/>
        <w:jc w:val="both"/>
        <w:rPr>
          <w:rFonts w:ascii="Arial" w:hAnsi="Arial" w:cs="Arial"/>
        </w:rPr>
      </w:pPr>
      <w:r w:rsidRPr="00E24375">
        <w:rPr>
          <w:rFonts w:ascii="Arial" w:hAnsi="Arial" w:cs="Arial"/>
        </w:rPr>
        <w:t xml:space="preserve">W przypadku, gdy wnioskodawca rozpoczyna realizację projektu na własne ryzyko, tj. przed podpisaniem umowy o dofinansowanie projektu, zobowiązany jest do upublicznienia zapytania/zapytań ofertowych na stronie internetowej: </w:t>
      </w:r>
      <w:hyperlink r:id="rId16" w:history="1">
        <w:r w:rsidR="00277D82" w:rsidRPr="004E599B">
          <w:rPr>
            <w:rStyle w:val="Hipercze"/>
            <w:rFonts w:ascii="Arial" w:hAnsi="Arial" w:cs="Arial"/>
          </w:rPr>
          <w:t>https://bazakonkurencyjnosci.funduszeeuropejskie.gov.pl</w:t>
        </w:r>
      </w:hyperlink>
      <w:r w:rsidR="00277D82">
        <w:rPr>
          <w:rFonts w:ascii="Arial" w:hAnsi="Arial" w:cs="Arial"/>
        </w:rPr>
        <w:t>.</w:t>
      </w:r>
    </w:p>
    <w:p w:rsidR="0014685E" w:rsidRPr="00E24375" w:rsidRDefault="0014685E" w:rsidP="0014685E">
      <w:pPr>
        <w:numPr>
          <w:ilvl w:val="0"/>
          <w:numId w:val="22"/>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Za okres kwalifikowalności wydatków dla projektów realizowanych w ramach </w:t>
      </w:r>
      <w:r w:rsidRPr="00277D82">
        <w:rPr>
          <w:rFonts w:ascii="Arial" w:eastAsia="Andale Sans UI" w:hAnsi="Arial" w:cs="Arial"/>
          <w:b/>
          <w:color w:val="000000" w:themeColor="text1"/>
          <w:kern w:val="1"/>
          <w:lang w:eastAsia="fa-IR" w:bidi="fa-IR"/>
        </w:rPr>
        <w:t xml:space="preserve">Działania </w:t>
      </w:r>
      <w:r w:rsidRPr="00277D82">
        <w:rPr>
          <w:rFonts w:ascii="Arial" w:hAnsi="Arial" w:cs="Arial"/>
          <w:b/>
          <w:color w:val="000000" w:themeColor="text1"/>
        </w:rPr>
        <w:t xml:space="preserve">VII.2 </w:t>
      </w:r>
      <w:r w:rsidRPr="00277D82">
        <w:rPr>
          <w:rFonts w:ascii="Arial" w:hAnsi="Arial" w:cs="Arial"/>
          <w:b/>
          <w:i/>
          <w:color w:val="000000" w:themeColor="text1"/>
        </w:rPr>
        <w:t>Infrastruktura ochrony zdrowia</w:t>
      </w:r>
      <w:r w:rsidRPr="00277D82">
        <w:rPr>
          <w:rFonts w:ascii="Arial" w:eastAsia="Calibri" w:hAnsi="Arial" w:cs="Arial"/>
          <w:b/>
          <w:color w:val="000000" w:themeColor="text1"/>
        </w:rPr>
        <w:t xml:space="preserve"> </w:t>
      </w:r>
      <w:r w:rsidRPr="00E24375">
        <w:rPr>
          <w:rFonts w:ascii="Arial" w:hAnsi="Arial" w:cs="Aria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Pr="00E24375">
        <w:rPr>
          <w:rFonts w:ascii="Arial" w:hAnsi="Arial" w:cs="Arial"/>
          <w:i/>
        </w:rPr>
        <w:t xml:space="preserve">Wytycznych Ministra Inwestycji i Rozwoju </w:t>
      </w:r>
      <w:r>
        <w:rPr>
          <w:rFonts w:ascii="Arial" w:hAnsi="Arial" w:cs="Arial"/>
          <w:i/>
        </w:rPr>
        <w:t>w </w:t>
      </w:r>
      <w:r w:rsidRPr="00E24375">
        <w:rPr>
          <w:rFonts w:ascii="Arial" w:hAnsi="Arial" w:cs="Arial"/>
          <w:i/>
        </w:rPr>
        <w:t xml:space="preserve">zakresie kwalifikowalności wydatków w ramach Europejskiego Funduszu Rozwoju Regionalnego, Europejskiego Funduszu Społecznego oraz Funduszu Spójności na lata 2014-2020, z dnia 21 grudnia 2020 r. </w:t>
      </w:r>
      <w:r w:rsidRPr="00E24375">
        <w:rPr>
          <w:rFonts w:ascii="Arial" w:hAnsi="Arial" w:cs="Arial"/>
        </w:rPr>
        <w:t xml:space="preserve">oraz w </w:t>
      </w:r>
      <w:r w:rsidRPr="00E24375">
        <w:rPr>
          <w:rFonts w:ascii="Arial" w:hAnsi="Arial" w:cs="Arial"/>
          <w:i/>
        </w:rPr>
        <w:t>Szczegółowym Opisie Osi Priorytetowych Regionalnego Programu Operacyjnego Województwa Łódzkiego na lata 2014-2020.</w:t>
      </w:r>
    </w:p>
    <w:p w:rsidR="0014685E" w:rsidRPr="00E24375" w:rsidRDefault="0014685E" w:rsidP="0014685E">
      <w:pPr>
        <w:numPr>
          <w:ilvl w:val="0"/>
          <w:numId w:val="22"/>
        </w:numPr>
        <w:autoSpaceDE w:val="0"/>
        <w:autoSpaceDN w:val="0"/>
        <w:adjustRightInd w:val="0"/>
        <w:spacing w:after="0" w:line="360" w:lineRule="auto"/>
        <w:ind w:left="426" w:hanging="426"/>
        <w:jc w:val="both"/>
        <w:rPr>
          <w:rFonts w:ascii="Arial" w:hAnsi="Arial" w:cs="Arial"/>
        </w:rPr>
      </w:pPr>
      <w:r w:rsidRPr="00E24375">
        <w:rPr>
          <w:rFonts w:ascii="Arial" w:hAnsi="Arial" w:cs="Arial"/>
        </w:rPr>
        <w:t>Do dofinansowania nie może zostać wybrany projekt, m.in.:</w:t>
      </w:r>
    </w:p>
    <w:p w:rsidR="0014685E" w:rsidRPr="00E24375" w:rsidRDefault="0014685E" w:rsidP="0014685E">
      <w:pPr>
        <w:numPr>
          <w:ilvl w:val="0"/>
          <w:numId w:val="11"/>
        </w:numPr>
        <w:spacing w:after="0" w:line="360" w:lineRule="auto"/>
        <w:ind w:left="851" w:hanging="425"/>
        <w:jc w:val="both"/>
        <w:rPr>
          <w:rFonts w:ascii="Arial" w:hAnsi="Arial" w:cs="Arial"/>
        </w:rPr>
      </w:pPr>
      <w:r w:rsidRPr="00E24375">
        <w:rPr>
          <w:rFonts w:ascii="Arial" w:hAnsi="Arial" w:cs="Arial"/>
        </w:rPr>
        <w:t>którego wnioskodawca został wykluczony z możliwości otrzymania dofinansowania,</w:t>
      </w:r>
    </w:p>
    <w:p w:rsidR="0014685E" w:rsidRPr="00E24375" w:rsidRDefault="0014685E" w:rsidP="0014685E">
      <w:pPr>
        <w:numPr>
          <w:ilvl w:val="0"/>
          <w:numId w:val="11"/>
        </w:numPr>
        <w:spacing w:after="0" w:line="360" w:lineRule="auto"/>
        <w:ind w:left="851" w:hanging="425"/>
        <w:jc w:val="both"/>
        <w:rPr>
          <w:rFonts w:ascii="Arial" w:hAnsi="Arial" w:cs="Arial"/>
        </w:rPr>
      </w:pPr>
      <w:r w:rsidRPr="00E24375">
        <w:rPr>
          <w:rFonts w:ascii="Arial" w:hAnsi="Arial" w:cs="Arial"/>
        </w:rPr>
        <w:t>który został zakończony zgodnie z art. 65 ust. 6 rozporządzenia ogólnego.</w:t>
      </w:r>
    </w:p>
    <w:p w:rsidR="009D4712" w:rsidRDefault="009D4712" w:rsidP="0075247D">
      <w:pPr>
        <w:spacing w:line="360" w:lineRule="auto"/>
        <w:rPr>
          <w:rFonts w:ascii="Arial" w:hAnsi="Arial" w:cs="Arial"/>
          <w:b/>
        </w:rPr>
      </w:pPr>
    </w:p>
    <w:p w:rsidR="0014685E" w:rsidRPr="00E24375" w:rsidRDefault="0014685E" w:rsidP="0014685E">
      <w:pPr>
        <w:spacing w:line="360" w:lineRule="auto"/>
        <w:jc w:val="center"/>
        <w:rPr>
          <w:rFonts w:ascii="Arial" w:hAnsi="Arial" w:cs="Arial"/>
          <w:b/>
        </w:rPr>
      </w:pPr>
      <w:r w:rsidRPr="00E24375">
        <w:rPr>
          <w:rFonts w:ascii="Arial" w:hAnsi="Arial" w:cs="Arial"/>
          <w:b/>
        </w:rPr>
        <w:t>§ 5</w:t>
      </w:r>
    </w:p>
    <w:p w:rsidR="0014685E" w:rsidRPr="00E24375" w:rsidRDefault="0014685E" w:rsidP="0014685E">
      <w:pPr>
        <w:spacing w:line="360" w:lineRule="auto"/>
        <w:jc w:val="center"/>
        <w:rPr>
          <w:rFonts w:ascii="Arial" w:hAnsi="Arial" w:cs="Arial"/>
          <w:b/>
        </w:rPr>
      </w:pPr>
      <w:r w:rsidRPr="00E24375">
        <w:rPr>
          <w:rFonts w:ascii="Arial" w:hAnsi="Arial" w:cs="Arial"/>
          <w:b/>
        </w:rPr>
        <w:t>Sposób sporządzenia i dostarczenia wniosku o dofinansowanie projektu</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E24375">
        <w:rPr>
          <w:rFonts w:ascii="Arial" w:hAnsi="Arial" w:cs="Arial"/>
          <w:i/>
        </w:rPr>
        <w:t>Instrukcję wypełnienia wniosku o dofinansowanie</w:t>
      </w:r>
      <w:r w:rsidRPr="00E24375">
        <w:rPr>
          <w:rFonts w:ascii="Arial" w:hAnsi="Arial" w:cs="Arial"/>
        </w:rPr>
        <w:t xml:space="preserve"> (</w:t>
      </w:r>
      <w:r w:rsidRPr="00E24375">
        <w:rPr>
          <w:rFonts w:ascii="Arial" w:hAnsi="Arial" w:cs="Arial"/>
          <w:b/>
        </w:rPr>
        <w:t>załącznik nr II</w:t>
      </w:r>
      <w:r>
        <w:rPr>
          <w:rFonts w:ascii="Arial" w:hAnsi="Arial" w:cs="Arial"/>
        </w:rPr>
        <w:t xml:space="preserve"> do Regulaminu Konkursu), w </w:t>
      </w:r>
      <w:r w:rsidRPr="00E24375">
        <w:rPr>
          <w:rFonts w:ascii="Arial" w:hAnsi="Arial" w:cs="Arial"/>
        </w:rPr>
        <w:t xml:space="preserve">którym zawarty jest opis i inne informacje na temat projektu, na podstawie których dokonuje się oceny spełniania przez ten projekt kryteriów wyboru projektów. Za integralną część wniosku o dofinansowanie uznaje się wszystkie załączniki. </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 pkt 14 niniejszego paragrafu. Do wersji papierowej wniosku o </w:t>
      </w:r>
      <w:r w:rsidRPr="00E24375">
        <w:rPr>
          <w:rFonts w:ascii="Arial" w:hAnsi="Arial" w:cs="Arial"/>
        </w:rPr>
        <w:lastRenderedPageBreak/>
        <w:t xml:space="preserve">dofinansowanie projektu (tzn. formularza wniosku o dofinansowanie oraz załączników) należy dołączyć (na nośniku elektronicznym)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E24375">
        <w:rPr>
          <w:rFonts w:ascii="Arial" w:hAnsi="Arial" w:cs="Arial"/>
          <w:b/>
        </w:rPr>
        <w:t xml:space="preserve">Tabela w wersji elektronicznej musi zawierać jawne (nie ukryte) i działające formuły. </w:t>
      </w:r>
    </w:p>
    <w:p w:rsidR="0014685E" w:rsidRPr="00C33CE4"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Na potrzeby przygotowania studium wykonalności, stanowiącego załącznik obligatoryjny do wniosku o dofinansowanie, wskazuje się, że okres odniesienia (horyzont czasowy inwestycji zgodnie z Załącznikiem I do rozporządzenia nr 480</w:t>
      </w:r>
      <w:r>
        <w:rPr>
          <w:rFonts w:ascii="Arial" w:hAnsi="Arial" w:cs="Arial"/>
        </w:rPr>
        <w:t xml:space="preserve">/2014) dla projektów składanych </w:t>
      </w:r>
      <w:r w:rsidRPr="00E24375">
        <w:rPr>
          <w:rFonts w:ascii="Arial" w:hAnsi="Arial" w:cs="Arial"/>
        </w:rPr>
        <w:t>w ramach naboru wynosi 30</w:t>
      </w:r>
      <w:r w:rsidRPr="00E24375">
        <w:rPr>
          <w:rStyle w:val="Odwoanieprzypisudolnego"/>
          <w:rFonts w:ascii="Arial" w:hAnsi="Arial" w:cs="Arial"/>
        </w:rPr>
        <w:footnoteReference w:id="1"/>
      </w:r>
      <w:r w:rsidRPr="00E24375">
        <w:rPr>
          <w:rFonts w:ascii="Arial" w:hAnsi="Arial" w:cs="Arial"/>
        </w:rPr>
        <w:t xml:space="preserve"> lat. Studium wykonalności należy sporządzić zgodnie z</w:t>
      </w:r>
      <w:r>
        <w:rPr>
          <w:rFonts w:ascii="Arial" w:hAnsi="Arial" w:cs="Arial"/>
        </w:rPr>
        <w:t> </w:t>
      </w:r>
      <w:r w:rsidRPr="00E24375">
        <w:rPr>
          <w:rFonts w:ascii="Arial" w:hAnsi="Arial" w:cs="Arial"/>
          <w:i/>
        </w:rPr>
        <w:t>Zasadami Przygotowania Studium Wykonalnośc</w:t>
      </w:r>
      <w:r>
        <w:rPr>
          <w:rFonts w:ascii="Arial" w:hAnsi="Arial" w:cs="Arial"/>
          <w:i/>
        </w:rPr>
        <w:t>i dla projektów realizowanych w </w:t>
      </w:r>
      <w:r w:rsidRPr="00E24375">
        <w:rPr>
          <w:rFonts w:ascii="Arial" w:hAnsi="Arial" w:cs="Arial"/>
          <w:i/>
        </w:rPr>
        <w:t xml:space="preserve">ramach Regionalnego Programu Operacyjnego </w:t>
      </w:r>
      <w:r w:rsidRPr="00C33CE4">
        <w:rPr>
          <w:rFonts w:ascii="Arial" w:hAnsi="Arial" w:cs="Arial"/>
          <w:i/>
        </w:rPr>
        <w:t xml:space="preserve">Województwa Łódzkiego na lata 2014-2020 </w:t>
      </w:r>
      <w:r w:rsidRPr="00C33CE4">
        <w:rPr>
          <w:rFonts w:ascii="Arial" w:hAnsi="Arial" w:cs="Arial"/>
        </w:rPr>
        <w:t>przyjętymi Uchwałą Zarządu Województwa Łódzkiego Nr 717/19 z dnia 24 maja 2019 r. (</w:t>
      </w:r>
      <w:r w:rsidRPr="00C33CE4">
        <w:rPr>
          <w:rFonts w:ascii="Arial" w:hAnsi="Arial" w:cs="Arial"/>
          <w:b/>
        </w:rPr>
        <w:t>załącznik nr VI</w:t>
      </w:r>
      <w:r w:rsidRPr="00C33CE4">
        <w:rPr>
          <w:rFonts w:ascii="Arial" w:hAnsi="Arial" w:cs="Arial"/>
        </w:rPr>
        <w:t xml:space="preserve"> do Regulaminu Konkursu).</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Wnioskodawca jest zobowiązany wypełnić formularz wniosku o dofinansowanie projektu zgodnie z zasadami wskazanymi w niniejszym paragrafie.</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Wniosek o dofinansowanie projektu należy wypełnić w języku polskim.</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iCs/>
        </w:rPr>
        <w:t xml:space="preserve">Formularz wniosku </w:t>
      </w:r>
      <w:r w:rsidRPr="00E24375">
        <w:rPr>
          <w:rFonts w:ascii="Arial" w:hAnsi="Arial" w:cs="Arial"/>
        </w:rPr>
        <w:t xml:space="preserve">o dofinansowanie projektu </w:t>
      </w:r>
      <w:r w:rsidRPr="00E24375">
        <w:rPr>
          <w:rFonts w:ascii="Arial" w:hAnsi="Arial" w:cs="Arial"/>
          <w:iCs/>
        </w:rPr>
        <w:t>musi być podpisany na ostatniej stronie przez osobę/osoby upoważnione do jego podpisania oraz powinien być opatrzony imienną pieczątką. Do wniosku o dofinansowanie należy załączyć dokument potwierdzający ww. upoważnienie (</w:t>
      </w:r>
      <w:r w:rsidRPr="00E24375">
        <w:rPr>
          <w:rFonts w:ascii="Arial" w:hAnsi="Arial" w:cs="Arial"/>
          <w:b/>
          <w:iCs/>
        </w:rPr>
        <w:t>załącznik nr 9</w:t>
      </w:r>
      <w:r w:rsidRPr="00E24375">
        <w:rPr>
          <w:rFonts w:ascii="Arial" w:hAnsi="Arial" w:cs="Arial"/>
          <w:iCs/>
        </w:rPr>
        <w:t xml:space="preserve"> do wniosku o dofinansowanie).</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Wymaga się, aby każda strona formularza wniosku o dofinansowanie projektu została parafowana, przez co najmniej jedną z osób upoważnionych do podpisywania wniosku                                               o dofinansowanie projektu.</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 xml:space="preserve">Załączniki do formularza wniosku o dofinansowanie projektu powinny być ponumerowane                i dołączone do wniosku o dofinansowanie projektu, ściśle według podanej w nim numeracji. </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lastRenderedPageBreak/>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w:t>
      </w:r>
      <w:r>
        <w:rPr>
          <w:rFonts w:ascii="Arial" w:hAnsi="Arial" w:cs="Arial"/>
        </w:rPr>
        <w:t>6 niniejszego paragrafu, wraz z </w:t>
      </w:r>
      <w:r w:rsidRPr="00E24375">
        <w:rPr>
          <w:rFonts w:ascii="Arial" w:hAnsi="Arial" w:cs="Arial"/>
        </w:rPr>
        <w:t xml:space="preserve">podaniem numerów stron, których potwierdzenie dotyczy. W przypadku, gdy dany załącznik obligatoryjny nie dotyczy projektu/Wnioskodawcy, należy złożyć w miejsce danego załącznika oświadczenie o następującej treści: „Nazwa i numer załącznika - </w:t>
      </w:r>
      <w:r w:rsidRPr="00E24375">
        <w:rPr>
          <w:rFonts w:ascii="Arial" w:hAnsi="Arial" w:cs="Arial"/>
          <w:u w:val="single"/>
        </w:rPr>
        <w:t>nie dotyczy</w:t>
      </w:r>
      <w:r w:rsidRPr="00E24375">
        <w:rPr>
          <w:rFonts w:ascii="Arial" w:hAnsi="Arial" w:cs="Arial"/>
        </w:rPr>
        <w:t>” podpisane przez osobę upoważnioną do podpisania wniosku o dofinansowanie projektu.</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 xml:space="preserve">Oświadczenia we wniosku o dofinansowanie są składane pod rygorem odpowiedzialności karnej za składanie fałszywych zeznań. Złożenie podpisanego przez osobę upoważnioną formularza wniosku i zawartego w nim oświadczenia z pkt. XIV </w:t>
      </w:r>
      <w:proofErr w:type="spellStart"/>
      <w:r w:rsidRPr="00E24375">
        <w:rPr>
          <w:rFonts w:ascii="Arial" w:hAnsi="Arial" w:cs="Arial"/>
        </w:rPr>
        <w:t>ppkt</w:t>
      </w:r>
      <w:proofErr w:type="spellEnd"/>
      <w:r w:rsidRPr="00E24375">
        <w:rPr>
          <w:rFonts w:ascii="Arial" w:hAnsi="Arial" w:cs="Arial"/>
        </w:rPr>
        <w:t xml:space="preserve"> 1 oznacza potwierdzenie klauzuli: </w:t>
      </w:r>
      <w:r w:rsidRPr="00E24375">
        <w:rPr>
          <w:rFonts w:ascii="Arial" w:hAnsi="Arial" w:cs="Arial"/>
          <w:u w:val="single"/>
        </w:rPr>
        <w:t>„Jestem świadomy odpowiedzialności karnej za złożenie fałszywych oświadczeń”</w:t>
      </w:r>
      <w:r w:rsidRPr="00E24375">
        <w:rPr>
          <w:rFonts w:ascii="Arial" w:hAnsi="Arial" w:cs="Arial"/>
        </w:rPr>
        <w:t xml:space="preserve"> w stosunku do oświadczeń zawartych we wniosku o dofinansowanie,  </w:t>
      </w:r>
      <w:r>
        <w:rPr>
          <w:rFonts w:ascii="Arial" w:hAnsi="Arial" w:cs="Arial"/>
        </w:rPr>
        <w:t>z </w:t>
      </w:r>
      <w:r w:rsidRPr="00E24375">
        <w:rPr>
          <w:rFonts w:ascii="Arial" w:hAnsi="Arial" w:cs="Arial"/>
        </w:rPr>
        <w:t>wyjątkiem oświadczenia, o którym mowa w pkt. 17 niniejszego paragrafu, zgodnie z art. 37 ust. 4 Ustawy wdrożeniowej.</w:t>
      </w:r>
    </w:p>
    <w:p w:rsidR="0014685E" w:rsidRPr="00E24375" w:rsidRDefault="0014685E" w:rsidP="0014685E">
      <w:pPr>
        <w:numPr>
          <w:ilvl w:val="0"/>
          <w:numId w:val="5"/>
        </w:numPr>
        <w:spacing w:after="0" w:line="360" w:lineRule="auto"/>
        <w:ind w:left="426" w:hanging="426"/>
        <w:jc w:val="both"/>
        <w:rPr>
          <w:rFonts w:ascii="Arial" w:hAnsi="Arial" w:cs="Arial"/>
        </w:rPr>
      </w:pPr>
      <w:r w:rsidRPr="00E24375">
        <w:rPr>
          <w:rFonts w:ascii="Arial" w:hAnsi="Arial" w:cs="Arial"/>
        </w:rPr>
        <w:t>Formularz wniosku o dofinansowanie projektu wraz z wymaganymi załącznikami należy złożyć w opisanym segregatorze. Dokumenty więcej niż jednostronicowe należy złożyć</w:t>
      </w:r>
      <w:r>
        <w:rPr>
          <w:rFonts w:ascii="Arial" w:hAnsi="Arial" w:cs="Arial"/>
        </w:rPr>
        <w:t xml:space="preserve"> w </w:t>
      </w:r>
      <w:r w:rsidRPr="00E24375">
        <w:rPr>
          <w:rFonts w:ascii="Arial" w:hAnsi="Arial" w:cs="Arial"/>
        </w:rPr>
        <w:t xml:space="preserve">formie spiętej. </w:t>
      </w:r>
    </w:p>
    <w:p w:rsidR="0014685E" w:rsidRPr="008B4CA6" w:rsidRDefault="0014685E" w:rsidP="0014685E">
      <w:pPr>
        <w:numPr>
          <w:ilvl w:val="0"/>
          <w:numId w:val="5"/>
        </w:numPr>
        <w:spacing w:after="0" w:line="360" w:lineRule="auto"/>
        <w:ind w:left="426" w:hanging="426"/>
        <w:jc w:val="both"/>
        <w:rPr>
          <w:rFonts w:ascii="Arial" w:hAnsi="Arial" w:cs="Arial"/>
          <w:spacing w:val="6"/>
        </w:rPr>
      </w:pPr>
      <w:r w:rsidRPr="008B4CA6">
        <w:rPr>
          <w:rFonts w:ascii="Arial" w:hAnsi="Arial" w:cs="Arial"/>
          <w:spacing w:val="6"/>
        </w:rPr>
        <w:t xml:space="preserve">Formularz wniosku o dofinansowanie projektu wraz z załącznikami należy składać od dnia </w:t>
      </w:r>
      <w:r w:rsidR="00614FCD" w:rsidRPr="008B4CA6">
        <w:rPr>
          <w:rFonts w:ascii="Arial" w:hAnsi="Arial" w:cs="Arial"/>
          <w:spacing w:val="6"/>
        </w:rPr>
        <w:t>22 września 2023</w:t>
      </w:r>
      <w:r w:rsidRPr="008B4CA6">
        <w:rPr>
          <w:rFonts w:ascii="Arial" w:hAnsi="Arial" w:cs="Arial"/>
          <w:spacing w:val="6"/>
        </w:rPr>
        <w:t xml:space="preserve"> r. do dnia </w:t>
      </w:r>
      <w:r w:rsidR="00614FCD" w:rsidRPr="008B4CA6">
        <w:rPr>
          <w:rFonts w:ascii="Arial" w:hAnsi="Arial" w:cs="Arial"/>
          <w:spacing w:val="6"/>
        </w:rPr>
        <w:t>29 września 2023</w:t>
      </w:r>
      <w:r w:rsidRPr="008B4CA6">
        <w:rPr>
          <w:rFonts w:ascii="Arial" w:hAnsi="Arial" w:cs="Arial"/>
          <w:spacing w:val="6"/>
        </w:rPr>
        <w:t xml:space="preserve"> r (w godz. 08:00-15:00). </w:t>
      </w:r>
    </w:p>
    <w:p w:rsidR="0014685E" w:rsidRPr="008B4CA6" w:rsidRDefault="0014685E" w:rsidP="0014685E">
      <w:pPr>
        <w:numPr>
          <w:ilvl w:val="0"/>
          <w:numId w:val="5"/>
        </w:numPr>
        <w:spacing w:after="0" w:line="360" w:lineRule="auto"/>
        <w:ind w:left="426" w:hanging="426"/>
        <w:jc w:val="both"/>
        <w:rPr>
          <w:rFonts w:ascii="Arial" w:hAnsi="Arial" w:cs="Arial"/>
          <w:spacing w:val="6"/>
        </w:rPr>
      </w:pPr>
      <w:r w:rsidRPr="008B4CA6">
        <w:rPr>
          <w:rFonts w:ascii="Arial" w:hAnsi="Arial" w:cs="Arial"/>
          <w:spacing w:val="6"/>
        </w:rPr>
        <w:t xml:space="preserve">Wnioski o dofinansowanie projektów za pomocą generatora wniosków można przesyłać do IOK w terminie od </w:t>
      </w:r>
      <w:r w:rsidR="00614FCD" w:rsidRPr="008B4CA6">
        <w:rPr>
          <w:rFonts w:ascii="Arial" w:hAnsi="Arial" w:cs="Arial"/>
          <w:spacing w:val="6"/>
        </w:rPr>
        <w:t xml:space="preserve">22 września 2023 r. do dnia 29 września 2023 r </w:t>
      </w:r>
      <w:r w:rsidRPr="008B4CA6">
        <w:rPr>
          <w:rFonts w:ascii="Arial" w:hAnsi="Arial" w:cs="Arial"/>
          <w:spacing w:val="6"/>
        </w:rPr>
        <w:t>(godz. 23:59).</w:t>
      </w:r>
    </w:p>
    <w:p w:rsidR="0014685E" w:rsidRPr="00E24375" w:rsidRDefault="0014685E" w:rsidP="0014685E">
      <w:pPr>
        <w:numPr>
          <w:ilvl w:val="0"/>
          <w:numId w:val="5"/>
        </w:numPr>
        <w:spacing w:after="0" w:line="360" w:lineRule="auto"/>
        <w:ind w:left="426" w:hanging="426"/>
        <w:jc w:val="both"/>
        <w:rPr>
          <w:rFonts w:ascii="Arial" w:hAnsi="Arial" w:cs="Arial"/>
          <w:spacing w:val="6"/>
        </w:rPr>
      </w:pPr>
      <w:r w:rsidRPr="00E24375">
        <w:rPr>
          <w:rFonts w:ascii="Arial" w:hAnsi="Arial" w:cs="Arial"/>
          <w:spacing w:val="6"/>
        </w:rPr>
        <w:t xml:space="preserve">Uwaga! </w:t>
      </w:r>
    </w:p>
    <w:p w:rsidR="0014685E" w:rsidRPr="00E24375" w:rsidRDefault="0014685E" w:rsidP="0014685E">
      <w:pPr>
        <w:spacing w:line="360" w:lineRule="auto"/>
        <w:ind w:left="426"/>
        <w:jc w:val="both"/>
        <w:rPr>
          <w:rFonts w:ascii="Arial" w:hAnsi="Arial" w:cs="Arial"/>
          <w:spacing w:val="-4"/>
        </w:rPr>
      </w:pPr>
      <w:r w:rsidRPr="00E24375">
        <w:rPr>
          <w:rFonts w:ascii="Arial" w:hAnsi="Arial" w:cs="Arial"/>
          <w:spacing w:val="-4"/>
        </w:rPr>
        <w:t xml:space="preserve">Za datę wpływu wniosku o dofinansowanie uznaje się datę złożenia papierowej wersji wniosku </w:t>
      </w:r>
      <w:r w:rsidRPr="00E24375">
        <w:rPr>
          <w:rFonts w:ascii="Arial" w:hAnsi="Arial" w:cs="Arial"/>
          <w:spacing w:val="-4"/>
        </w:rPr>
        <w:br/>
        <w:t>o dofinansowanie zgodnie z zapisami niniejszego regulaminu.</w:t>
      </w:r>
    </w:p>
    <w:p w:rsidR="0014685E" w:rsidRPr="00E24375" w:rsidRDefault="0014685E" w:rsidP="0014685E">
      <w:pPr>
        <w:spacing w:line="360" w:lineRule="auto"/>
        <w:ind w:left="426"/>
        <w:jc w:val="both"/>
        <w:rPr>
          <w:rFonts w:ascii="Arial" w:hAnsi="Arial" w:cs="Arial"/>
          <w:b/>
          <w:spacing w:val="-4"/>
          <w:u w:val="single"/>
        </w:rPr>
      </w:pPr>
      <w:r w:rsidRPr="00E24375">
        <w:rPr>
          <w:rFonts w:ascii="Arial" w:hAnsi="Arial" w:cs="Arial"/>
          <w:b/>
          <w:spacing w:val="-4"/>
          <w:u w:val="single"/>
        </w:rPr>
        <w:t>Po upływie terminu naboru wniosków o dofinansowanie określonym w niniejszym regulaminie nabór w generatorze wniosków zostanie automatycznie zamknięty</w:t>
      </w:r>
      <w:r w:rsidRPr="00E24375">
        <w:rPr>
          <w:rFonts w:ascii="Arial" w:hAnsi="Arial" w:cs="Arial"/>
          <w:spacing w:val="-4"/>
        </w:rPr>
        <w:t xml:space="preserve">. </w:t>
      </w:r>
      <w:r w:rsidRPr="00E24375">
        <w:rPr>
          <w:rFonts w:ascii="Arial" w:hAnsi="Arial" w:cs="Arial"/>
          <w:b/>
          <w:spacing w:val="-4"/>
          <w:u w:val="single"/>
        </w:rPr>
        <w:t>Nie będzie zatem możliwości złożenia do IOK wniosku o dofinansowanie, który został przez wnioskodawcę przygotowany w okresie trwania naboru, ale nie został w terminie przesłany do IOK.</w:t>
      </w:r>
    </w:p>
    <w:p w:rsidR="0014685E" w:rsidRPr="00E24375" w:rsidRDefault="0014685E" w:rsidP="0014685E">
      <w:pPr>
        <w:widowControl w:val="0"/>
        <w:numPr>
          <w:ilvl w:val="0"/>
          <w:numId w:val="5"/>
        </w:numPr>
        <w:suppressAutoHyphens/>
        <w:autoSpaceDE w:val="0"/>
        <w:autoSpaceDN w:val="0"/>
        <w:adjustRightInd w:val="0"/>
        <w:spacing w:after="0" w:line="360" w:lineRule="auto"/>
        <w:ind w:left="426" w:hanging="426"/>
        <w:jc w:val="both"/>
        <w:textAlignment w:val="baseline"/>
        <w:rPr>
          <w:rFonts w:ascii="Arial" w:eastAsia="Andale Sans UI" w:hAnsi="Arial" w:cs="Arial"/>
          <w:kern w:val="1"/>
          <w:lang w:eastAsia="fa-IR" w:bidi="fa-IR"/>
        </w:rPr>
      </w:pPr>
      <w:r w:rsidRPr="00E24375">
        <w:rPr>
          <w:rFonts w:ascii="Arial" w:eastAsia="Andale Sans UI" w:hAnsi="Arial" w:cs="Arial"/>
          <w:kern w:val="1"/>
          <w:lang w:eastAsia="fa-IR" w:bidi="fa-IR"/>
        </w:rPr>
        <w:t>Nie przewiduje się możliwości skrócenia terminu składania wniosków o dofinansowanie.</w:t>
      </w:r>
    </w:p>
    <w:p w:rsidR="0014685E" w:rsidRPr="00343C1A" w:rsidRDefault="0014685E" w:rsidP="0014685E">
      <w:pPr>
        <w:widowControl w:val="0"/>
        <w:numPr>
          <w:ilvl w:val="0"/>
          <w:numId w:val="5"/>
        </w:numPr>
        <w:suppressAutoHyphens/>
        <w:autoSpaceDE w:val="0"/>
        <w:autoSpaceDN w:val="0"/>
        <w:adjustRightInd w:val="0"/>
        <w:spacing w:after="0" w:line="360" w:lineRule="auto"/>
        <w:ind w:left="426" w:hanging="426"/>
        <w:jc w:val="both"/>
        <w:textAlignment w:val="baseline"/>
        <w:rPr>
          <w:rFonts w:ascii="Arial" w:eastAsia="Andale Sans UI" w:hAnsi="Arial" w:cs="Arial"/>
          <w:kern w:val="1"/>
          <w:lang w:eastAsia="fa-IR" w:bidi="fa-IR"/>
        </w:rPr>
      </w:pPr>
      <w:r w:rsidRPr="00E24375">
        <w:rPr>
          <w:rFonts w:ascii="Arial" w:eastAsia="Andale Sans UI" w:hAnsi="Arial" w:cs="Arial"/>
          <w:kern w:val="1"/>
          <w:lang w:eastAsia="fa-IR" w:bidi="fa-IR"/>
        </w:rPr>
        <w:lastRenderedPageBreak/>
        <w:t xml:space="preserve">Wniosek o dofinansowanie projektu może być złożony osobiście przez Wnioskodawcę, jego przedstawiciela lub przez posłańca, wysłany listem poleconym lub przesyłką </w:t>
      </w:r>
      <w:r w:rsidRPr="00343C1A">
        <w:rPr>
          <w:rFonts w:ascii="Arial" w:eastAsia="Andale Sans UI" w:hAnsi="Arial" w:cs="Arial"/>
          <w:kern w:val="1"/>
          <w:lang w:eastAsia="fa-IR" w:bidi="fa-IR"/>
        </w:rPr>
        <w:t>kurierską na adres:</w:t>
      </w:r>
    </w:p>
    <w:p w:rsidR="00746C0F" w:rsidRDefault="00746C0F" w:rsidP="00746C0F">
      <w:pPr>
        <w:widowControl w:val="0"/>
        <w:suppressAutoHyphens/>
        <w:autoSpaceDE w:val="0"/>
        <w:autoSpaceDN w:val="0"/>
        <w:adjustRightInd w:val="0"/>
        <w:spacing w:after="0" w:line="360" w:lineRule="auto"/>
        <w:ind w:left="426"/>
        <w:jc w:val="both"/>
        <w:textAlignment w:val="baseline"/>
        <w:rPr>
          <w:rFonts w:ascii="Arial" w:eastAsia="Andale Sans UI" w:hAnsi="Arial" w:cs="Arial"/>
          <w:kern w:val="1"/>
          <w:lang w:eastAsia="fa-IR" w:bidi="fa-IR"/>
        </w:rPr>
      </w:pPr>
    </w:p>
    <w:p w:rsidR="0027460F" w:rsidRDefault="0027460F" w:rsidP="00746C0F">
      <w:pPr>
        <w:widowControl w:val="0"/>
        <w:suppressAutoHyphens/>
        <w:autoSpaceDE w:val="0"/>
        <w:autoSpaceDN w:val="0"/>
        <w:adjustRightInd w:val="0"/>
        <w:spacing w:after="0" w:line="360" w:lineRule="auto"/>
        <w:ind w:left="426"/>
        <w:jc w:val="both"/>
        <w:textAlignment w:val="baseline"/>
        <w:rPr>
          <w:rFonts w:ascii="Arial" w:eastAsia="Andale Sans UI" w:hAnsi="Arial" w:cs="Arial"/>
          <w:kern w:val="1"/>
          <w:lang w:eastAsia="fa-IR" w:bidi="fa-IR"/>
        </w:rPr>
      </w:pPr>
    </w:p>
    <w:p w:rsidR="0027460F" w:rsidRPr="00343C1A" w:rsidRDefault="0027460F" w:rsidP="00746C0F">
      <w:pPr>
        <w:widowControl w:val="0"/>
        <w:suppressAutoHyphens/>
        <w:autoSpaceDE w:val="0"/>
        <w:autoSpaceDN w:val="0"/>
        <w:adjustRightInd w:val="0"/>
        <w:spacing w:after="0" w:line="360" w:lineRule="auto"/>
        <w:ind w:left="426"/>
        <w:jc w:val="both"/>
        <w:textAlignment w:val="baseline"/>
        <w:rPr>
          <w:rFonts w:ascii="Arial" w:eastAsia="Andale Sans UI" w:hAnsi="Arial" w:cs="Arial"/>
          <w:kern w:val="1"/>
          <w:lang w:eastAsia="fa-IR" w:bidi="fa-IR"/>
        </w:rPr>
      </w:pPr>
    </w:p>
    <w:p w:rsidR="0014685E" w:rsidRPr="00343C1A" w:rsidRDefault="0014685E" w:rsidP="00746C0F">
      <w:pPr>
        <w:spacing w:line="360" w:lineRule="auto"/>
        <w:ind w:left="644"/>
        <w:jc w:val="center"/>
        <w:rPr>
          <w:rFonts w:ascii="Arial" w:eastAsia="Andale Sans UI" w:hAnsi="Arial" w:cs="Arial"/>
          <w:b/>
          <w:bCs/>
          <w:i/>
          <w:iCs/>
          <w:color w:val="000000"/>
          <w:kern w:val="1"/>
          <w:lang w:eastAsia="fa-IR" w:bidi="fa-IR"/>
        </w:rPr>
      </w:pPr>
      <w:r w:rsidRPr="00343C1A">
        <w:rPr>
          <w:rFonts w:ascii="Arial" w:eastAsia="Andale Sans UI" w:hAnsi="Arial" w:cs="Arial"/>
          <w:b/>
          <w:bCs/>
          <w:i/>
          <w:iCs/>
          <w:kern w:val="1"/>
          <w:lang w:eastAsia="fa-IR" w:bidi="fa-IR"/>
        </w:rPr>
        <w:t>Urząd Marszałkowski Województwa Łódzkiego</w:t>
      </w:r>
      <w:r w:rsidRPr="00343C1A">
        <w:rPr>
          <w:rFonts w:ascii="Arial" w:eastAsia="Andale Sans UI" w:hAnsi="Arial" w:cs="Arial"/>
          <w:b/>
          <w:bCs/>
          <w:i/>
          <w:iCs/>
          <w:kern w:val="1"/>
          <w:lang w:eastAsia="fa-IR" w:bidi="fa-IR"/>
        </w:rPr>
        <w:br/>
        <w:t xml:space="preserve">al. </w:t>
      </w:r>
      <w:r w:rsidRPr="00343C1A">
        <w:rPr>
          <w:rFonts w:ascii="Arial" w:eastAsia="Andale Sans UI" w:hAnsi="Arial" w:cs="Arial"/>
          <w:b/>
          <w:bCs/>
          <w:i/>
          <w:iCs/>
          <w:color w:val="000000"/>
          <w:kern w:val="1"/>
          <w:lang w:eastAsia="fa-IR" w:bidi="fa-IR"/>
        </w:rPr>
        <w:t>Piłsudskiego 8, 90 - 051 Łódź</w:t>
      </w:r>
    </w:p>
    <w:p w:rsidR="0014685E" w:rsidRPr="00E24375" w:rsidRDefault="00746C0F" w:rsidP="00746C0F">
      <w:pPr>
        <w:widowControl w:val="0"/>
        <w:suppressAutoHyphens/>
        <w:autoSpaceDE w:val="0"/>
        <w:autoSpaceDN w:val="0"/>
        <w:adjustRightInd w:val="0"/>
        <w:spacing w:line="360" w:lineRule="auto"/>
        <w:jc w:val="center"/>
        <w:textAlignment w:val="baseline"/>
        <w:rPr>
          <w:rFonts w:ascii="Arial" w:eastAsia="Andale Sans UI" w:hAnsi="Arial" w:cs="Arial"/>
          <w:b/>
          <w:bCs/>
          <w:i/>
          <w:kern w:val="1"/>
          <w:lang w:eastAsia="fa-IR" w:bidi="fa-IR"/>
        </w:rPr>
      </w:pPr>
      <w:r w:rsidRPr="00343C1A">
        <w:rPr>
          <w:rFonts w:ascii="Arial" w:eastAsia="Andale Sans UI" w:hAnsi="Arial" w:cs="Arial"/>
          <w:b/>
          <w:bCs/>
          <w:i/>
          <w:color w:val="000000"/>
          <w:kern w:val="1"/>
          <w:lang w:eastAsia="fa-IR" w:bidi="fa-IR"/>
        </w:rPr>
        <w:t xml:space="preserve">          </w:t>
      </w:r>
      <w:r w:rsidR="0014685E" w:rsidRPr="00343C1A">
        <w:rPr>
          <w:rFonts w:ascii="Arial" w:eastAsia="Andale Sans UI" w:hAnsi="Arial" w:cs="Arial"/>
          <w:b/>
          <w:bCs/>
          <w:i/>
          <w:color w:val="000000"/>
          <w:kern w:val="1"/>
          <w:lang w:eastAsia="fa-IR" w:bidi="fa-IR"/>
        </w:rPr>
        <w:t>(Biuro Podawcze - parter</w:t>
      </w:r>
      <w:r w:rsidR="0014685E" w:rsidRPr="00343C1A">
        <w:rPr>
          <w:rFonts w:ascii="Arial" w:eastAsia="Andale Sans UI" w:hAnsi="Arial" w:cs="Arial"/>
          <w:b/>
          <w:bCs/>
          <w:i/>
          <w:kern w:val="1"/>
          <w:lang w:eastAsia="fa-IR" w:bidi="fa-IR"/>
        </w:rPr>
        <w:t>)</w:t>
      </w:r>
    </w:p>
    <w:p w:rsidR="0014685E" w:rsidRPr="00E24375" w:rsidRDefault="0014685E" w:rsidP="0014685E">
      <w:pPr>
        <w:widowControl w:val="0"/>
        <w:numPr>
          <w:ilvl w:val="0"/>
          <w:numId w:val="5"/>
        </w:numPr>
        <w:suppressAutoHyphens/>
        <w:autoSpaceDE w:val="0"/>
        <w:autoSpaceDN w:val="0"/>
        <w:adjustRightInd w:val="0"/>
        <w:spacing w:after="0" w:line="360" w:lineRule="auto"/>
        <w:ind w:left="426" w:hanging="425"/>
        <w:jc w:val="both"/>
        <w:textAlignment w:val="baseline"/>
        <w:rPr>
          <w:rFonts w:ascii="Arial" w:eastAsia="Andale Sans UI" w:hAnsi="Arial" w:cs="Arial"/>
          <w:b/>
          <w:bCs/>
          <w:i/>
          <w:kern w:val="1"/>
          <w:lang w:eastAsia="fa-IR" w:bidi="fa-IR"/>
        </w:rPr>
      </w:pPr>
      <w:r w:rsidRPr="00E24375">
        <w:rPr>
          <w:rFonts w:ascii="Arial" w:eastAsia="Andale Sans UI" w:hAnsi="Arial" w:cs="Arial"/>
          <w:bCs/>
          <w:kern w:val="1"/>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w:t>
      </w:r>
      <w:r>
        <w:rPr>
          <w:rFonts w:ascii="Arial" w:eastAsia="Andale Sans UI" w:hAnsi="Arial" w:cs="Arial"/>
          <w:bCs/>
          <w:kern w:val="1"/>
          <w:lang w:eastAsia="fa-IR" w:bidi="fa-IR"/>
        </w:rPr>
        <w:t>rojektu bez rozpatrzenia wraz z </w:t>
      </w:r>
      <w:r w:rsidRPr="00E24375">
        <w:rPr>
          <w:rFonts w:ascii="Arial" w:eastAsia="Andale Sans UI" w:hAnsi="Arial" w:cs="Arial"/>
          <w:bCs/>
          <w:kern w:val="1"/>
          <w:lang w:eastAsia="fa-IR" w:bidi="fa-IR"/>
        </w:rPr>
        <w:t>podaniem uzasadnienia.</w:t>
      </w:r>
    </w:p>
    <w:p w:rsidR="0014685E" w:rsidRPr="00E24375" w:rsidRDefault="0014685E" w:rsidP="0014685E">
      <w:pPr>
        <w:widowControl w:val="0"/>
        <w:numPr>
          <w:ilvl w:val="0"/>
          <w:numId w:val="5"/>
        </w:numPr>
        <w:suppressAutoHyphens/>
        <w:autoSpaceDE w:val="0"/>
        <w:autoSpaceDN w:val="0"/>
        <w:adjustRightInd w:val="0"/>
        <w:spacing w:after="0" w:line="360" w:lineRule="auto"/>
        <w:ind w:left="426" w:hanging="425"/>
        <w:jc w:val="both"/>
        <w:textAlignment w:val="baseline"/>
        <w:rPr>
          <w:rFonts w:ascii="Arial" w:eastAsia="Andale Sans UI" w:hAnsi="Arial" w:cs="Arial"/>
          <w:b/>
          <w:bCs/>
          <w:i/>
          <w:kern w:val="1"/>
          <w:lang w:eastAsia="fa-IR" w:bidi="fa-IR"/>
        </w:rPr>
      </w:pPr>
      <w:r w:rsidRPr="00E24375">
        <w:rPr>
          <w:rFonts w:ascii="Arial" w:eastAsia="Andale Sans UI" w:hAnsi="Arial" w:cs="Arial"/>
          <w:bCs/>
          <w:kern w:val="1"/>
          <w:lang w:eastAsia="fa-IR" w:bidi="fa-IR"/>
        </w:rPr>
        <w:t>Dane teleadresowe Wnioskodawcy podawane we wniosku muszą być aktualne. Wnioskodawca ma obowiązek zawiadomić IZ RPO WŁ o k</w:t>
      </w:r>
      <w:r>
        <w:rPr>
          <w:rFonts w:ascii="Arial" w:eastAsia="Andale Sans UI" w:hAnsi="Arial" w:cs="Arial"/>
          <w:bCs/>
          <w:kern w:val="1"/>
          <w:lang w:eastAsia="fa-IR" w:bidi="fa-IR"/>
        </w:rPr>
        <w:t>ażdej zmianie swojego adresu, w </w:t>
      </w:r>
      <w:r w:rsidRPr="00E24375">
        <w:rPr>
          <w:rFonts w:ascii="Arial" w:eastAsia="Andale Sans UI" w:hAnsi="Arial" w:cs="Arial"/>
          <w:bCs/>
          <w:kern w:val="1"/>
          <w:lang w:eastAsia="fa-IR" w:bidi="fa-IR"/>
        </w:rPr>
        <w:t xml:space="preserve">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E24375">
        <w:rPr>
          <w:rFonts w:ascii="Arial" w:eastAsia="Andale Sans UI" w:hAnsi="Arial" w:cs="Arial"/>
          <w:bCs/>
          <w:kern w:val="1"/>
          <w:u w:val="single"/>
          <w:lang w:eastAsia="fa-IR" w:bidi="fa-IR"/>
        </w:rPr>
        <w:t>kierowania przez IZ RPO WŁ</w:t>
      </w:r>
      <w:r w:rsidRPr="00E24375">
        <w:rPr>
          <w:rFonts w:ascii="Arial" w:eastAsia="Andale Sans UI" w:hAnsi="Arial" w:cs="Arial"/>
          <w:bCs/>
          <w:kern w:val="1"/>
          <w:lang w:eastAsia="fa-IR" w:bidi="fa-IR"/>
        </w:rPr>
        <w:t xml:space="preserve"> do Wnioskodawcy informacji o konieczności dokonania poprawy zidentyfikowanych uchybień </w:t>
      </w:r>
      <w:r w:rsidRPr="00E24375">
        <w:rPr>
          <w:rFonts w:ascii="Arial" w:eastAsia="Andale Sans UI" w:hAnsi="Arial" w:cs="Arial"/>
          <w:bCs/>
          <w:kern w:val="1"/>
          <w:u w:val="single"/>
          <w:lang w:eastAsia="fa-IR" w:bidi="fa-IR"/>
        </w:rPr>
        <w:t>za pomocą poczty elektronicznej</w:t>
      </w:r>
      <w:r w:rsidRPr="00E24375">
        <w:rPr>
          <w:rFonts w:ascii="Arial" w:eastAsia="Andale Sans UI" w:hAnsi="Arial" w:cs="Arial"/>
          <w:bCs/>
          <w:kern w:val="1"/>
          <w:lang w:eastAsia="fa-IR" w:bidi="fa-IR"/>
        </w:rPr>
        <w:t xml:space="preserve">. </w:t>
      </w:r>
    </w:p>
    <w:p w:rsidR="0014685E" w:rsidRPr="009D4712" w:rsidRDefault="0014685E" w:rsidP="009D4712">
      <w:pPr>
        <w:autoSpaceDE w:val="0"/>
        <w:autoSpaceDN w:val="0"/>
        <w:adjustRightInd w:val="0"/>
        <w:spacing w:line="360" w:lineRule="auto"/>
        <w:ind w:left="426"/>
        <w:jc w:val="both"/>
        <w:rPr>
          <w:rFonts w:ascii="Arial" w:eastAsia="Andale Sans UI" w:hAnsi="Arial" w:cs="Arial"/>
          <w:bCs/>
          <w:kern w:val="1"/>
          <w:lang w:eastAsia="fa-IR" w:bidi="fa-IR"/>
        </w:rPr>
      </w:pPr>
      <w:r w:rsidRPr="00E24375">
        <w:rPr>
          <w:rFonts w:ascii="Arial" w:eastAsia="Andale Sans UI" w:hAnsi="Arial" w:cs="Arial"/>
          <w:bCs/>
          <w:kern w:val="1"/>
          <w:lang w:eastAsia="fa-IR" w:bidi="fa-IR"/>
        </w:rPr>
        <w:t>W sytuacji niezachowania wskazanej formy komunikacji, IZ RPO WŁ nie będzie brała pod uwagę przekazanych w ten sposób wyjaśnień, uzupełnień, poprawek. Wnioskodawca w</w:t>
      </w:r>
      <w:r>
        <w:rPr>
          <w:rFonts w:ascii="Arial" w:eastAsia="Andale Sans UI" w:hAnsi="Arial" w:cs="Arial"/>
          <w:bCs/>
          <w:kern w:val="1"/>
          <w:lang w:eastAsia="fa-IR" w:bidi="fa-IR"/>
        </w:rPr>
        <w:t> </w:t>
      </w:r>
      <w:r w:rsidRPr="00E24375">
        <w:rPr>
          <w:rFonts w:ascii="Arial" w:eastAsia="Andale Sans UI" w:hAnsi="Arial" w:cs="Arial"/>
          <w:bCs/>
          <w:kern w:val="1"/>
          <w:lang w:eastAsia="fa-IR" w:bidi="fa-IR"/>
        </w:rPr>
        <w:t>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 6</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 xml:space="preserve">Sposób dokonywania weryfikacji i oceny wniosków o dofinansowanie projektów </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Cs/>
        </w:rPr>
        <w:t>Ocena spełniania kryteriów wyboru projektów dokonywana jest przez Komisję Oceny Projektów (KOP), powołaną przez IZ RPO WŁ. W s</w:t>
      </w:r>
      <w:r w:rsidR="00166352">
        <w:rPr>
          <w:rFonts w:ascii="Arial" w:hAnsi="Arial" w:cs="Arial"/>
          <w:bCs/>
        </w:rPr>
        <w:t>kład KOP wchodzą pracownicy DFEŁ</w:t>
      </w:r>
      <w:r w:rsidRPr="00E24375">
        <w:rPr>
          <w:rFonts w:ascii="Arial" w:hAnsi="Arial" w:cs="Arial"/>
          <w:bCs/>
        </w:rPr>
        <w:t xml:space="preserve"> </w:t>
      </w:r>
      <w:r w:rsidRPr="00E24375">
        <w:rPr>
          <w:rFonts w:ascii="Arial" w:hAnsi="Arial" w:cs="Arial"/>
          <w:bCs/>
        </w:rPr>
        <w:lastRenderedPageBreak/>
        <w:t xml:space="preserve">oraz eksperci, wyznaczeni przez IZ RPO WŁ spośród kandydatów na ekspertów wskazanych w </w:t>
      </w:r>
      <w:r w:rsidRPr="00E24375">
        <w:rPr>
          <w:rFonts w:ascii="Arial" w:hAnsi="Arial" w:cs="Arial"/>
          <w:bCs/>
          <w:i/>
        </w:rPr>
        <w:t>Wykazie kandydatów na ekspertów w ramach Regionalnego Programu Operacyjnego Województwa Łódzkiego na lata 2014-2020</w:t>
      </w:r>
      <w:r w:rsidRPr="00E24375">
        <w:rPr>
          <w:rFonts w:ascii="Arial" w:hAnsi="Arial" w:cs="Arial"/>
          <w:bCs/>
        </w:rPr>
        <w:t xml:space="preserve">. Informacja o składzie KOP zostanie zamieszczona na stronie internetowej </w:t>
      </w:r>
      <w:hyperlink r:id="rId17" w:history="1">
        <w:r w:rsidR="00746C0F" w:rsidRPr="004E599B">
          <w:rPr>
            <w:rStyle w:val="Hipercze"/>
            <w:rFonts w:ascii="Arial" w:hAnsi="Arial" w:cs="Arial"/>
            <w:bCs/>
          </w:rPr>
          <w:t>www.rpo.lodzkie.pl</w:t>
        </w:r>
      </w:hyperlink>
      <w:r w:rsidR="00746C0F">
        <w:rPr>
          <w:rFonts w:ascii="Arial" w:hAnsi="Arial" w:cs="Arial"/>
          <w:bCs/>
        </w:rPr>
        <w:t xml:space="preserve"> </w:t>
      </w:r>
      <w:r w:rsidRPr="00E24375">
        <w:rPr>
          <w:rFonts w:ascii="Arial" w:hAnsi="Arial" w:cs="Arial"/>
          <w:bCs/>
        </w:rPr>
        <w:t>po rozstrzygnięciu Konkursu, tj. po zatwierdzeniu przez Zarząd Województwa Łódzkiego listy projektów ocenionych pozytywnie przez KOP.</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Cs/>
        </w:rPr>
        <w:t>Weryfikacja braków w zakresie warunków formalnych we wniosku o dofinansowanie dokony</w:t>
      </w:r>
      <w:r w:rsidR="00A4111E">
        <w:rPr>
          <w:rFonts w:ascii="Arial" w:hAnsi="Arial" w:cs="Arial"/>
          <w:bCs/>
        </w:rPr>
        <w:t>wana jest przez pracowników DFEŁ</w:t>
      </w:r>
      <w:r w:rsidRPr="00E24375">
        <w:rPr>
          <w:rFonts w:ascii="Arial" w:hAnsi="Arial" w:cs="Arial"/>
          <w:bCs/>
        </w:rPr>
        <w:t xml:space="preserve">. </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Cs/>
        </w:rPr>
        <w:t xml:space="preserve">Ocena spełniania przez projekt kryteriów wyboru projektów dokonywana jest w oparciu                    o kryteria formalne, kryteria merytoryczne oraz punktowe kryteria merytoryczne zatwierdzone </w:t>
      </w:r>
      <w:r w:rsidRPr="00E11760">
        <w:rPr>
          <w:rFonts w:ascii="Arial" w:hAnsi="Arial" w:cs="Arial"/>
          <w:bCs/>
          <w:color w:val="000000"/>
        </w:rPr>
        <w:t xml:space="preserve">przez Komitet Monitorujący Regionalny Program Operacyjny Województwa Łódzkiego na lata 2014-2020. </w:t>
      </w:r>
      <w:r w:rsidRPr="00E11760">
        <w:rPr>
          <w:rFonts w:ascii="Arial" w:hAnsi="Arial" w:cs="Arial"/>
          <w:color w:val="000000"/>
        </w:rPr>
        <w:t xml:space="preserve">Kryteria wyboru projektów opublikowane są na stronie </w:t>
      </w:r>
      <w:hyperlink r:id="rId18" w:history="1">
        <w:r w:rsidR="00746C0F" w:rsidRPr="004E599B">
          <w:rPr>
            <w:rStyle w:val="Hipercze"/>
            <w:rFonts w:ascii="Arial" w:hAnsi="Arial" w:cs="Arial"/>
          </w:rPr>
          <w:t>www.rpo.lodzkie.pl</w:t>
        </w:r>
      </w:hyperlink>
      <w:r w:rsidR="00746C0F">
        <w:rPr>
          <w:rFonts w:ascii="Arial" w:hAnsi="Arial" w:cs="Arial"/>
          <w:color w:val="000000"/>
        </w:rPr>
        <w:t xml:space="preserve"> </w:t>
      </w:r>
      <w:r w:rsidRPr="00E11760">
        <w:rPr>
          <w:rFonts w:ascii="Arial" w:hAnsi="Arial" w:cs="Arial"/>
          <w:color w:val="000000"/>
        </w:rPr>
        <w:t xml:space="preserve">oraz stanowią </w:t>
      </w:r>
      <w:r w:rsidRPr="00E11760">
        <w:rPr>
          <w:rFonts w:ascii="Arial" w:hAnsi="Arial" w:cs="Arial"/>
          <w:b/>
          <w:color w:val="000000"/>
        </w:rPr>
        <w:t>załącznik nr IV</w:t>
      </w:r>
      <w:r w:rsidRPr="00E11760">
        <w:rPr>
          <w:rFonts w:ascii="Arial" w:hAnsi="Arial" w:cs="Arial"/>
          <w:color w:val="000000"/>
        </w:rPr>
        <w:t xml:space="preserve"> do niniejszego regulaminu. Ww. ocena dokonywana jest przez</w:t>
      </w:r>
      <w:r w:rsidR="00680521">
        <w:rPr>
          <w:rFonts w:ascii="Arial" w:hAnsi="Arial" w:cs="Arial"/>
          <w:color w:val="000000"/>
        </w:rPr>
        <w:t xml:space="preserve"> pracowników DFEŁ</w:t>
      </w:r>
      <w:r w:rsidRPr="00E24375">
        <w:rPr>
          <w:rFonts w:ascii="Arial" w:hAnsi="Arial" w:cs="Arial"/>
          <w:color w:val="000000"/>
        </w:rPr>
        <w:t xml:space="preserve"> (w zakresie kryteriów formalnych) oraz ekspertów (w zakresie kryteriów merytorycznych i punktowych kryteriów merytorycznych).</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color w:val="000000"/>
        </w:rPr>
        <w:t>Zakres, w jakim jest możliwe uzupełnianie lub poprawianie projektu w części dotyczącej spełniania przez projekt kryteriów wyboru projektów w trakcie jego oceny uregulowany jest w załączniku</w:t>
      </w:r>
      <w:r w:rsidRPr="00E24375">
        <w:rPr>
          <w:rFonts w:ascii="Arial" w:hAnsi="Arial" w:cs="Arial"/>
          <w:b/>
          <w:color w:val="000000"/>
        </w:rPr>
        <w:t xml:space="preserve"> nr IV </w:t>
      </w:r>
      <w:r w:rsidRPr="00E24375">
        <w:rPr>
          <w:rFonts w:ascii="Arial" w:hAnsi="Arial" w:cs="Arial"/>
          <w:b/>
          <w:i/>
          <w:color w:val="000000"/>
        </w:rPr>
        <w:t>Kryteria wyboru projektów</w:t>
      </w:r>
      <w:r w:rsidRPr="00E24375">
        <w:rPr>
          <w:rFonts w:ascii="Arial" w:hAnsi="Arial" w:cs="Arial"/>
          <w:color w:val="000000"/>
        </w:rPr>
        <w:t xml:space="preserve"> do Regulaminu Konkursu.</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Cs/>
        </w:rPr>
        <w:t>Wniosek o dofinansowanie może zostać wycofany z oceny na prośbę Wnioskodawcy.</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Cs/>
        </w:rPr>
        <w:t>Sposób działania KOP określa Regulamin pracy KOP.</w:t>
      </w:r>
    </w:p>
    <w:p w:rsidR="0014685E" w:rsidRPr="00E24375" w:rsidRDefault="0014685E" w:rsidP="0014685E">
      <w:pPr>
        <w:numPr>
          <w:ilvl w:val="0"/>
          <w:numId w:val="6"/>
        </w:numPr>
        <w:spacing w:after="0" w:line="360" w:lineRule="auto"/>
        <w:ind w:left="426" w:hanging="426"/>
        <w:jc w:val="both"/>
        <w:rPr>
          <w:rFonts w:ascii="Arial" w:hAnsi="Arial" w:cs="Arial"/>
          <w:bCs/>
        </w:rPr>
      </w:pPr>
      <w:r w:rsidRPr="00E24375">
        <w:rPr>
          <w:rFonts w:ascii="Arial" w:hAnsi="Arial" w:cs="Arial"/>
          <w:b/>
          <w:bCs/>
        </w:rPr>
        <w:t>Weryfikacja warunków formalnych:</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w:t>
      </w:r>
      <w:r>
        <w:rPr>
          <w:rFonts w:ascii="Arial" w:hAnsi="Arial" w:cs="Arial"/>
          <w:bCs/>
        </w:rPr>
        <w:t xml:space="preserve"> </w:t>
      </w:r>
      <w:r w:rsidRPr="00E24375">
        <w:rPr>
          <w:rFonts w:ascii="Arial" w:hAnsi="Arial" w:cs="Arial"/>
          <w:bCs/>
        </w:rPr>
        <w:t>i dokonywana j</w:t>
      </w:r>
      <w:r w:rsidR="005F5A9F">
        <w:rPr>
          <w:rFonts w:ascii="Arial" w:hAnsi="Arial" w:cs="Arial"/>
          <w:bCs/>
        </w:rPr>
        <w:t xml:space="preserve">est przez dwóch pracowników DFEŁ </w:t>
      </w:r>
      <w:r w:rsidRPr="00E24375">
        <w:rPr>
          <w:rFonts w:ascii="Arial" w:hAnsi="Arial" w:cs="Arial"/>
          <w:bCs/>
        </w:rPr>
        <w:t>zgodnie z zasadą „dwóch par oczu”</w:t>
      </w:r>
      <w:r w:rsidRPr="00E24375">
        <w:rPr>
          <w:rFonts w:ascii="Arial" w:hAnsi="Arial" w:cs="Arial"/>
          <w:bCs/>
          <w:i/>
        </w:rPr>
        <w:t>.</w:t>
      </w:r>
      <w:r w:rsidRPr="00E24375">
        <w:rPr>
          <w:rFonts w:ascii="Arial" w:hAnsi="Arial" w:cs="Arial"/>
          <w:bCs/>
        </w:rPr>
        <w:t xml:space="preserve"> Wymogiem pozytywnej weryfikacji jest spełnienie przez projekt wszystkich warunków formalnych.</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Do warunków formalnych zalicza się:</w:t>
      </w:r>
    </w:p>
    <w:p w:rsidR="0014685E" w:rsidRPr="00E24375" w:rsidRDefault="0014685E" w:rsidP="0014685E">
      <w:pPr>
        <w:spacing w:line="360" w:lineRule="auto"/>
        <w:ind w:left="1134" w:hanging="283"/>
        <w:jc w:val="both"/>
        <w:rPr>
          <w:rFonts w:ascii="Arial" w:hAnsi="Arial" w:cs="Arial"/>
          <w:b/>
          <w:bCs/>
        </w:rPr>
      </w:pPr>
      <w:r w:rsidRPr="00E24375">
        <w:rPr>
          <w:rFonts w:ascii="Arial" w:hAnsi="Arial" w:cs="Arial"/>
          <w:b/>
          <w:bCs/>
        </w:rPr>
        <w:t>Warunek formalny, który nie podlega poprawie:</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Złożenie wniosku w terminie określonym w regulaminie konkursu</w:t>
      </w:r>
    </w:p>
    <w:p w:rsidR="0014685E" w:rsidRPr="00E24375" w:rsidRDefault="0014685E" w:rsidP="0014685E">
      <w:pPr>
        <w:spacing w:line="360" w:lineRule="auto"/>
        <w:ind w:left="1134" w:hanging="283"/>
        <w:jc w:val="both"/>
        <w:rPr>
          <w:rFonts w:ascii="Arial" w:hAnsi="Arial" w:cs="Arial"/>
          <w:b/>
          <w:bCs/>
        </w:rPr>
      </w:pPr>
      <w:r w:rsidRPr="00E24375">
        <w:rPr>
          <w:rFonts w:ascii="Arial" w:hAnsi="Arial" w:cs="Arial"/>
          <w:b/>
          <w:bCs/>
        </w:rPr>
        <w:t>Warunki formalne podlegające poprawie:</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Złożenie wniosku o dofinansowanie w formie okreś</w:t>
      </w:r>
      <w:r>
        <w:rPr>
          <w:rFonts w:ascii="Arial" w:hAnsi="Arial" w:cs="Arial"/>
          <w:bCs/>
        </w:rPr>
        <w:t>lonej w regulaminie konkursu (w </w:t>
      </w:r>
      <w:r w:rsidRPr="00E24375">
        <w:rPr>
          <w:rFonts w:ascii="Arial" w:hAnsi="Arial" w:cs="Arial"/>
          <w:bCs/>
        </w:rPr>
        <w:t>formie papierowej wraz z wersją elektroniczną)</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Wypełnienie wniosku o dofinansowanie w języku polskim</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lastRenderedPageBreak/>
        <w:t>Złożenie wniosku o dofinansowanie zawierającego wszystkie strony</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Tożsamość wersji papierowej i elektronicznej wniosku o dofinansowanie</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Podpisanie wniosku o dofinansowanie przez osobę upoważnioną</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Sporządzenie formularza wniosku o dofinansowanie i załączników na obowiązujących dla nich wzorach określonych w Regulaminie konkursu oraz Instrukcji wypełnienia wniosku</w:t>
      </w:r>
    </w:p>
    <w:p w:rsidR="0014685E" w:rsidRPr="00E24375" w:rsidRDefault="0014685E" w:rsidP="0014685E">
      <w:pPr>
        <w:numPr>
          <w:ilvl w:val="0"/>
          <w:numId w:val="17"/>
        </w:numPr>
        <w:spacing w:after="0" w:line="360" w:lineRule="auto"/>
        <w:ind w:left="1134" w:hanging="283"/>
        <w:jc w:val="both"/>
        <w:rPr>
          <w:rFonts w:ascii="Arial" w:hAnsi="Arial" w:cs="Arial"/>
          <w:bCs/>
        </w:rPr>
      </w:pPr>
      <w:r w:rsidRPr="00E24375">
        <w:rPr>
          <w:rFonts w:ascii="Arial" w:hAnsi="Arial" w:cs="Arial"/>
          <w:bCs/>
        </w:rPr>
        <w:t>Wniosek o dofinansowanie zawiera wszystkie wymagane załączniki</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W razie stwierdzenia oczywistej omyłki we wniosku o dof</w:t>
      </w:r>
      <w:r w:rsidR="004D0408">
        <w:rPr>
          <w:rFonts w:ascii="Arial" w:hAnsi="Arial" w:cs="Arial"/>
          <w:bCs/>
        </w:rPr>
        <w:t xml:space="preserve">inansowanie IZ RPO WŁ, zgodnie </w:t>
      </w:r>
      <w:r w:rsidRPr="00E24375">
        <w:rPr>
          <w:rFonts w:ascii="Arial" w:hAnsi="Arial" w:cs="Arial"/>
          <w:bCs/>
        </w:rPr>
        <w:t>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Ministra Inwestycji i Rozwoju w zakresie trybów wyboru proje</w:t>
      </w:r>
      <w:r>
        <w:rPr>
          <w:rFonts w:ascii="Arial" w:hAnsi="Arial" w:cs="Arial"/>
          <w:bCs/>
        </w:rPr>
        <w:t>któw na lata 2014-2020 z dnia 7 </w:t>
      </w:r>
      <w:r w:rsidRPr="00E24375">
        <w:rPr>
          <w:rFonts w:ascii="Arial" w:hAnsi="Arial" w:cs="Arial"/>
          <w:bCs/>
        </w:rPr>
        <w:t>marca 2018 r. IZ RPO WŁ informuje, że zidentyfikowane oczywiste omyłki pisarskie będą poprawiane z urzędu.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i omyłkowe przestaw</w:t>
      </w:r>
      <w:r>
        <w:rPr>
          <w:rFonts w:ascii="Arial" w:hAnsi="Arial" w:cs="Arial"/>
          <w:bCs/>
        </w:rPr>
        <w:t>ienie kolejności cyfr (gdy </w:t>
      </w:r>
      <w:r w:rsidRPr="00E24375">
        <w:rPr>
          <w:rFonts w:ascii="Arial" w:hAnsi="Arial" w:cs="Arial"/>
          <w:bCs/>
        </w:rPr>
        <w:t>ich korekta nie wpływa na inne obliczenia).</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 xml:space="preserve">W razie stwierdzenia we wniosku o dofinansowanie braków w zakresie warunków formalnych, </w:t>
      </w:r>
      <w:r w:rsidRPr="00E24375">
        <w:rPr>
          <w:rFonts w:ascii="Arial" w:hAnsi="Arial" w:cs="Arial"/>
          <w:b/>
          <w:bCs/>
        </w:rPr>
        <w:t xml:space="preserve">odnoszących się do kompletności i formy złożenia wniosku </w:t>
      </w:r>
      <w:r w:rsidRPr="00E24375">
        <w:rPr>
          <w:rFonts w:ascii="Arial" w:hAnsi="Arial" w:cs="Arial"/>
          <w:b/>
          <w:bCs/>
        </w:rPr>
        <w:br/>
        <w:t>o dofinansowanie</w:t>
      </w:r>
      <w:r w:rsidRPr="00E24375">
        <w:rPr>
          <w:rFonts w:ascii="Arial" w:hAnsi="Arial" w:cs="Arial"/>
          <w:bCs/>
        </w:rPr>
        <w:t xml:space="preserve">, IZ RPO WŁ wzywa Wnioskodawcę do uzupełnienia wniosku </w:t>
      </w:r>
      <w:r w:rsidRPr="00E24375">
        <w:rPr>
          <w:rFonts w:ascii="Arial" w:hAnsi="Arial" w:cs="Arial"/>
          <w:bCs/>
        </w:rPr>
        <w:br/>
        <w:t xml:space="preserve">o dofinansowanie w terminie 7 dni, pod </w:t>
      </w:r>
      <w:r>
        <w:rPr>
          <w:rFonts w:ascii="Arial" w:hAnsi="Arial" w:cs="Arial"/>
          <w:bCs/>
        </w:rPr>
        <w:t>rygorem pozostawienia wniosku o </w:t>
      </w:r>
      <w:r w:rsidRPr="00E24375">
        <w:rPr>
          <w:rFonts w:ascii="Arial" w:hAnsi="Arial" w:cs="Arial"/>
          <w:bCs/>
        </w:rPr>
        <w:t xml:space="preserve">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14685E" w:rsidRDefault="0014685E" w:rsidP="0014685E">
      <w:pPr>
        <w:numPr>
          <w:ilvl w:val="0"/>
          <w:numId w:val="16"/>
        </w:numPr>
        <w:suppressAutoHyphens/>
        <w:spacing w:after="0" w:line="360" w:lineRule="auto"/>
        <w:ind w:left="851" w:hanging="425"/>
        <w:jc w:val="both"/>
        <w:rPr>
          <w:rFonts w:ascii="Arial" w:hAnsi="Arial" w:cs="Arial"/>
        </w:rPr>
      </w:pPr>
      <w:r w:rsidRPr="00E24375">
        <w:rPr>
          <w:rFonts w:ascii="Arial" w:hAnsi="Arial" w:cs="Arial"/>
        </w:rPr>
        <w:t xml:space="preserve">Wnioskodawca zobowiązany jest uzupełnić braki, o których mowa w lit. d, poprzez złożenie zmodyfikowanego zgodnie z wezwaniem wniosku o dofinansowanie projektu. Zmodyfikowany wniosek należy wysłać listem poleconym lub przesyłką kurierską lub złożyć go w Urzędzie Marszałkowskim Województwa Łódzkiego: </w:t>
      </w:r>
    </w:p>
    <w:p w:rsidR="00746C0F" w:rsidRDefault="00746C0F" w:rsidP="00746C0F">
      <w:pPr>
        <w:suppressAutoHyphens/>
        <w:spacing w:after="0" w:line="360" w:lineRule="auto"/>
        <w:ind w:left="851"/>
        <w:jc w:val="both"/>
        <w:rPr>
          <w:rFonts w:ascii="Arial" w:hAnsi="Arial" w:cs="Arial"/>
        </w:rPr>
      </w:pPr>
    </w:p>
    <w:p w:rsidR="0027460F" w:rsidRDefault="0027460F" w:rsidP="00746C0F">
      <w:pPr>
        <w:suppressAutoHyphens/>
        <w:spacing w:after="0" w:line="360" w:lineRule="auto"/>
        <w:ind w:left="851"/>
        <w:jc w:val="both"/>
        <w:rPr>
          <w:rFonts w:ascii="Arial" w:hAnsi="Arial" w:cs="Arial"/>
        </w:rPr>
      </w:pPr>
    </w:p>
    <w:p w:rsidR="0027460F" w:rsidRDefault="0027460F" w:rsidP="00746C0F">
      <w:pPr>
        <w:suppressAutoHyphens/>
        <w:spacing w:after="0" w:line="360" w:lineRule="auto"/>
        <w:ind w:left="851"/>
        <w:jc w:val="both"/>
        <w:rPr>
          <w:rFonts w:ascii="Arial" w:hAnsi="Arial" w:cs="Arial"/>
        </w:rPr>
      </w:pPr>
    </w:p>
    <w:p w:rsidR="0027460F" w:rsidRDefault="0027460F" w:rsidP="00746C0F">
      <w:pPr>
        <w:suppressAutoHyphens/>
        <w:spacing w:after="0" w:line="360" w:lineRule="auto"/>
        <w:ind w:left="851"/>
        <w:jc w:val="both"/>
        <w:rPr>
          <w:rFonts w:ascii="Arial" w:hAnsi="Arial" w:cs="Arial"/>
        </w:rPr>
      </w:pPr>
    </w:p>
    <w:p w:rsidR="0027460F" w:rsidRPr="00E24375" w:rsidRDefault="0027460F" w:rsidP="00746C0F">
      <w:pPr>
        <w:suppressAutoHyphens/>
        <w:spacing w:after="0" w:line="360" w:lineRule="auto"/>
        <w:ind w:left="851"/>
        <w:jc w:val="both"/>
        <w:rPr>
          <w:rFonts w:ascii="Arial" w:hAnsi="Arial" w:cs="Arial"/>
        </w:rPr>
      </w:pPr>
    </w:p>
    <w:p w:rsidR="0014685E" w:rsidRPr="00746C0F" w:rsidRDefault="0014685E" w:rsidP="0014685E">
      <w:pPr>
        <w:widowControl w:val="0"/>
        <w:autoSpaceDE w:val="0"/>
        <w:spacing w:line="360" w:lineRule="auto"/>
        <w:jc w:val="center"/>
        <w:textAlignment w:val="baseline"/>
        <w:rPr>
          <w:rFonts w:ascii="Arial" w:hAnsi="Arial" w:cs="Arial"/>
        </w:rPr>
      </w:pPr>
      <w:r w:rsidRPr="00746C0F">
        <w:rPr>
          <w:rFonts w:ascii="Arial" w:hAnsi="Arial" w:cs="Arial"/>
          <w:b/>
          <w:bCs/>
          <w:i/>
          <w:iCs/>
        </w:rPr>
        <w:t>Urząd</w:t>
      </w:r>
      <w:r w:rsidRPr="00746C0F">
        <w:rPr>
          <w:rFonts w:ascii="Arial" w:eastAsia="Andale Sans UI" w:hAnsi="Arial" w:cs="Arial"/>
          <w:b/>
          <w:bCs/>
          <w:i/>
          <w:iCs/>
          <w:kern w:val="2"/>
          <w:lang w:eastAsia="fa-IR" w:bidi="fa-IR"/>
        </w:rPr>
        <w:t xml:space="preserve"> Marszałkowski Województwa Łódzkiego</w:t>
      </w:r>
    </w:p>
    <w:p w:rsidR="0014685E" w:rsidRPr="00746C0F" w:rsidRDefault="0014685E" w:rsidP="0014685E">
      <w:pPr>
        <w:widowControl w:val="0"/>
        <w:autoSpaceDE w:val="0"/>
        <w:spacing w:line="360" w:lineRule="auto"/>
        <w:jc w:val="center"/>
        <w:textAlignment w:val="baseline"/>
        <w:rPr>
          <w:rFonts w:ascii="Arial" w:hAnsi="Arial" w:cs="Arial"/>
          <w:color w:val="000000"/>
        </w:rPr>
      </w:pPr>
      <w:r w:rsidRPr="00746C0F">
        <w:rPr>
          <w:rFonts w:ascii="Arial" w:eastAsia="Andale Sans UI" w:hAnsi="Arial" w:cs="Arial"/>
          <w:b/>
          <w:bCs/>
          <w:i/>
          <w:kern w:val="2"/>
          <w:lang w:eastAsia="fa-IR" w:bidi="fa-IR"/>
        </w:rPr>
        <w:t xml:space="preserve">al. </w:t>
      </w:r>
      <w:r w:rsidRPr="00746C0F">
        <w:rPr>
          <w:rFonts w:ascii="Arial" w:eastAsia="Andale Sans UI" w:hAnsi="Arial" w:cs="Arial"/>
          <w:b/>
          <w:bCs/>
          <w:i/>
          <w:color w:val="000000"/>
          <w:kern w:val="2"/>
          <w:lang w:eastAsia="fa-IR" w:bidi="fa-IR"/>
        </w:rPr>
        <w:t>Piłsudskiego 8, 90-051 Łódź</w:t>
      </w:r>
    </w:p>
    <w:p w:rsidR="0014685E" w:rsidRPr="00E11760" w:rsidRDefault="0014685E" w:rsidP="0014685E">
      <w:pPr>
        <w:widowControl w:val="0"/>
        <w:autoSpaceDE w:val="0"/>
        <w:spacing w:line="360" w:lineRule="auto"/>
        <w:jc w:val="center"/>
        <w:textAlignment w:val="baseline"/>
        <w:rPr>
          <w:rFonts w:ascii="Arial" w:hAnsi="Arial" w:cs="Arial"/>
          <w:color w:val="000000"/>
        </w:rPr>
      </w:pPr>
      <w:r w:rsidRPr="00746C0F">
        <w:rPr>
          <w:rFonts w:ascii="Arial" w:eastAsia="Andale Sans UI" w:hAnsi="Arial" w:cs="Arial"/>
          <w:b/>
          <w:bCs/>
          <w:i/>
          <w:color w:val="000000"/>
          <w:kern w:val="2"/>
          <w:lang w:eastAsia="fa-IR" w:bidi="fa-IR"/>
        </w:rPr>
        <w:t>(Biuro podawcze - parter)</w:t>
      </w:r>
    </w:p>
    <w:p w:rsidR="0014685E" w:rsidRPr="00E24375" w:rsidRDefault="0014685E" w:rsidP="0014685E">
      <w:pPr>
        <w:spacing w:line="360" w:lineRule="auto"/>
        <w:ind w:left="851"/>
        <w:jc w:val="both"/>
        <w:rPr>
          <w:rFonts w:ascii="Arial" w:hAnsi="Arial" w:cs="Arial"/>
          <w:bCs/>
        </w:rPr>
      </w:pPr>
      <w:r w:rsidRPr="00E24375">
        <w:rPr>
          <w:rFonts w:ascii="Arial" w:hAnsi="Arial" w:cs="Arial"/>
          <w:bCs/>
        </w:rPr>
        <w:t xml:space="preserve">w terminie wskazanym w wezwaniu. Termin ten liczy się od dnia następującego po dniu wysłania wezwania do uzupełnień. Do uzupełnienia przez Wnioskodawcę braków w zakresie warunków formalnych odpowiednie zastosowanie mają zapisy ust. 10 lit. e. </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 xml:space="preserve">Stwierdzony brak w zakresie warunków formalnych wstrzymuje ocenę projektu na czas dokonywania uzupełnień przez Wnioskodawcę i ich weryfikacji. </w:t>
      </w:r>
    </w:p>
    <w:p w:rsidR="0014685E" w:rsidRPr="00E24375" w:rsidRDefault="0014685E" w:rsidP="0014685E">
      <w:pPr>
        <w:numPr>
          <w:ilvl w:val="0"/>
          <w:numId w:val="16"/>
        </w:numPr>
        <w:spacing w:after="0" w:line="360" w:lineRule="auto"/>
        <w:ind w:left="851" w:hanging="425"/>
        <w:jc w:val="both"/>
        <w:rPr>
          <w:rFonts w:ascii="Arial" w:hAnsi="Arial" w:cs="Arial"/>
          <w:bCs/>
        </w:rPr>
      </w:pPr>
      <w:r w:rsidRPr="00E24375">
        <w:rPr>
          <w:rFonts w:ascii="Arial" w:hAnsi="Arial" w:cs="Arial"/>
          <w:bCs/>
        </w:rPr>
        <w:t xml:space="preserve">Weryfikacja warunków formalnych wszystkich projektów złożonych w ramach konkursu dokonywana jest </w:t>
      </w:r>
      <w:r w:rsidRPr="008B4CA6">
        <w:rPr>
          <w:rFonts w:ascii="Arial" w:hAnsi="Arial" w:cs="Arial"/>
          <w:bCs/>
        </w:rPr>
        <w:t xml:space="preserve">do </w:t>
      </w:r>
      <w:r w:rsidR="00061FAB" w:rsidRPr="008B4CA6">
        <w:rPr>
          <w:rFonts w:ascii="Arial" w:hAnsi="Arial" w:cs="Arial"/>
          <w:b/>
          <w:bCs/>
          <w:color w:val="000000" w:themeColor="text1"/>
          <w:u w:val="single"/>
        </w:rPr>
        <w:t xml:space="preserve"> 10</w:t>
      </w:r>
      <w:r w:rsidRPr="008B4CA6">
        <w:rPr>
          <w:rFonts w:ascii="Arial" w:hAnsi="Arial" w:cs="Arial"/>
          <w:b/>
          <w:bCs/>
          <w:color w:val="000000" w:themeColor="text1"/>
          <w:u w:val="single"/>
        </w:rPr>
        <w:t xml:space="preserve"> dni </w:t>
      </w:r>
      <w:r w:rsidRPr="008B4CA6">
        <w:rPr>
          <w:rFonts w:ascii="Arial" w:hAnsi="Arial" w:cs="Arial"/>
          <w:b/>
          <w:bCs/>
          <w:u w:val="single"/>
        </w:rPr>
        <w:t>roboczych</w:t>
      </w:r>
      <w:r w:rsidRPr="00E24375">
        <w:rPr>
          <w:rFonts w:ascii="Arial" w:hAnsi="Arial" w:cs="Arial"/>
          <w:bCs/>
        </w:rPr>
        <w:t xml:space="preserve"> od dat</w:t>
      </w:r>
      <w:r>
        <w:rPr>
          <w:rFonts w:ascii="Arial" w:hAnsi="Arial" w:cs="Arial"/>
          <w:bCs/>
        </w:rPr>
        <w:t>y zakończenia naboru wniosków o </w:t>
      </w:r>
      <w:r w:rsidRPr="00E24375">
        <w:rPr>
          <w:rFonts w:ascii="Arial" w:hAnsi="Arial" w:cs="Arial"/>
          <w:bCs/>
        </w:rPr>
        <w:t xml:space="preserve">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746C0F" w:rsidRPr="009D4712" w:rsidRDefault="00746C0F" w:rsidP="009D4712">
      <w:pPr>
        <w:spacing w:line="360" w:lineRule="auto"/>
        <w:ind w:left="851" w:hanging="425"/>
        <w:jc w:val="both"/>
        <w:rPr>
          <w:rFonts w:ascii="Arial" w:eastAsia="Calibri" w:hAnsi="Arial" w:cs="Arial"/>
        </w:rPr>
      </w:pPr>
      <w:r>
        <w:rPr>
          <w:rFonts w:ascii="Arial" w:hAnsi="Arial" w:cs="Arial"/>
          <w:bCs/>
        </w:rPr>
        <w:t>7a.  J</w:t>
      </w:r>
      <w:r w:rsidR="0014685E" w:rsidRPr="00E24375">
        <w:rPr>
          <w:rFonts w:ascii="Arial" w:hAnsi="Arial" w:cs="Arial"/>
          <w:bCs/>
        </w:rPr>
        <w:t>eżeli brak w zakresie warunków formalnych lub oczywista omyłka zostanie ujawniona w toku o</w:t>
      </w:r>
      <w:r w:rsidR="0014685E" w:rsidRPr="00E24375">
        <w:rPr>
          <w:rFonts w:ascii="Arial" w:eastAsia="Calibri" w:hAnsi="Arial" w:cs="Arial"/>
        </w:rPr>
        <w:t xml:space="preserve">ceny formalnej lub oceny merytorycznej, wstrzymuje się dalszą weryfikację wniosku w ramach tych etapów oceny spełnienia kryteriów wyboru </w:t>
      </w:r>
      <w:r w:rsidR="0014685E">
        <w:rPr>
          <w:rFonts w:ascii="Arial" w:eastAsia="Calibri" w:hAnsi="Arial" w:cs="Arial"/>
        </w:rPr>
        <w:t>projektów i </w:t>
      </w:r>
      <w:r w:rsidR="0014685E" w:rsidRPr="00E24375">
        <w:rPr>
          <w:rFonts w:ascii="Arial" w:eastAsia="Calibri" w:hAnsi="Arial" w:cs="Arial"/>
        </w:rPr>
        <w:t xml:space="preserve">dokonuje się poprawy </w:t>
      </w:r>
      <w:r w:rsidR="0014685E" w:rsidRPr="00E24375">
        <w:rPr>
          <w:rFonts w:ascii="Arial" w:hAnsi="Arial" w:cs="Arial"/>
          <w:bCs/>
        </w:rPr>
        <w:t>oczywistych omyłek we</w:t>
      </w:r>
      <w:r w:rsidR="0014685E" w:rsidRPr="00E24375">
        <w:rPr>
          <w:rFonts w:ascii="Arial" w:eastAsia="Calibri" w:hAnsi="Arial" w:cs="Arial"/>
        </w:rPr>
        <w:t xml:space="preserve"> wniosku lub wzywa się do uzupełnienia w nim </w:t>
      </w:r>
      <w:r w:rsidR="0014685E" w:rsidRPr="00E24375">
        <w:rPr>
          <w:rFonts w:ascii="Arial" w:hAnsi="Arial" w:cs="Arial"/>
          <w:bCs/>
        </w:rPr>
        <w:t>braków w zakresie warunków formalnych</w:t>
      </w:r>
      <w:r w:rsidR="0014685E" w:rsidRPr="00E24375">
        <w:rPr>
          <w:rFonts w:ascii="Arial" w:eastAsia="Calibri" w:hAnsi="Arial" w:cs="Arial"/>
        </w:rPr>
        <w:t xml:space="preserve"> na zasadach, w terminach i pod rygorami uregulowanymi w ust. 7.</w:t>
      </w:r>
    </w:p>
    <w:p w:rsidR="0014685E" w:rsidRPr="00E24375" w:rsidRDefault="0014685E" w:rsidP="0014685E">
      <w:pPr>
        <w:numPr>
          <w:ilvl w:val="0"/>
          <w:numId w:val="6"/>
        </w:numPr>
        <w:spacing w:after="0" w:line="360" w:lineRule="auto"/>
        <w:ind w:left="426" w:hanging="426"/>
        <w:jc w:val="both"/>
        <w:rPr>
          <w:rFonts w:ascii="Arial" w:hAnsi="Arial" w:cs="Arial"/>
          <w:b/>
          <w:bCs/>
        </w:rPr>
      </w:pPr>
      <w:r w:rsidRPr="00E24375">
        <w:rPr>
          <w:rFonts w:ascii="Arial" w:hAnsi="Arial" w:cs="Arial"/>
          <w:b/>
        </w:rPr>
        <w:t xml:space="preserve">Ocena formalna: </w:t>
      </w:r>
    </w:p>
    <w:p w:rsidR="0014685E" w:rsidRPr="00E24375" w:rsidRDefault="0014685E" w:rsidP="0014685E">
      <w:pPr>
        <w:numPr>
          <w:ilvl w:val="0"/>
          <w:numId w:val="13"/>
        </w:numPr>
        <w:tabs>
          <w:tab w:val="clear" w:pos="720"/>
        </w:tabs>
        <w:spacing w:after="0" w:line="360" w:lineRule="auto"/>
        <w:ind w:left="851" w:hanging="425"/>
        <w:jc w:val="both"/>
        <w:rPr>
          <w:rFonts w:ascii="Arial" w:hAnsi="Arial" w:cs="Arial"/>
        </w:rPr>
      </w:pPr>
      <w:r w:rsidRPr="00E24375">
        <w:rPr>
          <w:rFonts w:ascii="Arial" w:hAnsi="Arial" w:cs="Arial"/>
        </w:rPr>
        <w:t>Ocena formalna wniosku o dofinansowanie projektu ma charakter „0/1” i dokonywana jest niezależ</w:t>
      </w:r>
      <w:r w:rsidR="005F5A9F">
        <w:rPr>
          <w:rFonts w:ascii="Arial" w:hAnsi="Arial" w:cs="Arial"/>
        </w:rPr>
        <w:t>nie przez dwóch pracowników DFEŁ</w:t>
      </w:r>
      <w:r w:rsidRPr="00E24375">
        <w:rPr>
          <w:rFonts w:ascii="Arial" w:hAnsi="Arial" w:cs="Arial"/>
        </w:rPr>
        <w:t xml:space="preserve"> (będących członkami KOP) zgodnie z zasadą „dwóch par oczu”, na podstawie </w:t>
      </w:r>
      <w:r w:rsidRPr="00E24375">
        <w:rPr>
          <w:rFonts w:ascii="Arial" w:hAnsi="Arial" w:cs="Arial"/>
          <w:i/>
        </w:rPr>
        <w:t>karty oceny formalnej</w:t>
      </w:r>
      <w:r w:rsidRPr="00E24375">
        <w:rPr>
          <w:rFonts w:ascii="Arial" w:hAnsi="Arial" w:cs="Arial"/>
        </w:rPr>
        <w:t xml:space="preserve">. </w:t>
      </w:r>
    </w:p>
    <w:p w:rsidR="0014685E" w:rsidRPr="00E24375" w:rsidRDefault="0014685E" w:rsidP="0014685E">
      <w:pPr>
        <w:numPr>
          <w:ilvl w:val="0"/>
          <w:numId w:val="13"/>
        </w:numPr>
        <w:tabs>
          <w:tab w:val="clear" w:pos="720"/>
        </w:tabs>
        <w:spacing w:after="0" w:line="360" w:lineRule="auto"/>
        <w:ind w:left="851" w:hanging="425"/>
        <w:jc w:val="both"/>
        <w:rPr>
          <w:rFonts w:ascii="Arial" w:hAnsi="Arial" w:cs="Arial"/>
        </w:rPr>
      </w:pPr>
      <w:r w:rsidRPr="00E24375">
        <w:rPr>
          <w:rFonts w:ascii="Arial" w:hAnsi="Arial" w:cs="Arial"/>
        </w:rPr>
        <w:lastRenderedPageBreak/>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14685E" w:rsidRPr="00E24375" w:rsidRDefault="0014685E" w:rsidP="0014685E">
      <w:pPr>
        <w:numPr>
          <w:ilvl w:val="0"/>
          <w:numId w:val="13"/>
        </w:numPr>
        <w:tabs>
          <w:tab w:val="clear" w:pos="720"/>
        </w:tabs>
        <w:spacing w:after="0" w:line="360" w:lineRule="auto"/>
        <w:ind w:left="851" w:hanging="425"/>
        <w:jc w:val="both"/>
        <w:rPr>
          <w:rFonts w:ascii="Arial" w:hAnsi="Arial" w:cs="Arial"/>
        </w:rPr>
      </w:pPr>
      <w:r w:rsidRPr="00E24375">
        <w:rPr>
          <w:rFonts w:ascii="Arial" w:hAnsi="Arial" w:cs="Arial"/>
        </w:rPr>
        <w:t xml:space="preserve">Ocena formalna wniosków o dofinansowanie projektów jest przeprowadzana w terminie do </w:t>
      </w:r>
      <w:r w:rsidR="004D0408" w:rsidRPr="008B4CA6">
        <w:rPr>
          <w:rFonts w:ascii="Arial" w:hAnsi="Arial" w:cs="Arial"/>
          <w:b/>
          <w:u w:val="single"/>
        </w:rPr>
        <w:t>20</w:t>
      </w:r>
      <w:r w:rsidRPr="008B4CA6">
        <w:rPr>
          <w:rFonts w:ascii="Arial" w:hAnsi="Arial" w:cs="Arial"/>
          <w:u w:val="single"/>
        </w:rPr>
        <w:t xml:space="preserve"> </w:t>
      </w:r>
      <w:r w:rsidRPr="008B4CA6">
        <w:rPr>
          <w:rFonts w:ascii="Arial" w:hAnsi="Arial" w:cs="Arial"/>
          <w:b/>
          <w:u w:val="single"/>
        </w:rPr>
        <w:t>dni roboczych</w:t>
      </w:r>
      <w:r w:rsidRPr="00E24375">
        <w:rPr>
          <w:rFonts w:ascii="Arial" w:hAnsi="Arial" w:cs="Arial"/>
        </w:rPr>
        <w:t xml:space="preserve"> od </w:t>
      </w:r>
      <w:r w:rsidRPr="00E24375">
        <w:rPr>
          <w:rFonts w:ascii="Arial" w:hAnsi="Arial" w:cs="Arial"/>
          <w:bCs/>
        </w:rPr>
        <w:t>dnia zakończenia weryfikacji warunków formalnych wszystkich projektów złożonych w ramach naboru.</w:t>
      </w:r>
      <w:r w:rsidRPr="00E24375">
        <w:rPr>
          <w:rFonts w:ascii="Arial" w:hAnsi="Arial" w:cs="Arial"/>
        </w:rPr>
        <w:t xml:space="preserve"> </w:t>
      </w:r>
    </w:p>
    <w:p w:rsidR="0014685E" w:rsidRPr="00E24375" w:rsidRDefault="0014685E" w:rsidP="0014685E">
      <w:pPr>
        <w:numPr>
          <w:ilvl w:val="0"/>
          <w:numId w:val="13"/>
        </w:numPr>
        <w:tabs>
          <w:tab w:val="clear" w:pos="720"/>
        </w:tabs>
        <w:spacing w:after="0" w:line="360" w:lineRule="auto"/>
        <w:ind w:left="851" w:hanging="425"/>
        <w:jc w:val="both"/>
        <w:rPr>
          <w:rFonts w:ascii="Arial" w:hAnsi="Arial" w:cs="Arial"/>
        </w:rPr>
      </w:pPr>
      <w:r w:rsidRPr="00E24375">
        <w:rPr>
          <w:rFonts w:ascii="Arial" w:hAnsi="Arial" w:cs="Arial"/>
        </w:rPr>
        <w:t xml:space="preserve">Lista wniosków o dofinansowanie projektów, które uzyskały pozytywną ocenę formalną zamieszczona zostaje na </w:t>
      </w:r>
      <w:r w:rsidRPr="00E24375">
        <w:rPr>
          <w:rFonts w:ascii="Arial" w:hAnsi="Arial" w:cs="Arial"/>
          <w:snapToGrid w:val="0"/>
        </w:rPr>
        <w:t xml:space="preserve">stronie internetowej </w:t>
      </w:r>
      <w:hyperlink r:id="rId19" w:history="1">
        <w:r w:rsidR="00746C0F" w:rsidRPr="004E599B">
          <w:rPr>
            <w:rStyle w:val="Hipercze"/>
            <w:rFonts w:ascii="Arial" w:hAnsi="Arial" w:cs="Arial"/>
            <w:snapToGrid w:val="0"/>
          </w:rPr>
          <w:t>www.rpo.lodzkie.pl</w:t>
        </w:r>
      </w:hyperlink>
      <w:r w:rsidR="00746C0F">
        <w:rPr>
          <w:rFonts w:ascii="Arial" w:hAnsi="Arial" w:cs="Arial"/>
          <w:snapToGrid w:val="0"/>
        </w:rPr>
        <w:t xml:space="preserve"> </w:t>
      </w:r>
      <w:r w:rsidRPr="00E24375">
        <w:rPr>
          <w:rFonts w:ascii="Arial" w:hAnsi="Arial" w:cs="Arial"/>
          <w:snapToGrid w:val="0"/>
        </w:rPr>
        <w:t xml:space="preserve">oraz </w:t>
      </w:r>
      <w:hyperlink r:id="rId20" w:history="1">
        <w:r w:rsidR="00746C0F" w:rsidRPr="004E599B">
          <w:rPr>
            <w:rStyle w:val="Hipercze"/>
            <w:rFonts w:ascii="Arial" w:hAnsi="Arial" w:cs="Arial"/>
            <w:snapToGrid w:val="0"/>
          </w:rPr>
          <w:t>www.bip.lodzkie.pl</w:t>
        </w:r>
      </w:hyperlink>
      <w:r w:rsidR="00746C0F">
        <w:rPr>
          <w:rFonts w:ascii="Arial" w:hAnsi="Arial" w:cs="Arial"/>
          <w:snapToGrid w:val="0"/>
        </w:rPr>
        <w:t xml:space="preserve"> </w:t>
      </w:r>
      <w:r w:rsidRPr="00E24375">
        <w:rPr>
          <w:rFonts w:ascii="Arial" w:hAnsi="Arial" w:cs="Arial"/>
          <w:snapToGrid w:val="0"/>
        </w:rPr>
        <w:t>(zwanych dalej stronami internetowymi)</w:t>
      </w:r>
      <w:r w:rsidRPr="00E24375">
        <w:rPr>
          <w:rFonts w:ascii="Arial" w:hAnsi="Arial" w:cs="Arial"/>
          <w:bCs/>
        </w:rPr>
        <w:t>.</w:t>
      </w:r>
    </w:p>
    <w:p w:rsidR="0014685E" w:rsidRPr="00E24375" w:rsidRDefault="0014685E" w:rsidP="0014685E">
      <w:pPr>
        <w:numPr>
          <w:ilvl w:val="0"/>
          <w:numId w:val="13"/>
        </w:numPr>
        <w:tabs>
          <w:tab w:val="clear" w:pos="720"/>
        </w:tabs>
        <w:spacing w:after="0" w:line="360" w:lineRule="auto"/>
        <w:ind w:left="851" w:hanging="425"/>
        <w:jc w:val="both"/>
        <w:rPr>
          <w:rFonts w:ascii="Arial" w:hAnsi="Arial" w:cs="Arial"/>
        </w:rPr>
      </w:pPr>
      <w:r w:rsidRPr="00E24375">
        <w:rPr>
          <w:rFonts w:ascii="Arial" w:hAnsi="Arial" w:cs="Arial"/>
        </w:rPr>
        <w:t>Wnioskodawca, którego wniosek nie spełnił kryteriów formalnych jest informowany pisemnie o negatywnej ocenie projektu niezwłocznie po zakończeniu oceny formalnej wszystkich projektów złożonych w ramach naboru.</w:t>
      </w:r>
      <w:r>
        <w:rPr>
          <w:rFonts w:ascii="Arial" w:hAnsi="Arial" w:cs="Arial"/>
        </w:rPr>
        <w:t xml:space="preserve"> Informacja zawiera pouczenie o </w:t>
      </w:r>
      <w:r w:rsidRPr="00E24375">
        <w:rPr>
          <w:rFonts w:ascii="Arial" w:hAnsi="Arial" w:cs="Arial"/>
        </w:rPr>
        <w:t>możliwości wniesienia protestu, zgodnie z przepisami Ustawy wdrożeniowej.</w:t>
      </w:r>
    </w:p>
    <w:p w:rsidR="0014685E" w:rsidRPr="00E24375" w:rsidRDefault="0014685E" w:rsidP="0014685E">
      <w:pPr>
        <w:numPr>
          <w:ilvl w:val="0"/>
          <w:numId w:val="6"/>
        </w:numPr>
        <w:spacing w:after="0" w:line="360" w:lineRule="auto"/>
        <w:ind w:left="426" w:hanging="426"/>
        <w:jc w:val="both"/>
        <w:rPr>
          <w:rFonts w:ascii="Arial" w:hAnsi="Arial" w:cs="Arial"/>
          <w:b/>
          <w:bCs/>
        </w:rPr>
      </w:pPr>
      <w:bookmarkStart w:id="1" w:name="_Hlk499057370"/>
      <w:r w:rsidRPr="00E24375">
        <w:rPr>
          <w:rFonts w:ascii="Arial" w:hAnsi="Arial" w:cs="Arial"/>
          <w:b/>
          <w:iCs/>
        </w:rPr>
        <w:t>Ocena merytoryczna:</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rPr>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 xml:space="preserve">Ocena merytoryczna przeprowadzona jest niezależnie, przez co najmniej dwóch ekspertów, </w:t>
      </w:r>
      <w:r w:rsidRPr="00E24375">
        <w:rPr>
          <w:rFonts w:ascii="Arial" w:hAnsi="Arial" w:cs="Arial"/>
        </w:rPr>
        <w:t xml:space="preserve">zgodnie z zasadą „dwóch par oczu”, na podstawie </w:t>
      </w:r>
      <w:r w:rsidRPr="00E24375">
        <w:rPr>
          <w:rFonts w:ascii="Arial" w:hAnsi="Arial" w:cs="Arial"/>
          <w:i/>
        </w:rPr>
        <w:t>karty oceny merytorycznej</w:t>
      </w:r>
      <w:r w:rsidRPr="00E24375">
        <w:rPr>
          <w:rFonts w:ascii="Arial" w:hAnsi="Arial" w:cs="Arial"/>
        </w:rPr>
        <w:t>.</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rPr>
        <w:t>Każdy wniosek o dofinansowanie projektu podlega ocenie spełniania przez niego kryteriów merytorycznych (ocenianych w sposób 0/1). Niespełnienie co najmniej jednego z ww. kryteriów skutkuje negatywną oceną projektu.</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rPr>
        <w:t>Po stwierdzeniu spełnienia ww. kryteriów merytorycznych wniosek o dofinansowanie projektu podlega dalszej ocenie na podstawie kryteriów merytorycznych punktowych. Ocena polega na przyznaniu wnioskowi o dofi</w:t>
      </w:r>
      <w:r>
        <w:rPr>
          <w:rFonts w:ascii="Arial" w:hAnsi="Arial" w:cs="Arial"/>
        </w:rPr>
        <w:t>nansowanie projektu punktacji w </w:t>
      </w:r>
      <w:r w:rsidRPr="00E24375">
        <w:rPr>
          <w:rFonts w:ascii="Arial" w:hAnsi="Arial" w:cs="Arial"/>
        </w:rPr>
        <w:t xml:space="preserve">zależności od stopnia spełniania danego kryterium. </w:t>
      </w:r>
      <w:r w:rsidRPr="00746C0F">
        <w:rPr>
          <w:rFonts w:ascii="Arial" w:hAnsi="Arial" w:cs="Arial"/>
          <w:i/>
        </w:rPr>
        <w:t>Wniosek o dofinansowanie projektu uzyskuje ocenę pozytywną, jeśli spełni wszystkie merytoryczne kryteria wyboru projektów.</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 xml:space="preserve">W przypadku odmiennej oceny projektu dokonanej na podstawie kryteriów merytorycznych </w:t>
      </w:r>
      <w:r w:rsidRPr="00E24375">
        <w:rPr>
          <w:rFonts w:ascii="Arial" w:hAnsi="Arial" w:cs="Arial"/>
          <w:snapToGrid w:val="0"/>
        </w:rPr>
        <w:br/>
        <w:t xml:space="preserve">o charakterze „0/1” lub w sytuacji, gdy różnica w ocenie punktowej danego kryterium merytorycznego punktowego przekracza 3 punkty (przed przemnożeniem przez wagi) </w:t>
      </w:r>
      <w:r w:rsidRPr="00E24375">
        <w:rPr>
          <w:rFonts w:ascii="Arial" w:hAnsi="Arial" w:cs="Arial"/>
          <w:snapToGrid w:val="0"/>
        </w:rPr>
        <w:lastRenderedPageBreak/>
        <w:t xml:space="preserve">przeprowadzana jest dodatkowa - ostateczna ocena przez trzeciego eksperta, wskazanego przez Przewodniczącego KOP. </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2" w:name="_Hlk499062179"/>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 xml:space="preserve">W przypadku pojawienia się wątpliwości na etapie oceny merytorycznej wniosku o dofinansowanie projektu istnieje możliwość wezwania </w:t>
      </w:r>
      <w:r w:rsidRPr="00E24375">
        <w:rPr>
          <w:rFonts w:ascii="Arial" w:hAnsi="Arial" w:cs="Arial"/>
        </w:rPr>
        <w:t>Wnioskodawcy</w:t>
      </w:r>
      <w:r w:rsidRPr="00E24375">
        <w:rPr>
          <w:rFonts w:ascii="Arial" w:hAnsi="Arial" w:cs="Arial"/>
          <w:snapToGrid w:val="0"/>
        </w:rPr>
        <w:t xml:space="preserve"> do złożenia stosownych wyjaśnień. Wezwanie wysyłane jest do Wnioskodawcy za pośrednictwem poczty elektronicznej, odpowiednio jak w pkt. 10 lit. b). </w:t>
      </w:r>
      <w:r w:rsidRPr="00E24375">
        <w:rPr>
          <w:rFonts w:ascii="Arial" w:hAnsi="Arial" w:cs="Arial"/>
        </w:rPr>
        <w:t>Wnioskodawca</w:t>
      </w:r>
      <w:r w:rsidRPr="00E24375">
        <w:rPr>
          <w:rFonts w:ascii="Arial" w:hAnsi="Arial" w:cs="Arial"/>
          <w:snapToGrid w:val="0"/>
        </w:rPr>
        <w:t xml:space="preserve"> składa wyjaśnienia </w:t>
      </w:r>
      <w:r w:rsidRPr="00E24375">
        <w:rPr>
          <w:rFonts w:ascii="Arial" w:hAnsi="Arial" w:cs="Arial"/>
        </w:rPr>
        <w:t xml:space="preserve">pisemnie </w:t>
      </w:r>
      <w:r w:rsidRPr="00E24375">
        <w:rPr>
          <w:rFonts w:ascii="Arial" w:hAnsi="Arial" w:cs="Arial"/>
          <w:snapToGrid w:val="0"/>
        </w:rPr>
        <w:t xml:space="preserve">w terminie 7 dni liczonych od dnia następującego po dniu wysłania wezwania. </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W przypadku stwierdzenia przez ekspertów błędów formalnych powodujących niespełnienie przez wniosek o dofinansowanie projektu kryteriów formalnych, jest on zwracany do ponownej oceny formalnej.</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snapToGrid w:val="0"/>
        </w:rPr>
        <w:t xml:space="preserve">Ocena merytoryczna wniosku o dofinansowanie projektu jest przeprowadzana w terminie do </w:t>
      </w:r>
      <w:r w:rsidR="002D1166" w:rsidRPr="008B4CA6">
        <w:rPr>
          <w:rFonts w:ascii="Arial" w:hAnsi="Arial" w:cs="Arial"/>
          <w:b/>
          <w:snapToGrid w:val="0"/>
          <w:color w:val="000000" w:themeColor="text1"/>
          <w:u w:val="single"/>
        </w:rPr>
        <w:t>15</w:t>
      </w:r>
      <w:r w:rsidR="00746C0F" w:rsidRPr="008B4CA6">
        <w:rPr>
          <w:rFonts w:ascii="Arial" w:hAnsi="Arial" w:cs="Arial"/>
          <w:b/>
          <w:snapToGrid w:val="0"/>
          <w:color w:val="000000" w:themeColor="text1"/>
          <w:u w:val="single"/>
        </w:rPr>
        <w:t xml:space="preserve"> dni </w:t>
      </w:r>
      <w:r w:rsidRPr="008B4CA6">
        <w:rPr>
          <w:rFonts w:ascii="Arial" w:hAnsi="Arial" w:cs="Arial"/>
          <w:b/>
          <w:snapToGrid w:val="0"/>
          <w:color w:val="000000" w:themeColor="text1"/>
          <w:u w:val="single"/>
        </w:rPr>
        <w:t>roboczych</w:t>
      </w:r>
      <w:r w:rsidRPr="00746C0F">
        <w:rPr>
          <w:rFonts w:ascii="Arial" w:hAnsi="Arial" w:cs="Arial"/>
          <w:snapToGrid w:val="0"/>
          <w:color w:val="000000" w:themeColor="text1"/>
        </w:rPr>
        <w:t xml:space="preserve"> </w:t>
      </w:r>
      <w:r w:rsidRPr="00E24375">
        <w:rPr>
          <w:rFonts w:ascii="Arial" w:hAnsi="Arial" w:cs="Arial"/>
          <w:snapToGrid w:val="0"/>
        </w:rPr>
        <w:t xml:space="preserve">od zakończenia oceny formalnej wszystkich złożonych wniosków o dofinansowanie projektów. </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rPr>
        <w:t>Wnioskodawca, którego wniosek nie spełnił merytorycznych kryteriów wyboru projektów jest informowany pismem o negatywnej ocenie projektu wraz z</w:t>
      </w:r>
      <w:r>
        <w:rPr>
          <w:rFonts w:ascii="Arial" w:hAnsi="Arial" w:cs="Arial"/>
        </w:rPr>
        <w:t> </w:t>
      </w:r>
      <w:r w:rsidRPr="00E24375">
        <w:rPr>
          <w:rFonts w:ascii="Arial" w:hAnsi="Arial" w:cs="Arial"/>
        </w:rPr>
        <w:t xml:space="preserve">uzasadnieniem po zakończeniu oceny merytorycznej wszystkich projektów podlegających ocenie. Informacja zawiera pouczenie o możliwości wniesienia protestu, zgodnie z przepisami Ustawy </w:t>
      </w:r>
      <w:bookmarkStart w:id="3" w:name="_Hlk501051803"/>
      <w:r w:rsidRPr="00E24375">
        <w:rPr>
          <w:rFonts w:ascii="Arial" w:hAnsi="Arial" w:cs="Arial"/>
        </w:rPr>
        <w:t>wdrożeniowej</w:t>
      </w:r>
      <w:bookmarkEnd w:id="3"/>
      <w:r w:rsidRPr="00E24375">
        <w:rPr>
          <w:rFonts w:ascii="Arial" w:hAnsi="Arial" w:cs="Arial"/>
        </w:rPr>
        <w:t>.</w:t>
      </w:r>
    </w:p>
    <w:p w:rsidR="0014685E" w:rsidRPr="00E24375" w:rsidRDefault="0014685E" w:rsidP="0014685E">
      <w:pPr>
        <w:numPr>
          <w:ilvl w:val="0"/>
          <w:numId w:val="14"/>
        </w:numPr>
        <w:tabs>
          <w:tab w:val="clear" w:pos="720"/>
        </w:tabs>
        <w:spacing w:after="0" w:line="360" w:lineRule="auto"/>
        <w:ind w:left="851" w:hanging="425"/>
        <w:jc w:val="both"/>
        <w:rPr>
          <w:rFonts w:ascii="Arial" w:hAnsi="Arial" w:cs="Arial"/>
          <w:bCs/>
        </w:rPr>
      </w:pPr>
      <w:r w:rsidRPr="00E24375">
        <w:rPr>
          <w:rFonts w:ascii="Arial" w:hAnsi="Arial" w:cs="Arial"/>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1"/>
    </w:p>
    <w:bookmarkEnd w:id="2"/>
    <w:p w:rsidR="0014685E" w:rsidRPr="00E24375" w:rsidRDefault="0014685E" w:rsidP="0014685E">
      <w:pPr>
        <w:numPr>
          <w:ilvl w:val="0"/>
          <w:numId w:val="6"/>
        </w:numPr>
        <w:autoSpaceDE w:val="0"/>
        <w:autoSpaceDN w:val="0"/>
        <w:adjustRightInd w:val="0"/>
        <w:spacing w:after="0" w:line="360" w:lineRule="auto"/>
        <w:ind w:left="426" w:hanging="425"/>
        <w:jc w:val="both"/>
        <w:rPr>
          <w:rFonts w:ascii="Arial" w:hAnsi="Arial" w:cs="Arial"/>
          <w:b/>
        </w:rPr>
      </w:pPr>
      <w:r w:rsidRPr="00E24375">
        <w:rPr>
          <w:rFonts w:ascii="Arial" w:hAnsi="Arial" w:cs="Arial"/>
          <w:b/>
        </w:rPr>
        <w:t>Sposób uzupełniania i korygowania wniosku o dofinansowanie projektu:</w:t>
      </w:r>
    </w:p>
    <w:p w:rsidR="0014685E" w:rsidRPr="00E24375" w:rsidRDefault="0014685E" w:rsidP="0014685E">
      <w:pPr>
        <w:numPr>
          <w:ilvl w:val="0"/>
          <w:numId w:val="15"/>
        </w:numPr>
        <w:spacing w:after="0" w:line="360" w:lineRule="auto"/>
        <w:ind w:left="851" w:hanging="426"/>
        <w:jc w:val="both"/>
        <w:rPr>
          <w:rFonts w:ascii="Arial" w:hAnsi="Arial" w:cs="Arial"/>
        </w:rPr>
      </w:pPr>
      <w:r w:rsidRPr="00E24375">
        <w:rPr>
          <w:rFonts w:ascii="Arial" w:hAnsi="Arial" w:cs="Arial"/>
        </w:rPr>
        <w:t xml:space="preserve">W przypadku zidentyfikowania uchybień dotyczących kryteriów formalnych (które dopuszczają możliwość uzupełnienia/skorygowania formularza wniosku i załączników), IOK wzywa Wnioskodawcę, do ich usunięcia. </w:t>
      </w:r>
    </w:p>
    <w:p w:rsidR="0014685E" w:rsidRPr="00E24375" w:rsidRDefault="0014685E" w:rsidP="0014685E">
      <w:pPr>
        <w:numPr>
          <w:ilvl w:val="0"/>
          <w:numId w:val="15"/>
        </w:numPr>
        <w:spacing w:after="0" w:line="360" w:lineRule="auto"/>
        <w:ind w:left="851" w:hanging="426"/>
        <w:jc w:val="both"/>
        <w:rPr>
          <w:rFonts w:ascii="Arial" w:hAnsi="Arial" w:cs="Arial"/>
        </w:rPr>
      </w:pPr>
      <w:r w:rsidRPr="00E24375">
        <w:rPr>
          <w:rFonts w:ascii="Arial" w:hAnsi="Arial" w:cs="Arial"/>
        </w:rPr>
        <w:t xml:space="preserve">Ww. wezwanie przesyłane jest do Wnioskodawcy za pośrednictwem poczty elektronicznej za potwierdzeniem odbioru wiadomości. Wiadomość wysyłana jest na adres poczty elektronicznej wskazany w </w:t>
      </w:r>
      <w:r w:rsidRPr="00E24375">
        <w:rPr>
          <w:rFonts w:ascii="Arial" w:hAnsi="Arial" w:cs="Arial"/>
          <w:b/>
          <w:u w:val="single"/>
        </w:rPr>
        <w:t>pkt 3.1 formularza wniosku</w:t>
      </w:r>
      <w:r w:rsidRPr="00E24375">
        <w:rPr>
          <w:rFonts w:ascii="Arial" w:hAnsi="Arial" w:cs="Arial"/>
        </w:rPr>
        <w:t xml:space="preserve">. Do </w:t>
      </w:r>
      <w:r w:rsidRPr="00E24375">
        <w:rPr>
          <w:rFonts w:ascii="Arial" w:hAnsi="Arial" w:cs="Arial"/>
        </w:rPr>
        <w:lastRenderedPageBreak/>
        <w:t xml:space="preserve">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w:t>
      </w:r>
      <w:r w:rsidR="001D5219">
        <w:rPr>
          <w:rFonts w:ascii="Arial" w:hAnsi="Arial" w:cs="Arial"/>
        </w:rPr>
        <w:t>pracownik D</w:t>
      </w:r>
      <w:r w:rsidR="00CF3468">
        <w:rPr>
          <w:rFonts w:ascii="Arial" w:hAnsi="Arial" w:cs="Arial"/>
        </w:rPr>
        <w:t>FEŁ</w:t>
      </w:r>
      <w:r w:rsidRPr="00E24375">
        <w:rPr>
          <w:rFonts w:ascii="Arial" w:hAnsi="Arial" w:cs="Arial"/>
        </w:rPr>
        <w:t xml:space="preserve"> sporządza notatkę służbową, która jest dołączona do dokumentacji dotyczącej oceny projektu.</w:t>
      </w:r>
    </w:p>
    <w:p w:rsidR="0014685E" w:rsidRPr="00E24375" w:rsidRDefault="0014685E" w:rsidP="0014685E">
      <w:pPr>
        <w:numPr>
          <w:ilvl w:val="0"/>
          <w:numId w:val="15"/>
        </w:numPr>
        <w:spacing w:after="0" w:line="360" w:lineRule="auto"/>
        <w:ind w:left="851" w:hanging="426"/>
        <w:jc w:val="both"/>
        <w:rPr>
          <w:rFonts w:ascii="Arial" w:hAnsi="Arial" w:cs="Arial"/>
        </w:rPr>
      </w:pPr>
      <w:r w:rsidRPr="00E24375">
        <w:rPr>
          <w:rFonts w:ascii="Arial" w:hAnsi="Arial" w:cs="Arial"/>
        </w:rPr>
        <w:t xml:space="preserve">Wnioskodawca ma możliwość dwukrotnego uzupełnienia / </w:t>
      </w:r>
      <w:r>
        <w:rPr>
          <w:rFonts w:ascii="Arial" w:hAnsi="Arial" w:cs="Arial"/>
        </w:rPr>
        <w:t>skorygowania wniosku o </w:t>
      </w:r>
      <w:r w:rsidRPr="00E24375">
        <w:rPr>
          <w:rFonts w:ascii="Arial" w:hAnsi="Arial" w:cs="Arial"/>
        </w:rPr>
        <w:t>dofinansowanie projektu na etapie oceny formalnej.</w:t>
      </w:r>
    </w:p>
    <w:p w:rsidR="0014685E" w:rsidRDefault="0014685E" w:rsidP="0014685E">
      <w:pPr>
        <w:numPr>
          <w:ilvl w:val="0"/>
          <w:numId w:val="15"/>
        </w:numPr>
        <w:spacing w:after="0" w:line="360" w:lineRule="auto"/>
        <w:ind w:left="851" w:hanging="426"/>
        <w:jc w:val="both"/>
        <w:rPr>
          <w:rFonts w:ascii="Arial" w:hAnsi="Arial" w:cs="Arial"/>
        </w:rPr>
      </w:pPr>
      <w:r w:rsidRPr="00E24375">
        <w:rPr>
          <w:rFonts w:ascii="Arial" w:hAnsi="Arial" w:cs="Arial"/>
        </w:rPr>
        <w:t xml:space="preserve">Wnioskodawca zobowiązany jest uzupełnić / skorygować wniosek o dofinansowanie projektu, a następnie wysłać go listem poleconym lub przesyłką kurierską lub złożyć go w Urzędzie Marszałkowskim Województwa Łódzkiego: </w:t>
      </w:r>
    </w:p>
    <w:p w:rsidR="00746C0F" w:rsidRPr="00E24375" w:rsidRDefault="00746C0F" w:rsidP="00746C0F">
      <w:pPr>
        <w:spacing w:after="0" w:line="360" w:lineRule="auto"/>
        <w:ind w:left="851"/>
        <w:jc w:val="both"/>
        <w:rPr>
          <w:rFonts w:ascii="Arial" w:hAnsi="Arial" w:cs="Arial"/>
        </w:rPr>
      </w:pPr>
    </w:p>
    <w:p w:rsidR="0014685E" w:rsidRPr="00E24375" w:rsidRDefault="0014685E" w:rsidP="0014685E">
      <w:pPr>
        <w:widowControl w:val="0"/>
        <w:suppressAutoHyphens/>
        <w:autoSpaceDE w:val="0"/>
        <w:autoSpaceDN w:val="0"/>
        <w:adjustRightInd w:val="0"/>
        <w:spacing w:line="360" w:lineRule="auto"/>
        <w:jc w:val="center"/>
        <w:textAlignment w:val="baseline"/>
        <w:rPr>
          <w:rFonts w:ascii="Arial" w:eastAsia="Andale Sans UI" w:hAnsi="Arial" w:cs="Arial"/>
          <w:b/>
          <w:bCs/>
          <w:i/>
          <w:iCs/>
          <w:kern w:val="1"/>
          <w:lang w:eastAsia="fa-IR" w:bidi="fa-IR"/>
        </w:rPr>
      </w:pPr>
      <w:r w:rsidRPr="00E24375">
        <w:rPr>
          <w:rFonts w:ascii="Arial" w:hAnsi="Arial" w:cs="Arial"/>
          <w:b/>
          <w:bCs/>
          <w:i/>
          <w:iCs/>
        </w:rPr>
        <w:t>Urząd</w:t>
      </w:r>
      <w:r w:rsidRPr="00E24375">
        <w:rPr>
          <w:rFonts w:ascii="Arial" w:eastAsia="Andale Sans UI" w:hAnsi="Arial" w:cs="Arial"/>
          <w:b/>
          <w:bCs/>
          <w:i/>
          <w:iCs/>
          <w:kern w:val="1"/>
          <w:lang w:eastAsia="fa-IR" w:bidi="fa-IR"/>
        </w:rPr>
        <w:t xml:space="preserve"> Marszałkowski Województwa Łódzkiego</w:t>
      </w:r>
    </w:p>
    <w:p w:rsidR="009A73F4" w:rsidRPr="009A73F4" w:rsidRDefault="009A73F4" w:rsidP="009A73F4">
      <w:pPr>
        <w:widowControl w:val="0"/>
        <w:suppressAutoHyphens/>
        <w:autoSpaceDE w:val="0"/>
        <w:autoSpaceDN w:val="0"/>
        <w:adjustRightInd w:val="0"/>
        <w:spacing w:line="360" w:lineRule="auto"/>
        <w:jc w:val="center"/>
        <w:textAlignment w:val="baseline"/>
        <w:rPr>
          <w:rFonts w:ascii="Arial" w:eastAsia="Andale Sans UI" w:hAnsi="Arial" w:cs="Arial"/>
          <w:b/>
          <w:bCs/>
          <w:i/>
          <w:kern w:val="1"/>
          <w:lang w:eastAsia="fa-IR" w:bidi="fa-IR"/>
        </w:rPr>
      </w:pPr>
      <w:r w:rsidRPr="009A73F4">
        <w:rPr>
          <w:rFonts w:ascii="Arial" w:eastAsia="Andale Sans UI" w:hAnsi="Arial" w:cs="Arial"/>
          <w:b/>
          <w:bCs/>
          <w:i/>
          <w:kern w:val="1"/>
          <w:lang w:eastAsia="fa-IR" w:bidi="fa-IR"/>
        </w:rPr>
        <w:t>al. Piłsudskiego 8, 90-051 Łódź</w:t>
      </w:r>
    </w:p>
    <w:p w:rsidR="0014685E" w:rsidRPr="00E11760" w:rsidRDefault="009A73F4" w:rsidP="0014685E">
      <w:pPr>
        <w:widowControl w:val="0"/>
        <w:suppressAutoHyphens/>
        <w:autoSpaceDE w:val="0"/>
        <w:autoSpaceDN w:val="0"/>
        <w:adjustRightInd w:val="0"/>
        <w:spacing w:line="360" w:lineRule="auto"/>
        <w:jc w:val="center"/>
        <w:textAlignment w:val="baseline"/>
        <w:rPr>
          <w:rFonts w:ascii="Arial" w:eastAsia="Andale Sans UI" w:hAnsi="Arial" w:cs="Arial"/>
          <w:b/>
          <w:bCs/>
          <w:i/>
          <w:color w:val="000000"/>
          <w:kern w:val="1"/>
          <w:lang w:eastAsia="fa-IR" w:bidi="fa-IR"/>
        </w:rPr>
      </w:pPr>
      <w:r w:rsidRPr="00746C0F">
        <w:rPr>
          <w:rFonts w:ascii="Arial" w:eastAsia="Andale Sans UI" w:hAnsi="Arial" w:cs="Arial"/>
          <w:b/>
          <w:bCs/>
          <w:i/>
          <w:color w:val="000000"/>
          <w:kern w:val="1"/>
          <w:lang w:eastAsia="fa-IR" w:bidi="fa-IR"/>
        </w:rPr>
        <w:t xml:space="preserve"> </w:t>
      </w:r>
      <w:r w:rsidR="0014685E" w:rsidRPr="00746C0F">
        <w:rPr>
          <w:rFonts w:ascii="Arial" w:eastAsia="Andale Sans UI" w:hAnsi="Arial" w:cs="Arial"/>
          <w:b/>
          <w:bCs/>
          <w:i/>
          <w:color w:val="000000"/>
          <w:kern w:val="1"/>
          <w:lang w:eastAsia="fa-IR" w:bidi="fa-IR"/>
        </w:rPr>
        <w:t>(Biuro podawcze - parter)</w:t>
      </w:r>
    </w:p>
    <w:p w:rsidR="0014685E" w:rsidRPr="00E24375" w:rsidRDefault="0014685E" w:rsidP="0014685E">
      <w:pPr>
        <w:spacing w:line="360" w:lineRule="auto"/>
        <w:ind w:left="851"/>
        <w:jc w:val="both"/>
        <w:rPr>
          <w:rFonts w:ascii="Arial" w:hAnsi="Arial" w:cs="Arial"/>
        </w:rPr>
      </w:pPr>
      <w:r w:rsidRPr="00E24375">
        <w:rPr>
          <w:rFonts w:ascii="Arial" w:hAnsi="Arial" w:cs="Arial"/>
          <w:u w:val="single"/>
        </w:rPr>
        <w:t>w terminie 14 dni kalendarzowych</w:t>
      </w:r>
      <w:r w:rsidRPr="00E24375">
        <w:rPr>
          <w:rFonts w:ascii="Arial" w:hAnsi="Arial" w:cs="Arial"/>
        </w:rPr>
        <w:t xml:space="preserve"> liczonych od dnia następującego po dniu wysłania informacji o zidentyfikowanych uchybieniach doty</w:t>
      </w:r>
      <w:r>
        <w:rPr>
          <w:rFonts w:ascii="Arial" w:hAnsi="Arial" w:cs="Arial"/>
        </w:rPr>
        <w:t>czących kryteriów formalnych, o </w:t>
      </w:r>
      <w:r w:rsidRPr="00E24375">
        <w:rPr>
          <w:rFonts w:ascii="Arial" w:hAnsi="Arial" w:cs="Arial"/>
        </w:rPr>
        <w:t>której mowa w pkt. b, w przypadku pierwszeg</w:t>
      </w:r>
      <w:r>
        <w:rPr>
          <w:rFonts w:ascii="Arial" w:hAnsi="Arial" w:cs="Arial"/>
        </w:rPr>
        <w:t>o wezwania do uzupełnień oraz w </w:t>
      </w:r>
      <w:r w:rsidRPr="00E24375">
        <w:rPr>
          <w:rFonts w:ascii="Arial" w:hAnsi="Arial" w:cs="Arial"/>
        </w:rPr>
        <w:t>terminie 7 dni kalendarzowych w przypadku drugiego wezwania do uzupełnień.</w:t>
      </w:r>
    </w:p>
    <w:p w:rsidR="0014685E" w:rsidRPr="00E24375" w:rsidRDefault="0014685E" w:rsidP="0014685E">
      <w:pPr>
        <w:numPr>
          <w:ilvl w:val="0"/>
          <w:numId w:val="15"/>
        </w:numPr>
        <w:spacing w:after="0" w:line="360" w:lineRule="auto"/>
        <w:ind w:left="851" w:hanging="425"/>
        <w:jc w:val="both"/>
        <w:rPr>
          <w:rFonts w:ascii="Arial" w:hAnsi="Arial" w:cs="Arial"/>
        </w:rPr>
      </w:pPr>
      <w:r w:rsidRPr="00E24375">
        <w:rPr>
          <w:rFonts w:ascii="Arial" w:hAnsi="Arial" w:cs="Arial"/>
        </w:rPr>
        <w:t>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w:t>
      </w:r>
      <w:r>
        <w:rPr>
          <w:rFonts w:ascii="Arial" w:hAnsi="Arial" w:cs="Arial"/>
        </w:rPr>
        <w:t>arz wydruku z </w:t>
      </w:r>
      <w:r w:rsidRPr="00E24375">
        <w:rPr>
          <w:rFonts w:ascii="Arial" w:hAnsi="Arial" w:cs="Arial"/>
        </w:rPr>
        <w:t>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w:t>
      </w:r>
      <w:r>
        <w:rPr>
          <w:rFonts w:ascii="Arial" w:hAnsi="Arial" w:cs="Arial"/>
        </w:rPr>
        <w:t xml:space="preserve">a. Do wersji papierowej wniosku </w:t>
      </w:r>
      <w:r w:rsidRPr="00E24375">
        <w:rPr>
          <w:rFonts w:ascii="Arial" w:hAnsi="Arial" w:cs="Arial"/>
        </w:rPr>
        <w:t xml:space="preserve">o dofinansowanie należy dołączyć egzemplarz wersji elektronicznej zgodnie z zapisami § 5 pkt. 2. </w:t>
      </w:r>
    </w:p>
    <w:p w:rsidR="0014685E" w:rsidRPr="00E24375" w:rsidRDefault="0014685E" w:rsidP="0014685E">
      <w:pPr>
        <w:numPr>
          <w:ilvl w:val="0"/>
          <w:numId w:val="15"/>
        </w:numPr>
        <w:spacing w:after="0" w:line="360" w:lineRule="auto"/>
        <w:ind w:left="851" w:hanging="425"/>
        <w:jc w:val="both"/>
        <w:rPr>
          <w:rFonts w:ascii="Arial" w:hAnsi="Arial" w:cs="Arial"/>
        </w:rPr>
      </w:pPr>
      <w:r w:rsidRPr="00E24375">
        <w:rPr>
          <w:rFonts w:ascii="Arial" w:hAnsi="Arial" w:cs="Arial"/>
        </w:rPr>
        <w:t>Uzupełnieniu lub korekcie mogą podlegać wyłącznie elementy wskazane do poprawy lub sko</w:t>
      </w:r>
      <w:r w:rsidR="004F5168">
        <w:rPr>
          <w:rFonts w:ascii="Arial" w:hAnsi="Arial" w:cs="Arial"/>
        </w:rPr>
        <w:t>rygowania przez pracowników DFEŁ</w:t>
      </w:r>
      <w:r w:rsidRPr="00E24375">
        <w:rPr>
          <w:rFonts w:ascii="Arial" w:hAnsi="Arial" w:cs="Arial"/>
        </w:rPr>
        <w:t xml:space="preserve">, będących członkami KOP. Jeżeli wprowadzane zgodnie z uwagami zmiany implikują kolejne zmiany, należy dokonać stosownych zmian we wniosku o dofinansowanie projektu oraz w odpowiednich </w:t>
      </w:r>
      <w:r w:rsidRPr="00E24375">
        <w:rPr>
          <w:rFonts w:ascii="Arial" w:hAnsi="Arial" w:cs="Arial"/>
        </w:rPr>
        <w:lastRenderedPageBreak/>
        <w:t>załącznikach, a także dołączyć na piśmie stosowną informację o ich wprowadzeniu oraz wyjaśnienia.</w:t>
      </w:r>
    </w:p>
    <w:p w:rsidR="0014685E" w:rsidRPr="00E24375" w:rsidRDefault="0014685E" w:rsidP="0014685E">
      <w:pPr>
        <w:numPr>
          <w:ilvl w:val="0"/>
          <w:numId w:val="15"/>
        </w:numPr>
        <w:spacing w:after="0" w:line="360" w:lineRule="auto"/>
        <w:ind w:left="851" w:hanging="425"/>
        <w:jc w:val="both"/>
        <w:rPr>
          <w:rFonts w:ascii="Arial" w:hAnsi="Arial" w:cs="Arial"/>
        </w:rPr>
      </w:pPr>
      <w:r w:rsidRPr="00E24375">
        <w:rPr>
          <w:rFonts w:ascii="Arial" w:hAnsi="Arial" w:cs="Arial"/>
        </w:rPr>
        <w:t xml:space="preserve">Jeśli Wnioskodawca zauważy we wniosku o dofinansowanie projektu inne błędy formalne, poprawia je, przedstawiając stosowne wyjaśnienia. </w:t>
      </w:r>
    </w:p>
    <w:p w:rsidR="0014685E" w:rsidRPr="00E24375" w:rsidRDefault="0014685E" w:rsidP="0014685E">
      <w:pPr>
        <w:numPr>
          <w:ilvl w:val="0"/>
          <w:numId w:val="15"/>
        </w:numPr>
        <w:spacing w:after="0" w:line="360" w:lineRule="auto"/>
        <w:ind w:left="851" w:hanging="425"/>
        <w:jc w:val="both"/>
        <w:rPr>
          <w:rFonts w:ascii="Arial" w:hAnsi="Arial" w:cs="Arial"/>
        </w:rPr>
      </w:pPr>
      <w:r w:rsidRPr="00E24375">
        <w:rPr>
          <w:rFonts w:ascii="Arial" w:hAnsi="Arial" w:cs="Arial"/>
        </w:rPr>
        <w:t>W przypadku niezłożenia w terminie właściwym dla pierwszego albo drugiego wezwania uzupełnionego / skorygowanego wniosku o dofinansowanie w zakresie kryteriów formalnych, wniosek podlega rozpoznaniu odpowiednio: w brzmieniu pierwotnym albo w brzmieniu nadanym mu po złożonych w terminie uzupełnieniach / korektach dokonanych na pierwsze wezwanie.</w:t>
      </w:r>
    </w:p>
    <w:p w:rsidR="0014685E" w:rsidRPr="00E24375" w:rsidRDefault="0014685E" w:rsidP="0014685E">
      <w:pPr>
        <w:numPr>
          <w:ilvl w:val="0"/>
          <w:numId w:val="6"/>
        </w:numPr>
        <w:autoSpaceDE w:val="0"/>
        <w:autoSpaceDN w:val="0"/>
        <w:adjustRightInd w:val="0"/>
        <w:spacing w:after="0" w:line="360" w:lineRule="auto"/>
        <w:ind w:left="426" w:hanging="425"/>
        <w:jc w:val="both"/>
        <w:rPr>
          <w:rFonts w:ascii="Arial" w:hAnsi="Arial" w:cs="Arial"/>
        </w:rPr>
      </w:pPr>
      <w:r w:rsidRPr="00E24375">
        <w:rPr>
          <w:rFonts w:ascii="Arial" w:hAnsi="Arial" w:cs="Arial"/>
          <w:bCs/>
        </w:rPr>
        <w:t>Wnioskodawca na każdym etapie konkursu</w:t>
      </w:r>
      <w:r>
        <w:rPr>
          <w:rFonts w:ascii="Arial" w:hAnsi="Arial" w:cs="Arial"/>
          <w:bCs/>
        </w:rPr>
        <w:t>, a przed podpisaniem umowy o </w:t>
      </w:r>
      <w:r w:rsidRPr="00E24375">
        <w:rPr>
          <w:rFonts w:ascii="Arial" w:hAnsi="Arial" w:cs="Arial"/>
          <w:bCs/>
        </w:rPr>
        <w:t xml:space="preserve">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14685E" w:rsidRPr="00455417" w:rsidRDefault="0014685E" w:rsidP="00455417">
      <w:pPr>
        <w:numPr>
          <w:ilvl w:val="0"/>
          <w:numId w:val="6"/>
        </w:numPr>
        <w:autoSpaceDE w:val="0"/>
        <w:autoSpaceDN w:val="0"/>
        <w:adjustRightInd w:val="0"/>
        <w:spacing w:line="360" w:lineRule="auto"/>
        <w:ind w:left="426" w:hanging="425"/>
        <w:jc w:val="both"/>
        <w:rPr>
          <w:rFonts w:ascii="Arial" w:hAnsi="Arial" w:cs="Arial"/>
        </w:rPr>
      </w:pPr>
      <w:r w:rsidRPr="00E24375">
        <w:rPr>
          <w:rFonts w:ascii="Arial" w:hAnsi="Arial" w:cs="Arial"/>
        </w:rPr>
        <w:t>Po zakończeniu oceny wszystkich projektów złożonych w Konkursie sporządzany jest protokół z prac KOP, który zatwierdza Przewodniczący KOP. Protokół z prac KOP przechowuje się w Departamencie</w:t>
      </w:r>
      <w:r w:rsidR="009024BA" w:rsidRPr="009024BA">
        <w:rPr>
          <w:rFonts w:ascii="Arial" w:eastAsia="Calibri" w:hAnsi="Arial" w:cs="Arial"/>
        </w:rPr>
        <w:t xml:space="preserve"> </w:t>
      </w:r>
      <w:r w:rsidR="009024BA" w:rsidRPr="009024BA">
        <w:rPr>
          <w:rFonts w:ascii="Arial" w:hAnsi="Arial" w:cs="Arial"/>
        </w:rPr>
        <w:t>Fundusze Europejskie dla Łódzkiego 2027</w:t>
      </w:r>
      <w:r w:rsidRPr="00E24375">
        <w:rPr>
          <w:rFonts w:ascii="Arial" w:hAnsi="Arial" w:cs="Arial"/>
        </w:rPr>
        <w:t>.</w:t>
      </w:r>
    </w:p>
    <w:p w:rsidR="0014685E" w:rsidRPr="00E24375" w:rsidRDefault="0014685E" w:rsidP="00455417">
      <w:pPr>
        <w:autoSpaceDE w:val="0"/>
        <w:autoSpaceDN w:val="0"/>
        <w:adjustRightInd w:val="0"/>
        <w:spacing w:before="240" w:line="360" w:lineRule="auto"/>
        <w:jc w:val="center"/>
        <w:rPr>
          <w:rFonts w:ascii="Arial" w:hAnsi="Arial" w:cs="Arial"/>
          <w:b/>
        </w:rPr>
      </w:pPr>
      <w:r w:rsidRPr="00E24375">
        <w:rPr>
          <w:rFonts w:ascii="Arial" w:hAnsi="Arial" w:cs="Arial"/>
          <w:b/>
        </w:rPr>
        <w:t>§ 7</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Sposób podejmowania decyzji o wyborze projektów do dofinansowania</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color w:val="000000"/>
        </w:rPr>
      </w:pPr>
      <w:r w:rsidRPr="00E24375">
        <w:rPr>
          <w:rFonts w:ascii="Arial" w:hAnsi="Arial" w:cs="Arial"/>
          <w:color w:val="000000"/>
        </w:rPr>
        <w:t xml:space="preserve">Zarząd Województwa Łódzkiego, zgodnie z art. 46 ust 1 ustawy wdrożeniowej rozstrzyga konkurs przez zatwierdzenie w formie uchwały listy, o której mowa w art. 45 ust. 6 </w:t>
      </w:r>
      <w:r w:rsidRPr="00E24375">
        <w:rPr>
          <w:rFonts w:ascii="Arial" w:hAnsi="Arial" w:cs="Arial"/>
        </w:rPr>
        <w:t>ustawy wdrożeniowej</w:t>
      </w:r>
      <w:r w:rsidRPr="00E24375">
        <w:rPr>
          <w:rFonts w:ascii="Arial" w:hAnsi="Arial" w:cs="Arial"/>
          <w:color w:val="000000"/>
        </w:rPr>
        <w:t>.</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color w:val="000000"/>
        </w:rPr>
      </w:pPr>
      <w:r w:rsidRPr="00E24375">
        <w:rPr>
          <w:rFonts w:ascii="Arial" w:hAnsi="Arial" w:cs="Arial"/>
          <w:color w:val="000000"/>
        </w:rPr>
        <w:t>Po rozstrzygnięciu konkursu na stronach internetowych oraz na portalu</w:t>
      </w:r>
      <w:r w:rsidR="00522D82">
        <w:rPr>
          <w:rFonts w:ascii="Arial" w:hAnsi="Arial" w:cs="Arial"/>
          <w:color w:val="000000"/>
        </w:rPr>
        <w:t xml:space="preserve"> </w:t>
      </w:r>
      <w:hyperlink r:id="rId21" w:history="1">
        <w:r w:rsidR="00522D82" w:rsidRPr="004E599B">
          <w:rPr>
            <w:rStyle w:val="Hipercze"/>
            <w:rFonts w:ascii="Arial" w:hAnsi="Arial" w:cs="Arial"/>
          </w:rPr>
          <w:t>www.funduszeeuropejskie.gov.pl</w:t>
        </w:r>
      </w:hyperlink>
      <w:r w:rsidR="00522D82">
        <w:rPr>
          <w:rFonts w:ascii="Arial" w:hAnsi="Arial" w:cs="Arial"/>
          <w:color w:val="000000"/>
        </w:rPr>
        <w:t xml:space="preserve"> zamieszczona </w:t>
      </w:r>
      <w:r w:rsidRPr="00E24375">
        <w:rPr>
          <w:rFonts w:ascii="Arial" w:hAnsi="Arial" w:cs="Arial"/>
          <w:color w:val="000000"/>
        </w:rPr>
        <w:t xml:space="preserve">zostaje (zgodnie z terminem wynikającym z zapisów pkt 5 niniejszego paragrafu) lista projektów wybranych do dofinansowania wyłącznie na podstawie </w:t>
      </w:r>
      <w:r w:rsidRPr="00522D82">
        <w:rPr>
          <w:rFonts w:ascii="Arial" w:hAnsi="Arial" w:cs="Arial"/>
          <w:color w:val="000000"/>
        </w:rPr>
        <w:t>spełnienia kryteriów wyboru projektów albo lista projektów, które uzyskały wymaganą liczbę punktów,</w:t>
      </w:r>
      <w:r w:rsidR="00522D82">
        <w:rPr>
          <w:rFonts w:ascii="Arial" w:hAnsi="Arial" w:cs="Arial"/>
          <w:color w:val="000000"/>
        </w:rPr>
        <w:t xml:space="preserve"> </w:t>
      </w:r>
      <w:r w:rsidRPr="00E24375">
        <w:rPr>
          <w:rFonts w:ascii="Arial" w:hAnsi="Arial" w:cs="Arial"/>
          <w:color w:val="000000"/>
        </w:rPr>
        <w:t>z wyróżnieniem projektów wybranych do dofinansowania.</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color w:val="000000"/>
        </w:rPr>
      </w:pPr>
      <w:r w:rsidRPr="00E24375">
        <w:rPr>
          <w:rFonts w:ascii="Arial" w:hAnsi="Arial" w:cs="Arial"/>
        </w:rPr>
        <w:t>W sytuacji, w której Zarząd Województwa Łódzkiego podejmując decyzję o wyborze projektów do dofinansowania rozdysponował już w części dostępną alokację, a pozostała część nie pozwala na dofinansowanie w pełnej wysokośc</w:t>
      </w:r>
      <w:r>
        <w:rPr>
          <w:rFonts w:ascii="Arial" w:hAnsi="Arial" w:cs="Arial"/>
        </w:rPr>
        <w:t>i kolejnego wniosku o </w:t>
      </w:r>
      <w:r w:rsidRPr="00E24375">
        <w:rPr>
          <w:rFonts w:ascii="Arial" w:hAnsi="Arial" w:cs="Arial"/>
        </w:rPr>
        <w:t xml:space="preserve">dofinansowanie projektu z listy ocenionych projektów, możliwe jest obniżenie poziomu dofinansowania projektu. W powyższej sytuacji, ze względu na zasadę równego </w:t>
      </w:r>
      <w:r w:rsidRPr="00E24375">
        <w:rPr>
          <w:rFonts w:ascii="Arial" w:hAnsi="Arial" w:cs="Arial"/>
        </w:rPr>
        <w:lastRenderedPageBreak/>
        <w:t xml:space="preserve">traktowania wnioskodawców, wybór musi objąć wszystkie projekty, które uzyskały taką samą liczbę punktów w ramach Konkursu. </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color w:val="000000"/>
        </w:rPr>
      </w:pPr>
      <w:r w:rsidRPr="00E24375">
        <w:rPr>
          <w:rFonts w:ascii="Arial" w:hAnsi="Arial" w:cs="Arial"/>
        </w:rPr>
        <w:t>Wnioskodawca, którego projekt z powodu ograniczonej wy</w:t>
      </w:r>
      <w:r w:rsidR="005B0755">
        <w:rPr>
          <w:rFonts w:ascii="Arial" w:hAnsi="Arial" w:cs="Arial"/>
        </w:rPr>
        <w:t xml:space="preserve">sokości środków przewidzianych </w:t>
      </w:r>
      <w:r w:rsidRPr="00E24375">
        <w:rPr>
          <w:rFonts w:ascii="Arial" w:hAnsi="Arial" w:cs="Arial"/>
        </w:rPr>
        <w:t>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14685E" w:rsidRPr="00E24375" w:rsidRDefault="0014685E" w:rsidP="0014685E">
      <w:pPr>
        <w:autoSpaceDE w:val="0"/>
        <w:autoSpaceDN w:val="0"/>
        <w:adjustRightInd w:val="0"/>
        <w:spacing w:line="360" w:lineRule="auto"/>
        <w:ind w:left="851" w:hanging="425"/>
        <w:jc w:val="both"/>
        <w:rPr>
          <w:rFonts w:ascii="Arial" w:hAnsi="Arial" w:cs="Arial"/>
        </w:rPr>
      </w:pPr>
      <w:r w:rsidRPr="00E24375">
        <w:rPr>
          <w:rFonts w:ascii="Arial" w:hAnsi="Arial" w:cs="Arial"/>
        </w:rPr>
        <w:t>-</w:t>
      </w:r>
      <w:r w:rsidRPr="00E24375">
        <w:rPr>
          <w:rFonts w:ascii="Arial" w:hAnsi="Arial" w:cs="Arial"/>
        </w:rPr>
        <w:tab/>
        <w:t>porozumienie się z Wnioskodawcą (forma pisemna) celem zaakceptowania zaproponowanego poziomu dofinansowania projektu,</w:t>
      </w:r>
    </w:p>
    <w:p w:rsidR="0014685E" w:rsidRPr="00E24375" w:rsidRDefault="0014685E" w:rsidP="0014685E">
      <w:pPr>
        <w:autoSpaceDE w:val="0"/>
        <w:autoSpaceDN w:val="0"/>
        <w:adjustRightInd w:val="0"/>
        <w:spacing w:line="360" w:lineRule="auto"/>
        <w:ind w:left="851" w:hanging="425"/>
        <w:jc w:val="both"/>
        <w:rPr>
          <w:rFonts w:ascii="Arial" w:hAnsi="Arial" w:cs="Arial"/>
        </w:rPr>
      </w:pPr>
      <w:r w:rsidRPr="00E24375">
        <w:rPr>
          <w:rFonts w:ascii="Arial" w:hAnsi="Arial" w:cs="Arial"/>
        </w:rPr>
        <w:t>-</w:t>
      </w:r>
      <w:r w:rsidRPr="00E24375">
        <w:rPr>
          <w:rFonts w:ascii="Arial" w:hAnsi="Arial" w:cs="Arial"/>
        </w:rPr>
        <w:tab/>
        <w:t>dostarczenie przez Wnioskodawcę wniosku o dofinansowanie projektu oraz tych załączników do wniosku, które wymagają korekty w częściach związanych z montażem finansowym projektu,</w:t>
      </w:r>
    </w:p>
    <w:p w:rsidR="0014685E" w:rsidRPr="00E24375" w:rsidRDefault="0014685E" w:rsidP="0014685E">
      <w:pPr>
        <w:autoSpaceDE w:val="0"/>
        <w:autoSpaceDN w:val="0"/>
        <w:adjustRightInd w:val="0"/>
        <w:spacing w:line="360" w:lineRule="auto"/>
        <w:ind w:left="851" w:hanging="425"/>
        <w:jc w:val="both"/>
        <w:rPr>
          <w:rFonts w:ascii="Arial" w:hAnsi="Arial" w:cs="Arial"/>
        </w:rPr>
      </w:pPr>
      <w:r w:rsidRPr="00E24375">
        <w:rPr>
          <w:rFonts w:ascii="Arial" w:hAnsi="Arial" w:cs="Arial"/>
        </w:rPr>
        <w:t>-</w:t>
      </w:r>
      <w:r w:rsidRPr="00E24375">
        <w:rPr>
          <w:rFonts w:ascii="Arial" w:hAnsi="Arial" w:cs="Arial"/>
        </w:rPr>
        <w:tab/>
        <w:t>przeprowadzenie oceny zgodności wprowadzonych zmian w zakresie montażu finansowego we wniosku o dofinansowanie projektu z dokumentami poświadczającymi posiadanie stosownych środków finansowych.</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Lista projektów, które spełniły kryteria </w:t>
      </w:r>
      <w:r w:rsidRPr="00522D82">
        <w:rPr>
          <w:rFonts w:ascii="Arial" w:hAnsi="Arial" w:cs="Arial"/>
        </w:rPr>
        <w:t>i uzyskały wymaganą liczbę punktów zostaje</w:t>
      </w:r>
      <w:r w:rsidRPr="00E24375">
        <w:rPr>
          <w:rFonts w:ascii="Arial" w:hAnsi="Arial" w:cs="Arial"/>
        </w:rPr>
        <w:t xml:space="preserve"> zamieszczona na stronach internetowych </w:t>
      </w:r>
      <w:r w:rsidRPr="00E24375">
        <w:rPr>
          <w:rFonts w:ascii="Arial" w:hAnsi="Arial" w:cs="Arial"/>
          <w:bCs/>
        </w:rPr>
        <w:t>i na portalu, w terminie 7 dni od dnia rozstrzygnięcia Konkursu. L</w:t>
      </w:r>
      <w:r w:rsidRPr="00E24375">
        <w:rPr>
          <w:rFonts w:ascii="Arial" w:hAnsi="Arial" w:cs="Aria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rPr>
      </w:pPr>
      <w:r w:rsidRPr="00E24375">
        <w:rPr>
          <w:rFonts w:ascii="Arial" w:hAnsi="Arial" w:cs="Aria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14685E" w:rsidRPr="00E24375" w:rsidRDefault="0014685E" w:rsidP="0014685E">
      <w:pPr>
        <w:numPr>
          <w:ilvl w:val="1"/>
          <w:numId w:val="7"/>
        </w:numPr>
        <w:autoSpaceDE w:val="0"/>
        <w:autoSpaceDN w:val="0"/>
        <w:adjustRightInd w:val="0"/>
        <w:spacing w:after="0" w:line="360" w:lineRule="auto"/>
        <w:ind w:left="426" w:hanging="426"/>
        <w:jc w:val="both"/>
        <w:rPr>
          <w:rFonts w:ascii="Arial" w:hAnsi="Arial" w:cs="Arial"/>
        </w:rPr>
      </w:pPr>
      <w:r w:rsidRPr="00E24375">
        <w:rPr>
          <w:rFonts w:ascii="Arial" w:hAnsi="Arial" w:cs="Arial"/>
        </w:rPr>
        <w:t>Informacja o projektach wybranych do dofinansowania na podstawie pkt 6 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w:t>
      </w:r>
      <w:r>
        <w:rPr>
          <w:rFonts w:ascii="Arial" w:hAnsi="Arial" w:cs="Arial"/>
        </w:rPr>
        <w:t xml:space="preserve"> są na stronach internetowych i </w:t>
      </w:r>
      <w:r w:rsidRPr="00E24375">
        <w:rPr>
          <w:rFonts w:ascii="Arial" w:hAnsi="Arial" w:cs="Arial"/>
        </w:rPr>
        <w:t xml:space="preserve">na portalu </w:t>
      </w:r>
      <w:hyperlink r:id="rId22" w:history="1">
        <w:r w:rsidR="00522D82" w:rsidRPr="004E599B">
          <w:rPr>
            <w:rStyle w:val="Hipercze"/>
            <w:rFonts w:ascii="Arial" w:hAnsi="Arial" w:cs="Arial"/>
          </w:rPr>
          <w:t>www.funduszeeuropejskie.gov.pl</w:t>
        </w:r>
      </w:hyperlink>
      <w:r w:rsidR="00522D82">
        <w:rPr>
          <w:rFonts w:ascii="Arial" w:hAnsi="Arial" w:cs="Arial"/>
        </w:rPr>
        <w:t xml:space="preserve">. </w:t>
      </w:r>
    </w:p>
    <w:p w:rsidR="0014685E" w:rsidRDefault="0014685E" w:rsidP="00BC3EEB">
      <w:pPr>
        <w:numPr>
          <w:ilvl w:val="1"/>
          <w:numId w:val="7"/>
        </w:numPr>
        <w:autoSpaceDE w:val="0"/>
        <w:autoSpaceDN w:val="0"/>
        <w:adjustRightInd w:val="0"/>
        <w:spacing w:after="0" w:line="360" w:lineRule="auto"/>
        <w:ind w:left="426" w:hanging="426"/>
        <w:jc w:val="both"/>
        <w:rPr>
          <w:rFonts w:ascii="Arial" w:hAnsi="Arial" w:cs="Arial"/>
        </w:rPr>
      </w:pPr>
      <w:r w:rsidRPr="00E24375">
        <w:rPr>
          <w:rFonts w:ascii="Arial" w:hAnsi="Arial" w:cs="Arial"/>
        </w:rPr>
        <w:lastRenderedPageBreak/>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E24375">
        <w:rPr>
          <w:rFonts w:ascii="Arial" w:hAnsi="Arial" w:cs="Arial"/>
        </w:rPr>
        <w:br/>
        <w:t xml:space="preserve">i podaniem </w:t>
      </w:r>
      <w:bookmarkStart w:id="4" w:name="_Hlk501053002"/>
      <w:r w:rsidRPr="00E24375">
        <w:rPr>
          <w:rFonts w:ascii="Arial" w:hAnsi="Arial" w:cs="Arial"/>
        </w:rPr>
        <w:t xml:space="preserve">liczby punktów uzyskanych </w:t>
      </w:r>
      <w:bookmarkEnd w:id="4"/>
      <w:r w:rsidRPr="00E24375">
        <w:rPr>
          <w:rFonts w:ascii="Arial" w:hAnsi="Arial" w:cs="Arial"/>
        </w:rPr>
        <w:t xml:space="preserve">przez projekt. </w:t>
      </w:r>
    </w:p>
    <w:p w:rsidR="00BC3EEB" w:rsidRPr="00BC3EEB" w:rsidRDefault="00BC3EEB" w:rsidP="00BC3EEB">
      <w:pPr>
        <w:autoSpaceDE w:val="0"/>
        <w:autoSpaceDN w:val="0"/>
        <w:adjustRightInd w:val="0"/>
        <w:spacing w:after="0" w:line="360" w:lineRule="auto"/>
        <w:ind w:left="426"/>
        <w:jc w:val="both"/>
        <w:rPr>
          <w:rFonts w:ascii="Arial" w:hAnsi="Arial" w:cs="Arial"/>
        </w:rPr>
      </w:pP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 8</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 xml:space="preserve">Sposób odwołania się od negatywnej oceny projektu </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Przez ocenę negatywną należy rozumieć, zgodnie z art. 53 ust. 2 ustawy wdrożeniowej, ocenę w zakresie spełniania przez projekt kryteriów wyboru projektów, w ramach której: </w:t>
      </w:r>
    </w:p>
    <w:p w:rsidR="0014685E" w:rsidRPr="00E24375" w:rsidRDefault="0014685E" w:rsidP="0014685E">
      <w:pPr>
        <w:numPr>
          <w:ilvl w:val="0"/>
          <w:numId w:val="12"/>
        </w:numPr>
        <w:autoSpaceDE w:val="0"/>
        <w:autoSpaceDN w:val="0"/>
        <w:adjustRightInd w:val="0"/>
        <w:spacing w:after="0" w:line="360" w:lineRule="auto"/>
        <w:ind w:left="851" w:hanging="425"/>
        <w:jc w:val="both"/>
        <w:rPr>
          <w:rFonts w:ascii="Arial" w:hAnsi="Arial" w:cs="Arial"/>
        </w:rPr>
      </w:pPr>
      <w:r w:rsidRPr="00522D82">
        <w:rPr>
          <w:rFonts w:ascii="Arial" w:hAnsi="Arial" w:cs="Arial"/>
        </w:rPr>
        <w:t xml:space="preserve">projekt nie uzyskał </w:t>
      </w:r>
      <w:bookmarkStart w:id="5" w:name="_Hlk501053042"/>
      <w:r w:rsidRPr="00522D82">
        <w:rPr>
          <w:rFonts w:ascii="Arial" w:hAnsi="Arial" w:cs="Arial"/>
        </w:rPr>
        <w:t>wymaganej liczby punktów</w:t>
      </w:r>
      <w:r w:rsidRPr="00E24375">
        <w:rPr>
          <w:rFonts w:ascii="Arial" w:hAnsi="Arial" w:cs="Arial"/>
        </w:rPr>
        <w:t xml:space="preserve"> </w:t>
      </w:r>
      <w:bookmarkEnd w:id="5"/>
      <w:r w:rsidRPr="00E24375">
        <w:rPr>
          <w:rFonts w:ascii="Arial" w:hAnsi="Arial" w:cs="Arial"/>
        </w:rPr>
        <w:t xml:space="preserve">lub nie spełnił kryteriów wyboru projektów, na skutek czego nie może być wybrany do dofinansowania lub skierowany do kolejnego etapu oceny; </w:t>
      </w:r>
    </w:p>
    <w:p w:rsidR="0014685E" w:rsidRPr="00E24375" w:rsidRDefault="0014685E" w:rsidP="0014685E">
      <w:pPr>
        <w:numPr>
          <w:ilvl w:val="0"/>
          <w:numId w:val="12"/>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projekt spełnił kryteria wyboru projektów i </w:t>
      </w:r>
      <w:bookmarkStart w:id="6" w:name="_Hlk501053114"/>
      <w:r w:rsidRPr="00522D82">
        <w:rPr>
          <w:rFonts w:ascii="Arial" w:hAnsi="Arial" w:cs="Arial"/>
        </w:rPr>
        <w:t>uzyskał wymaganą liczbę punktów,</w:t>
      </w:r>
      <w:r w:rsidRPr="00E24375">
        <w:rPr>
          <w:rFonts w:ascii="Arial" w:hAnsi="Arial" w:cs="Arial"/>
        </w:rPr>
        <w:t xml:space="preserve"> umożliwiającą </w:t>
      </w:r>
      <w:bookmarkEnd w:id="6"/>
      <w:r w:rsidRPr="00E24375">
        <w:rPr>
          <w:rFonts w:ascii="Arial" w:hAnsi="Arial" w:cs="Arial"/>
        </w:rPr>
        <w:t xml:space="preserve">wybranie go do dofinansowania, jednak kwota przeznaczona na dofinansowanie projektów w konkursie wskazana w § 3 pkt 1 niniejszego Regulaminu nie wystarcza na wybranie go do dofinansowania. </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Procedura odwoławcza została określona w rozdziale 15 ustawy </w:t>
      </w:r>
      <w:bookmarkStart w:id="7" w:name="_Hlk501053151"/>
      <w:r w:rsidRPr="00E24375">
        <w:rPr>
          <w:rFonts w:ascii="Arial" w:hAnsi="Arial" w:cs="Arial"/>
        </w:rPr>
        <w:t>wdrożeniowej</w:t>
      </w:r>
      <w:bookmarkEnd w:id="7"/>
      <w:r w:rsidRPr="00E24375">
        <w:rPr>
          <w:rFonts w:ascii="Arial" w:hAnsi="Arial" w:cs="Arial"/>
        </w:rPr>
        <w:t>.</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Wyczerpanie w ramach Konkursu środków, o których mowa w art. 41 ust. 2 pkt 8 ustawy wdrożeniowej, nie może stanowić wyłącznej przesłanki wniesienia protestu.</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8" w:name="mip24602443"/>
      <w:bookmarkEnd w:id="8"/>
    </w:p>
    <w:p w:rsidR="0014685E" w:rsidRPr="00E24375" w:rsidRDefault="0014685E" w:rsidP="0014685E">
      <w:pPr>
        <w:numPr>
          <w:ilvl w:val="2"/>
          <w:numId w:val="9"/>
        </w:numPr>
        <w:autoSpaceDE w:val="0"/>
        <w:autoSpaceDN w:val="0"/>
        <w:adjustRightInd w:val="0"/>
        <w:spacing w:after="0" w:line="360" w:lineRule="auto"/>
        <w:ind w:left="851" w:hanging="425"/>
        <w:jc w:val="both"/>
        <w:rPr>
          <w:rFonts w:ascii="Arial" w:hAnsi="Arial" w:cs="Arial"/>
        </w:rPr>
      </w:pPr>
      <w:r w:rsidRPr="00E24375">
        <w:rPr>
          <w:rFonts w:ascii="Arial" w:hAnsi="Arial" w:cs="Arial"/>
        </w:rPr>
        <w:t>oznaczenie instytucji właściwej do rozpatrzenia protestu, (tj. IZ</w:t>
      </w:r>
      <w:r w:rsidR="001D5219">
        <w:rPr>
          <w:rFonts w:ascii="Arial" w:hAnsi="Arial" w:cs="Arial"/>
        </w:rPr>
        <w:t xml:space="preserve"> RPO WŁ, obsługiwanej przez D</w:t>
      </w:r>
      <w:r w:rsidR="00746DD5">
        <w:rPr>
          <w:rFonts w:ascii="Arial" w:hAnsi="Arial" w:cs="Arial"/>
        </w:rPr>
        <w:t xml:space="preserve">epartament Kontroli i </w:t>
      </w:r>
      <w:proofErr w:type="spellStart"/>
      <w:r w:rsidR="00746DD5">
        <w:rPr>
          <w:rFonts w:ascii="Arial" w:hAnsi="Arial" w:cs="Arial"/>
        </w:rPr>
        <w:t>Odwołań</w:t>
      </w:r>
      <w:proofErr w:type="spellEnd"/>
      <w:r w:rsidR="00746DD5">
        <w:rPr>
          <w:rFonts w:ascii="Arial" w:hAnsi="Arial" w:cs="Arial"/>
        </w:rPr>
        <w:t xml:space="preserve"> </w:t>
      </w:r>
      <w:r w:rsidR="001D5219">
        <w:rPr>
          <w:rFonts w:ascii="Arial" w:hAnsi="Arial" w:cs="Arial"/>
        </w:rPr>
        <w:t>FEŁ</w:t>
      </w:r>
      <w:r w:rsidR="00746DD5">
        <w:rPr>
          <w:rFonts w:ascii="Arial" w:hAnsi="Arial" w:cs="Arial"/>
        </w:rPr>
        <w:t xml:space="preserve"> 2027</w:t>
      </w:r>
      <w:r w:rsidRPr="00E24375">
        <w:rPr>
          <w:rFonts w:ascii="Arial" w:hAnsi="Arial" w:cs="Arial"/>
        </w:rPr>
        <w:t>);</w:t>
      </w:r>
    </w:p>
    <w:p w:rsidR="0014685E" w:rsidRPr="00E24375" w:rsidRDefault="0014685E" w:rsidP="0014685E">
      <w:pPr>
        <w:numPr>
          <w:ilvl w:val="2"/>
          <w:numId w:val="9"/>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oznaczenie Wnioskodawcy; </w:t>
      </w:r>
      <w:bookmarkStart w:id="9" w:name="mip24602445"/>
      <w:bookmarkEnd w:id="9"/>
    </w:p>
    <w:p w:rsidR="0014685E" w:rsidRPr="00E24375" w:rsidRDefault="0014685E" w:rsidP="0014685E">
      <w:pPr>
        <w:numPr>
          <w:ilvl w:val="2"/>
          <w:numId w:val="9"/>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numer wniosku o dofinansowanie; </w:t>
      </w:r>
      <w:bookmarkStart w:id="10" w:name="mip24602446"/>
      <w:bookmarkEnd w:id="10"/>
    </w:p>
    <w:p w:rsidR="0014685E" w:rsidRPr="00E24375" w:rsidRDefault="0014685E" w:rsidP="0014685E">
      <w:pPr>
        <w:numPr>
          <w:ilvl w:val="2"/>
          <w:numId w:val="9"/>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wskazanie wszystkich kryteriów wyboru projektu, z których oceną Wnioskodawca się nie zgadza, wraz z uzasadnieniem; </w:t>
      </w:r>
      <w:bookmarkStart w:id="11" w:name="mip24602447"/>
      <w:bookmarkEnd w:id="11"/>
    </w:p>
    <w:p w:rsidR="0014685E" w:rsidRPr="00E24375" w:rsidRDefault="00522D82" w:rsidP="0014685E">
      <w:pPr>
        <w:numPr>
          <w:ilvl w:val="2"/>
          <w:numId w:val="9"/>
        </w:numPr>
        <w:autoSpaceDE w:val="0"/>
        <w:autoSpaceDN w:val="0"/>
        <w:adjustRightInd w:val="0"/>
        <w:spacing w:after="0" w:line="360" w:lineRule="auto"/>
        <w:ind w:left="851" w:hanging="425"/>
        <w:jc w:val="both"/>
        <w:rPr>
          <w:rFonts w:ascii="Arial" w:hAnsi="Arial" w:cs="Arial"/>
        </w:rPr>
      </w:pPr>
      <w:r>
        <w:rPr>
          <w:rFonts w:ascii="Arial" w:hAnsi="Arial" w:cs="Arial"/>
        </w:rPr>
        <w:t xml:space="preserve">wskazanie wszystkich zarzutów </w:t>
      </w:r>
      <w:r w:rsidR="0014685E" w:rsidRPr="00E24375">
        <w:rPr>
          <w:rFonts w:ascii="Arial" w:hAnsi="Arial" w:cs="Arial"/>
        </w:rPr>
        <w:t>o chara</w:t>
      </w:r>
      <w:r>
        <w:rPr>
          <w:rFonts w:ascii="Arial" w:hAnsi="Arial" w:cs="Arial"/>
        </w:rPr>
        <w:t xml:space="preserve">kterze proceduralnym w zakresie </w:t>
      </w:r>
      <w:r w:rsidR="0014685E" w:rsidRPr="00E24375">
        <w:rPr>
          <w:rFonts w:ascii="Arial" w:hAnsi="Arial" w:cs="Arial"/>
        </w:rPr>
        <w:t xml:space="preserve">przeprowadzonej oceny, jeżeli zdaniem Wnioskodawcy naruszenia takie miały miejsce, wraz z uzasadnieniem; </w:t>
      </w:r>
      <w:bookmarkStart w:id="12" w:name="mip24602448"/>
      <w:bookmarkEnd w:id="12"/>
    </w:p>
    <w:p w:rsidR="0014685E" w:rsidRPr="00E24375" w:rsidRDefault="0014685E" w:rsidP="0014685E">
      <w:pPr>
        <w:numPr>
          <w:ilvl w:val="2"/>
          <w:numId w:val="9"/>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podpis Wnioskodawcy lub osoby upoważnionej do jego reprezentowania, </w:t>
      </w:r>
      <w:r w:rsidRPr="00E24375">
        <w:rPr>
          <w:rFonts w:ascii="Arial" w:hAnsi="Arial" w:cs="Arial"/>
        </w:rPr>
        <w:br/>
        <w:t>z załączeniem oryginału lub uwierzytelnionej kopii dokumentu poświadczającego umocowanie takiej osoby do reprezentowania Wnioskodawcy.</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lastRenderedPageBreak/>
        <w:t>Zachowanie terminu na wniesienie protestu ustala się na podstawie stempla pocztowego na przesyłce zawierającej protest lub pieczęci kancelaryjnej potwierdzającej osobiste doręczenie protestu</w:t>
      </w:r>
      <w:r w:rsidR="00522D82">
        <w:rPr>
          <w:rStyle w:val="Odwoanieprzypisudolnego"/>
          <w:rFonts w:ascii="Arial" w:hAnsi="Arial" w:cs="Arial"/>
        </w:rPr>
        <w:footnoteReference w:id="2"/>
      </w:r>
      <w:r w:rsidRPr="00E24375">
        <w:rPr>
          <w:rFonts w:ascii="Arial" w:hAnsi="Arial" w:cs="Arial"/>
        </w:rPr>
        <w:t xml:space="preserve">. </w:t>
      </w:r>
    </w:p>
    <w:p w:rsidR="00746DD5" w:rsidRPr="00E24375" w:rsidRDefault="0014685E" w:rsidP="00746DD5">
      <w:pPr>
        <w:autoSpaceDE w:val="0"/>
        <w:autoSpaceDN w:val="0"/>
        <w:adjustRightInd w:val="0"/>
        <w:spacing w:line="360" w:lineRule="auto"/>
        <w:ind w:left="426"/>
        <w:jc w:val="both"/>
        <w:rPr>
          <w:rFonts w:ascii="Arial" w:hAnsi="Arial" w:cs="Arial"/>
        </w:rPr>
      </w:pPr>
      <w:r w:rsidRPr="008B4CA6">
        <w:rPr>
          <w:rFonts w:ascii="Arial" w:hAnsi="Arial" w:cs="Arial"/>
        </w:rPr>
        <w:t xml:space="preserve">W przypadku gdy na skutek wystąpienia COVID-19 wniesienie protestu w formie pisemnej jest niemożliwe lub znacznie utrudnione, protest może zostać wniesiony w postaci elektronicznej pozwalającej na jej utrwalenie na trwałym nośniku lub w systemie teleinformatycznym, w terminie 14 dni od dnia otrzymania niniejszego pisma na adres: </w:t>
      </w:r>
      <w:r w:rsidR="00450AD1" w:rsidRPr="008B4CA6">
        <w:rPr>
          <w:rFonts w:ascii="Arial" w:hAnsi="Arial" w:cs="Arial"/>
        </w:rPr>
        <w:t>ko</w:t>
      </w:r>
      <w:r w:rsidR="00746DD5" w:rsidRPr="008B4CA6">
        <w:rPr>
          <w:rFonts w:ascii="Arial" w:hAnsi="Arial" w:cs="Arial"/>
        </w:rPr>
        <w:t>fel@lodzkie.pl</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W przypadku wniesienia protestu niespełniającego wymogów formalnych, o których mowa w pkt 4 niniejszego paragrafu, lub zawierającego oczywiste omyłki, Wnioskodawca wezwany jest do jego uzupełnienia / poprawienia omyłek, w terminie 7 dni licząc od dnia otrzymania wezwania, pod rygorem pozostawienia protestu bez rozpatrzenia. Uzupełnienie protestu może nastąpić wyłącznie w odniesieniu do wymogów formalnych, o których mowa w pkt 4, </w:t>
      </w:r>
      <w:proofErr w:type="spellStart"/>
      <w:r w:rsidRPr="00E24375">
        <w:rPr>
          <w:rFonts w:ascii="Arial" w:hAnsi="Arial" w:cs="Arial"/>
        </w:rPr>
        <w:t>ppkt</w:t>
      </w:r>
      <w:proofErr w:type="spellEnd"/>
      <w:r w:rsidRPr="00E24375">
        <w:rPr>
          <w:rFonts w:ascii="Arial" w:hAnsi="Arial" w:cs="Arial"/>
        </w:rPr>
        <w:t xml:space="preserve"> a-c oraz f. </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 xml:space="preserve">IZ RPO WŁ informuje Wnioskodawcę na piśmie o wyniku rozpatrzenia jego protestu. Informacja ta zawiera w szczególności: </w:t>
      </w:r>
    </w:p>
    <w:p w:rsidR="0014685E" w:rsidRPr="00E24375" w:rsidRDefault="0014685E" w:rsidP="0014685E">
      <w:pPr>
        <w:numPr>
          <w:ilvl w:val="2"/>
          <w:numId w:val="8"/>
        </w:numPr>
        <w:autoSpaceDE w:val="0"/>
        <w:autoSpaceDN w:val="0"/>
        <w:adjustRightInd w:val="0"/>
        <w:spacing w:after="0" w:line="360" w:lineRule="auto"/>
        <w:ind w:left="851" w:hanging="425"/>
        <w:jc w:val="both"/>
        <w:rPr>
          <w:rFonts w:ascii="Arial" w:hAnsi="Arial" w:cs="Arial"/>
        </w:rPr>
      </w:pPr>
      <w:bookmarkStart w:id="13" w:name="mip24602453"/>
      <w:bookmarkEnd w:id="13"/>
      <w:r w:rsidRPr="00E24375">
        <w:rPr>
          <w:rFonts w:ascii="Arial" w:hAnsi="Arial" w:cs="Arial"/>
        </w:rPr>
        <w:t xml:space="preserve">     treść rozstrzygnięcia polegającego na uwzględnieniu albo nieuwzględnieniu protestu wraz z uzasadnieniem; </w:t>
      </w:r>
      <w:bookmarkStart w:id="14" w:name="mip24602454"/>
      <w:bookmarkEnd w:id="14"/>
    </w:p>
    <w:p w:rsidR="0014685E" w:rsidRPr="00E24375" w:rsidRDefault="0014685E" w:rsidP="0014685E">
      <w:pPr>
        <w:numPr>
          <w:ilvl w:val="2"/>
          <w:numId w:val="8"/>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     w przypadku nieuwzględnienia protestu - pouczenie o możliwości i terminie wniesienia skargi do Wojewódzkiego Sądu Administracyjnego w Łodzi, </w:t>
      </w:r>
      <w:bookmarkStart w:id="15" w:name="mip24602455"/>
      <w:bookmarkEnd w:id="15"/>
      <w:r w:rsidRPr="00E24375">
        <w:rPr>
          <w:rFonts w:ascii="Arial" w:hAnsi="Arial" w:cs="Arial"/>
        </w:rPr>
        <w:t>zgodnie z art. 61 ustawy wdrożeniowej.</w:t>
      </w:r>
      <w:bookmarkStart w:id="16" w:name="_Hlk501054021"/>
    </w:p>
    <w:p w:rsidR="0014685E" w:rsidRPr="00E24375" w:rsidRDefault="0014685E" w:rsidP="0014685E">
      <w:pPr>
        <w:numPr>
          <w:ilvl w:val="1"/>
          <w:numId w:val="4"/>
        </w:numPr>
        <w:autoSpaceDE w:val="0"/>
        <w:autoSpaceDN w:val="0"/>
        <w:adjustRightInd w:val="0"/>
        <w:spacing w:after="0" w:line="360" w:lineRule="auto"/>
        <w:ind w:left="426" w:hanging="426"/>
        <w:jc w:val="both"/>
        <w:rPr>
          <w:rFonts w:ascii="Arial" w:hAnsi="Arial" w:cs="Arial"/>
        </w:rPr>
      </w:pPr>
      <w:r w:rsidRPr="00E24375">
        <w:rPr>
          <w:rFonts w:ascii="Arial" w:hAnsi="Arial" w:cs="Arial"/>
        </w:rPr>
        <w:t>W przypadku uwzględnienia protestu IZ RPO WŁ:</w:t>
      </w:r>
    </w:p>
    <w:p w:rsidR="0014685E" w:rsidRPr="00E24375" w:rsidRDefault="0014685E" w:rsidP="0014685E">
      <w:pPr>
        <w:numPr>
          <w:ilvl w:val="0"/>
          <w:numId w:val="19"/>
        </w:numPr>
        <w:autoSpaceDE w:val="0"/>
        <w:autoSpaceDN w:val="0"/>
        <w:adjustRightInd w:val="0"/>
        <w:spacing w:after="0" w:line="360" w:lineRule="auto"/>
        <w:ind w:left="851" w:hanging="425"/>
        <w:jc w:val="both"/>
        <w:rPr>
          <w:rFonts w:ascii="Arial" w:hAnsi="Arial" w:cs="Arial"/>
        </w:rPr>
      </w:pPr>
      <w:r w:rsidRPr="00E24375">
        <w:rPr>
          <w:rFonts w:ascii="Arial" w:hAnsi="Arial" w:cs="Arial"/>
        </w:rPr>
        <w:t>odpowiednio kieruje projekt do właściwego etapu oceny albo dokonuje aktualizacji listy, o której mowa w art. 46 ust. 3 ustawy wdrożeniowej, informując o tym wnioskodawcę;</w:t>
      </w:r>
    </w:p>
    <w:p w:rsidR="0014685E" w:rsidRPr="00E24375" w:rsidRDefault="0014685E" w:rsidP="0014685E">
      <w:pPr>
        <w:numPr>
          <w:ilvl w:val="0"/>
          <w:numId w:val="19"/>
        </w:numPr>
        <w:autoSpaceDE w:val="0"/>
        <w:autoSpaceDN w:val="0"/>
        <w:adjustRightInd w:val="0"/>
        <w:spacing w:after="0" w:line="360" w:lineRule="auto"/>
        <w:ind w:left="851" w:hanging="425"/>
        <w:jc w:val="both"/>
        <w:rPr>
          <w:rFonts w:ascii="Arial" w:hAnsi="Arial" w:cs="Arial"/>
        </w:rPr>
      </w:pPr>
      <w:r w:rsidRPr="00E24375">
        <w:rPr>
          <w:rFonts w:ascii="Arial" w:hAnsi="Arial" w:cs="Arial"/>
        </w:rPr>
        <w:lastRenderedPageBreak/>
        <w:t>przeprowadza ponowną ocenę projektu, jeżeli stwierdzi, że doszło do naruszeń obowiązujących procedur i konieczny do wyjaśnienia zakres sprawy ma istotny wpływ na wynik oceny, informując o tym wnioskodawcę.</w:t>
      </w:r>
    </w:p>
    <w:bookmarkEnd w:id="16"/>
    <w:p w:rsidR="0014685E" w:rsidRPr="00E24375" w:rsidRDefault="0014685E" w:rsidP="0014685E">
      <w:pPr>
        <w:numPr>
          <w:ilvl w:val="1"/>
          <w:numId w:val="4"/>
        </w:numPr>
        <w:autoSpaceDE w:val="0"/>
        <w:autoSpaceDN w:val="0"/>
        <w:adjustRightInd w:val="0"/>
        <w:spacing w:after="0" w:line="360" w:lineRule="auto"/>
        <w:ind w:left="426" w:hanging="425"/>
        <w:jc w:val="both"/>
        <w:rPr>
          <w:rFonts w:ascii="Arial" w:hAnsi="Arial" w:cs="Arial"/>
        </w:rPr>
      </w:pPr>
      <w:r w:rsidRPr="00E24375">
        <w:rPr>
          <w:rFonts w:ascii="Arial" w:hAnsi="Arial" w:cs="Arial"/>
        </w:rPr>
        <w:t>Protest pozostawia się bez rozpatrzenia, jeżeli pomimo prawidłowego pouczenia, został wniesiony:</w:t>
      </w:r>
    </w:p>
    <w:p w:rsidR="0014685E" w:rsidRPr="00E24375" w:rsidRDefault="0014685E" w:rsidP="0014685E">
      <w:pPr>
        <w:numPr>
          <w:ilvl w:val="0"/>
          <w:numId w:val="10"/>
        </w:numPr>
        <w:autoSpaceDE w:val="0"/>
        <w:autoSpaceDN w:val="0"/>
        <w:adjustRightInd w:val="0"/>
        <w:spacing w:after="0" w:line="360" w:lineRule="auto"/>
        <w:ind w:left="851" w:hanging="425"/>
        <w:jc w:val="both"/>
        <w:rPr>
          <w:rFonts w:ascii="Arial" w:hAnsi="Arial" w:cs="Arial"/>
        </w:rPr>
      </w:pPr>
      <w:r w:rsidRPr="00E24375">
        <w:rPr>
          <w:rFonts w:ascii="Arial" w:hAnsi="Arial" w:cs="Arial"/>
        </w:rPr>
        <w:t>po terminie,</w:t>
      </w:r>
    </w:p>
    <w:p w:rsidR="0014685E" w:rsidRPr="00E24375" w:rsidRDefault="0014685E" w:rsidP="0014685E">
      <w:pPr>
        <w:numPr>
          <w:ilvl w:val="0"/>
          <w:numId w:val="10"/>
        </w:numPr>
        <w:autoSpaceDE w:val="0"/>
        <w:autoSpaceDN w:val="0"/>
        <w:adjustRightInd w:val="0"/>
        <w:spacing w:after="0" w:line="360" w:lineRule="auto"/>
        <w:ind w:left="851" w:hanging="425"/>
        <w:jc w:val="both"/>
        <w:rPr>
          <w:rFonts w:ascii="Arial" w:hAnsi="Arial" w:cs="Arial"/>
        </w:rPr>
      </w:pPr>
      <w:r w:rsidRPr="00E24375">
        <w:rPr>
          <w:rFonts w:ascii="Arial" w:hAnsi="Arial" w:cs="Arial"/>
        </w:rPr>
        <w:t>przez podmiot wykluczony z możliwości otrzymania dofinansowania,</w:t>
      </w:r>
    </w:p>
    <w:p w:rsidR="0014685E" w:rsidRPr="00E24375" w:rsidRDefault="0014685E" w:rsidP="0014685E">
      <w:pPr>
        <w:numPr>
          <w:ilvl w:val="0"/>
          <w:numId w:val="10"/>
        </w:numPr>
        <w:autoSpaceDE w:val="0"/>
        <w:autoSpaceDN w:val="0"/>
        <w:adjustRightInd w:val="0"/>
        <w:spacing w:after="0" w:line="360" w:lineRule="auto"/>
        <w:ind w:left="851" w:hanging="425"/>
        <w:jc w:val="both"/>
        <w:rPr>
          <w:rFonts w:ascii="Arial" w:hAnsi="Arial" w:cs="Arial"/>
        </w:rPr>
      </w:pPr>
      <w:r w:rsidRPr="00E24375">
        <w:rPr>
          <w:rFonts w:ascii="Arial" w:hAnsi="Arial" w:cs="Arial"/>
        </w:rPr>
        <w:t>bez spełnienia wymogów określonych w pkt 4 d),</w:t>
      </w:r>
    </w:p>
    <w:p w:rsidR="0014685E" w:rsidRPr="00E24375" w:rsidRDefault="0014685E" w:rsidP="0014685E">
      <w:pPr>
        <w:numPr>
          <w:ilvl w:val="0"/>
          <w:numId w:val="10"/>
        </w:numPr>
        <w:autoSpaceDE w:val="0"/>
        <w:autoSpaceDN w:val="0"/>
        <w:adjustRightInd w:val="0"/>
        <w:spacing w:after="0" w:line="360" w:lineRule="auto"/>
        <w:ind w:left="851" w:hanging="425"/>
        <w:jc w:val="both"/>
        <w:rPr>
          <w:rFonts w:ascii="Arial" w:hAnsi="Arial" w:cs="Arial"/>
        </w:rPr>
      </w:pPr>
      <w:r w:rsidRPr="00E24375">
        <w:rPr>
          <w:rFonts w:ascii="Arial" w:hAnsi="Arial" w:cs="Arial"/>
        </w:rPr>
        <w:t>w sytuacji, gdy na jakimkolwiek etapie postępowania w zakresie procedury odwoławczej wyczerpana zostanie kwota przeznaczona na dofinansowanie projektów w ramach działania.</w:t>
      </w:r>
    </w:p>
    <w:p w:rsidR="0014685E" w:rsidRPr="00E24375" w:rsidRDefault="0014685E" w:rsidP="0014685E">
      <w:pPr>
        <w:numPr>
          <w:ilvl w:val="1"/>
          <w:numId w:val="4"/>
        </w:numPr>
        <w:autoSpaceDE w:val="0"/>
        <w:autoSpaceDN w:val="0"/>
        <w:adjustRightInd w:val="0"/>
        <w:spacing w:after="0" w:line="360" w:lineRule="auto"/>
        <w:ind w:left="426" w:hanging="425"/>
        <w:jc w:val="both"/>
        <w:rPr>
          <w:rFonts w:ascii="Arial" w:hAnsi="Arial" w:cs="Arial"/>
        </w:rPr>
      </w:pPr>
      <w:r w:rsidRPr="00E24375">
        <w:rPr>
          <w:rFonts w:ascii="Arial" w:hAnsi="Arial" w:cs="Arial"/>
        </w:rPr>
        <w:t>IZ RPO WŁ informuje Wnioskodawcę na piśmie o pozostawieniu protestu bez rozpatrzenia pouczając o możliwości wniesienia skargi do WSA w Łodzi, zgodnie z art. 61 ustawy wdrożeniowej.</w:t>
      </w:r>
    </w:p>
    <w:p w:rsidR="0014685E" w:rsidRPr="00E24375" w:rsidRDefault="0014685E" w:rsidP="0014685E">
      <w:pPr>
        <w:numPr>
          <w:ilvl w:val="1"/>
          <w:numId w:val="4"/>
        </w:numPr>
        <w:autoSpaceDE w:val="0"/>
        <w:autoSpaceDN w:val="0"/>
        <w:adjustRightInd w:val="0"/>
        <w:spacing w:after="0" w:line="360" w:lineRule="auto"/>
        <w:ind w:left="426" w:hanging="425"/>
        <w:jc w:val="both"/>
        <w:rPr>
          <w:rFonts w:ascii="Arial" w:hAnsi="Arial" w:cs="Arial"/>
        </w:rPr>
      </w:pPr>
      <w:r w:rsidRPr="00E24375">
        <w:rPr>
          <w:rFonts w:ascii="Arial" w:hAnsi="Arial" w:cs="Arial"/>
        </w:rPr>
        <w:t>Wnioski o dofinansowanie projektów, które uzyskały ocenę negatywną są</w:t>
      </w:r>
      <w:r w:rsidR="005B3A36">
        <w:rPr>
          <w:rFonts w:ascii="Arial" w:hAnsi="Arial" w:cs="Arial"/>
        </w:rPr>
        <w:t xml:space="preserve"> archiwizowane </w:t>
      </w:r>
      <w:r w:rsidR="005B3A36">
        <w:rPr>
          <w:rFonts w:ascii="Arial" w:hAnsi="Arial" w:cs="Arial"/>
        </w:rPr>
        <w:br/>
        <w:t>w siedzibie DFEŁ</w:t>
      </w:r>
      <w:r w:rsidRPr="00E24375">
        <w:rPr>
          <w:rFonts w:ascii="Arial" w:hAnsi="Arial" w:cs="Arial"/>
        </w:rPr>
        <w:t>.</w:t>
      </w:r>
    </w:p>
    <w:p w:rsidR="0014685E" w:rsidRPr="00E24375" w:rsidRDefault="0014685E" w:rsidP="0014685E">
      <w:pPr>
        <w:numPr>
          <w:ilvl w:val="1"/>
          <w:numId w:val="4"/>
        </w:numPr>
        <w:autoSpaceDE w:val="0"/>
        <w:autoSpaceDN w:val="0"/>
        <w:adjustRightInd w:val="0"/>
        <w:spacing w:after="0" w:line="360" w:lineRule="auto"/>
        <w:ind w:left="426" w:hanging="425"/>
        <w:jc w:val="both"/>
        <w:rPr>
          <w:rFonts w:ascii="Arial" w:hAnsi="Arial" w:cs="Arial"/>
        </w:rPr>
      </w:pPr>
      <w:r w:rsidRPr="00E24375">
        <w:rPr>
          <w:rFonts w:ascii="Arial" w:hAnsi="Arial" w:cs="Arial"/>
        </w:rPr>
        <w:t xml:space="preserve">Zgodnie z art. 61 ust. 1 ustawy wdrożeniowej, w przypadku nieuwzględnienia protestu, negatywnej ponownej oceny projektu lub pozostawienia protestu bez rozpatrzenia, w tym </w:t>
      </w:r>
      <w:r w:rsidRPr="00E24375">
        <w:rPr>
          <w:rFonts w:ascii="Arial" w:hAnsi="Arial" w:cs="Arial"/>
        </w:rPr>
        <w:br/>
        <w:t>w przypadku, o którym mowa w art. 66 ust. 2 pkt 1 ww. ustawy, Wnioskodawca może w tym zakresie wnieść skargę do sądu administracyjnego, zgodnie z art. 3 § 3 ustawy z dnia 30 sierpnia 2002 r. – Prawo o postępowaniu przed sądami administracyjnymi.</w:t>
      </w:r>
    </w:p>
    <w:p w:rsidR="0014685E" w:rsidRDefault="0014685E" w:rsidP="00BC3EEB">
      <w:pPr>
        <w:autoSpaceDE w:val="0"/>
        <w:autoSpaceDN w:val="0"/>
        <w:adjustRightInd w:val="0"/>
        <w:spacing w:line="360" w:lineRule="auto"/>
        <w:ind w:left="426"/>
        <w:jc w:val="both"/>
        <w:rPr>
          <w:rFonts w:ascii="Arial" w:hAnsi="Arial" w:cs="Arial"/>
        </w:rPr>
      </w:pPr>
      <w:r w:rsidRPr="00E24375">
        <w:rPr>
          <w:rFonts w:ascii="Arial" w:hAnsi="Arial" w:cs="Arial"/>
        </w:rPr>
        <w:t xml:space="preserve">Skarga, o której mowa w art. 61 ust. 1 jest wnoszona przez Wnioskodawcę </w:t>
      </w:r>
      <w:r w:rsidRPr="00E24375">
        <w:rPr>
          <w:rFonts w:ascii="Arial" w:hAnsi="Arial" w:cs="Arial"/>
          <w:u w:val="single"/>
        </w:rPr>
        <w:t>w terminie 14 dni</w:t>
      </w:r>
      <w:r w:rsidRPr="00E24375">
        <w:rPr>
          <w:rFonts w:ascii="Arial" w:hAnsi="Arial" w:cs="Arial"/>
        </w:rPr>
        <w:t xml:space="preserve"> od otrzymania informacji, o której mowa w art. 58 ust. 1 albo ust. 4 pkt 2, art. 59 albo art. 66 ust. 2 pkt 1, a w przypadku, o którym mowa w art. 54 ust. 3 - w terminie 14 dni od dnia upływu terminu na uzupełnienie protestu lub poprawienia w nim oczywistych omyłek, wraz z kompletną dokumentacją w sprawie bezpośrednio do Wojewódzkiego Sądu Administracyjnego. Skarga</w:t>
      </w:r>
      <w:r w:rsidR="00BC3EEB">
        <w:rPr>
          <w:rFonts w:ascii="Arial" w:hAnsi="Arial" w:cs="Arial"/>
        </w:rPr>
        <w:t xml:space="preserve"> podlega wpisowi stałemu 200 zł.</w:t>
      </w:r>
    </w:p>
    <w:p w:rsidR="00D21ABA" w:rsidRDefault="00D21ABA" w:rsidP="00D21ABA">
      <w:pPr>
        <w:autoSpaceDE w:val="0"/>
        <w:autoSpaceDN w:val="0"/>
        <w:adjustRightInd w:val="0"/>
        <w:spacing w:line="360" w:lineRule="auto"/>
        <w:jc w:val="both"/>
        <w:rPr>
          <w:rFonts w:ascii="Arial" w:hAnsi="Arial" w:cs="Arial"/>
        </w:rPr>
      </w:pPr>
      <w:r>
        <w:rPr>
          <w:rFonts w:ascii="Arial" w:hAnsi="Arial" w:cs="Arial"/>
        </w:rPr>
        <w:t>14.</w:t>
      </w:r>
      <w:r w:rsidRPr="00D21ABA">
        <w:rPr>
          <w:rFonts w:ascii="Arial" w:hAnsi="Arial" w:cs="Arial"/>
        </w:rPr>
        <w:t>Procedura odwoławcza nie wstrzymuje zaw</w:t>
      </w:r>
      <w:r>
        <w:rPr>
          <w:rFonts w:ascii="Arial" w:hAnsi="Arial" w:cs="Arial"/>
        </w:rPr>
        <w:t xml:space="preserve">ierania umów o dofinansowanie </w:t>
      </w:r>
      <w:r>
        <w:rPr>
          <w:rFonts w:ascii="Arial" w:hAnsi="Arial" w:cs="Arial"/>
        </w:rPr>
        <w:br/>
        <w:t xml:space="preserve">z </w:t>
      </w:r>
      <w:r w:rsidRPr="00D21ABA">
        <w:rPr>
          <w:rFonts w:ascii="Arial" w:hAnsi="Arial" w:cs="Arial"/>
        </w:rPr>
        <w:t>Wnioskodawcami, których projekty zostały wybrane do dofinansowania.</w:t>
      </w:r>
    </w:p>
    <w:p w:rsidR="00A541FB" w:rsidRPr="00E24375" w:rsidRDefault="00A541FB" w:rsidP="005B0755">
      <w:pPr>
        <w:autoSpaceDE w:val="0"/>
        <w:autoSpaceDN w:val="0"/>
        <w:adjustRightInd w:val="0"/>
        <w:spacing w:line="360" w:lineRule="auto"/>
        <w:jc w:val="both"/>
        <w:rPr>
          <w:rFonts w:ascii="Arial" w:hAnsi="Arial" w:cs="Arial"/>
        </w:rPr>
      </w:pPr>
    </w:p>
    <w:p w:rsidR="0014685E" w:rsidRPr="00E24375" w:rsidRDefault="0014685E" w:rsidP="0014685E">
      <w:pPr>
        <w:tabs>
          <w:tab w:val="left" w:pos="0"/>
        </w:tabs>
        <w:autoSpaceDE w:val="0"/>
        <w:autoSpaceDN w:val="0"/>
        <w:adjustRightInd w:val="0"/>
        <w:spacing w:line="360" w:lineRule="auto"/>
        <w:jc w:val="center"/>
        <w:rPr>
          <w:rFonts w:ascii="Arial" w:hAnsi="Arial" w:cs="Arial"/>
          <w:b/>
        </w:rPr>
      </w:pPr>
      <w:r w:rsidRPr="00E24375">
        <w:rPr>
          <w:rFonts w:ascii="Arial" w:hAnsi="Arial" w:cs="Arial"/>
          <w:b/>
        </w:rPr>
        <w:t>§ 9</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Podpisanie umowy / decyzji o dofinansowanie projektu</w:t>
      </w:r>
    </w:p>
    <w:p w:rsidR="0014685E" w:rsidRPr="00E24375" w:rsidRDefault="0014685E" w:rsidP="0014685E">
      <w:pPr>
        <w:numPr>
          <w:ilvl w:val="6"/>
          <w:numId w:val="6"/>
        </w:numPr>
        <w:autoSpaceDE w:val="0"/>
        <w:autoSpaceDN w:val="0"/>
        <w:adjustRightInd w:val="0"/>
        <w:spacing w:after="0" w:line="360" w:lineRule="auto"/>
        <w:ind w:left="426" w:hanging="426"/>
        <w:jc w:val="both"/>
        <w:rPr>
          <w:rFonts w:ascii="Arial" w:hAnsi="Arial" w:cs="Arial"/>
        </w:rPr>
      </w:pPr>
      <w:r w:rsidRPr="00E24375">
        <w:rPr>
          <w:rFonts w:ascii="Arial" w:hAnsi="Arial" w:cs="Arial"/>
        </w:rPr>
        <w:t>Umowa o dofinansowanie projektu (</w:t>
      </w:r>
      <w:r w:rsidRPr="00E24375">
        <w:rPr>
          <w:rFonts w:ascii="Arial" w:hAnsi="Arial" w:cs="Arial"/>
          <w:i/>
        </w:rPr>
        <w:t>wzór umowy o dofinansowanie projektu</w:t>
      </w:r>
      <w:r w:rsidRPr="00E24375">
        <w:rPr>
          <w:rFonts w:ascii="Arial" w:hAnsi="Arial" w:cs="Arial"/>
        </w:rPr>
        <w:t xml:space="preserve"> stanowi </w:t>
      </w:r>
      <w:r w:rsidRPr="00E24375">
        <w:rPr>
          <w:rFonts w:ascii="Arial" w:hAnsi="Arial" w:cs="Arial"/>
          <w:b/>
        </w:rPr>
        <w:t>Załącznik nr III</w:t>
      </w:r>
      <w:r w:rsidRPr="00E24375">
        <w:rPr>
          <w:rFonts w:ascii="Arial" w:hAnsi="Arial" w:cs="Arial"/>
        </w:rPr>
        <w:t xml:space="preserve"> do Regulaminu Konkursu) podpisywana jest przez Zarząd Województwa </w:t>
      </w:r>
      <w:r w:rsidRPr="00E24375">
        <w:rPr>
          <w:rFonts w:ascii="Arial" w:hAnsi="Arial" w:cs="Arial"/>
        </w:rPr>
        <w:lastRenderedPageBreak/>
        <w:t>Łódzkiego z Wnioskodawc</w:t>
      </w:r>
      <w:r w:rsidR="00B65B70">
        <w:rPr>
          <w:rFonts w:ascii="Arial" w:hAnsi="Arial" w:cs="Arial"/>
        </w:rPr>
        <w:t xml:space="preserve">ą w terminie nie dłuższym niż </w:t>
      </w:r>
      <w:r w:rsidR="00B65B70" w:rsidRPr="00816374">
        <w:rPr>
          <w:rFonts w:ascii="Arial" w:hAnsi="Arial" w:cs="Arial"/>
        </w:rPr>
        <w:t>15</w:t>
      </w:r>
      <w:r w:rsidR="00E21F74">
        <w:rPr>
          <w:rFonts w:ascii="Arial" w:hAnsi="Arial" w:cs="Arial"/>
        </w:rPr>
        <w:t xml:space="preserve"> </w:t>
      </w:r>
      <w:r w:rsidRPr="00E24375">
        <w:rPr>
          <w:rFonts w:ascii="Arial" w:hAnsi="Arial" w:cs="Arial"/>
        </w:rPr>
        <w:t xml:space="preserve">dni roboczych od daty podjęcia uchwały Zarządu Województwa Łódzkiego w sprawie wyboru projektów do dofinansowania. W szczególnych przypadkach termin może zostać wydłużony. </w:t>
      </w:r>
    </w:p>
    <w:p w:rsidR="0014685E" w:rsidRPr="00E24375" w:rsidRDefault="0014685E" w:rsidP="0014685E">
      <w:pPr>
        <w:numPr>
          <w:ilvl w:val="6"/>
          <w:numId w:val="6"/>
        </w:numPr>
        <w:autoSpaceDE w:val="0"/>
        <w:autoSpaceDN w:val="0"/>
        <w:adjustRightInd w:val="0"/>
        <w:spacing w:after="0" w:line="360" w:lineRule="auto"/>
        <w:ind w:left="426" w:hanging="426"/>
        <w:jc w:val="both"/>
        <w:rPr>
          <w:rFonts w:ascii="Arial" w:hAnsi="Arial" w:cs="Arial"/>
          <w:snapToGrid w:val="0"/>
        </w:rPr>
      </w:pPr>
      <w:r w:rsidRPr="00E24375">
        <w:rPr>
          <w:rFonts w:ascii="Arial" w:hAnsi="Arial" w:cs="Arial"/>
          <w:snapToGrid w:val="0"/>
        </w:rPr>
        <w:t>Do</w:t>
      </w:r>
      <w:r w:rsidR="005B0755">
        <w:rPr>
          <w:rFonts w:ascii="Arial" w:hAnsi="Arial" w:cs="Arial"/>
          <w:snapToGrid w:val="0"/>
        </w:rPr>
        <w:t xml:space="preserve"> umowy / decyzji w formie należy załączyć</w:t>
      </w:r>
      <w:r w:rsidR="00001060">
        <w:rPr>
          <w:rFonts w:ascii="Arial" w:hAnsi="Arial" w:cs="Arial"/>
          <w:snapToGrid w:val="0"/>
        </w:rPr>
        <w:t>:</w:t>
      </w:r>
    </w:p>
    <w:p w:rsidR="0014685E" w:rsidRPr="00E24375" w:rsidRDefault="0014685E" w:rsidP="0014685E">
      <w:pPr>
        <w:numPr>
          <w:ilvl w:val="0"/>
          <w:numId w:val="20"/>
        </w:numPr>
        <w:spacing w:after="0" w:line="360" w:lineRule="auto"/>
        <w:ind w:left="851" w:hanging="425"/>
        <w:jc w:val="both"/>
        <w:rPr>
          <w:rFonts w:ascii="Arial" w:hAnsi="Arial" w:cs="Arial"/>
          <w:snapToGrid w:val="0"/>
        </w:rPr>
      </w:pPr>
      <w:r w:rsidRPr="00E24375">
        <w:rPr>
          <w:rFonts w:ascii="Arial" w:hAnsi="Arial" w:cs="Arial"/>
          <w:snapToGrid w:val="0"/>
        </w:rPr>
        <w:t xml:space="preserve">    harmonogram płatności;</w:t>
      </w:r>
      <w:r w:rsidRPr="00E24375">
        <w:rPr>
          <w:rFonts w:ascii="Arial" w:hAnsi="Arial" w:cs="Arial"/>
          <w:snapToGrid w:val="0"/>
        </w:rPr>
        <w:tab/>
      </w:r>
    </w:p>
    <w:p w:rsidR="0014685E" w:rsidRPr="00E24375" w:rsidRDefault="0014685E" w:rsidP="0014685E">
      <w:pPr>
        <w:numPr>
          <w:ilvl w:val="0"/>
          <w:numId w:val="20"/>
        </w:numPr>
        <w:spacing w:after="0" w:line="360" w:lineRule="auto"/>
        <w:ind w:left="851" w:hanging="425"/>
        <w:jc w:val="both"/>
        <w:rPr>
          <w:rFonts w:ascii="Arial" w:hAnsi="Arial" w:cs="Arial"/>
        </w:rPr>
      </w:pPr>
      <w:r w:rsidRPr="00E24375">
        <w:rPr>
          <w:rFonts w:ascii="Arial" w:hAnsi="Arial" w:cs="Arial"/>
          <w:snapToGrid w:val="0"/>
        </w:rPr>
        <w:t xml:space="preserve">    umowa o partnerstwie (jeśli dotyczy);</w:t>
      </w:r>
    </w:p>
    <w:p w:rsidR="0014685E" w:rsidRPr="00E24375" w:rsidRDefault="0014685E" w:rsidP="0014685E">
      <w:pPr>
        <w:numPr>
          <w:ilvl w:val="0"/>
          <w:numId w:val="20"/>
        </w:numPr>
        <w:spacing w:after="0" w:line="360" w:lineRule="auto"/>
        <w:ind w:left="851" w:hanging="425"/>
        <w:jc w:val="both"/>
        <w:rPr>
          <w:rFonts w:ascii="Arial" w:hAnsi="Arial" w:cs="Arial"/>
          <w:snapToGrid w:val="0"/>
        </w:rPr>
      </w:pPr>
      <w:r w:rsidRPr="00E24375">
        <w:rPr>
          <w:rFonts w:ascii="Arial" w:hAnsi="Arial" w:cs="Arial"/>
          <w:snapToGrid w:val="0"/>
        </w:rPr>
        <w:t xml:space="preserve">    dokument wskazujący na umocowanie do działania w imieniu </w:t>
      </w:r>
      <w:r w:rsidR="005B0755">
        <w:rPr>
          <w:rFonts w:ascii="Arial" w:hAnsi="Arial" w:cs="Arial"/>
          <w:snapToGrid w:val="0"/>
        </w:rPr>
        <w:t xml:space="preserve">i na rzecz </w:t>
      </w:r>
      <w:r w:rsidRPr="00E24375">
        <w:rPr>
          <w:rFonts w:ascii="Arial" w:hAnsi="Arial" w:cs="Arial"/>
          <w:snapToGrid w:val="0"/>
        </w:rPr>
        <w:t>Beneficjenta (jeśli dotyczy).</w:t>
      </w:r>
    </w:p>
    <w:p w:rsidR="0014685E" w:rsidRPr="00E24375" w:rsidRDefault="0014685E" w:rsidP="0014685E">
      <w:pPr>
        <w:autoSpaceDE w:val="0"/>
        <w:autoSpaceDN w:val="0"/>
        <w:adjustRightInd w:val="0"/>
        <w:spacing w:line="360" w:lineRule="auto"/>
        <w:ind w:left="426" w:hanging="426"/>
        <w:jc w:val="both"/>
        <w:rPr>
          <w:rFonts w:ascii="Arial" w:hAnsi="Arial" w:cs="Arial"/>
          <w:snapToGrid w:val="0"/>
        </w:rPr>
      </w:pPr>
      <w:r w:rsidRPr="00E24375">
        <w:rPr>
          <w:rFonts w:ascii="Arial" w:hAnsi="Arial" w:cs="Arial"/>
          <w:snapToGrid w:val="0"/>
        </w:rPr>
        <w:t>3.</w:t>
      </w:r>
      <w:r w:rsidRPr="00E24375">
        <w:rPr>
          <w:rFonts w:ascii="Arial" w:hAnsi="Arial" w:cs="Arial"/>
          <w:snapToGrid w:val="0"/>
        </w:rPr>
        <w:tab/>
        <w:t xml:space="preserve">W przypadku wybrania projektu do dofinansowania, w piśmie, o którym mowa w </w:t>
      </w:r>
      <w:r w:rsidRPr="00E24375">
        <w:rPr>
          <w:rFonts w:ascii="Arial" w:hAnsi="Arial" w:cs="Arial"/>
        </w:rPr>
        <w:t>§ 7 pkt 9</w:t>
      </w:r>
      <w:r w:rsidRPr="00E24375">
        <w:rPr>
          <w:rFonts w:ascii="Arial" w:hAnsi="Arial" w:cs="Arial"/>
          <w:snapToGrid w:val="0"/>
        </w:rPr>
        <w:t>, Wnioskodawca zostanie dodatkowo poproszony o prze</w:t>
      </w:r>
      <w:r>
        <w:rPr>
          <w:rFonts w:ascii="Arial" w:hAnsi="Arial" w:cs="Arial"/>
          <w:snapToGrid w:val="0"/>
        </w:rPr>
        <w:t>dłożenie w wyznaczonym przez IZ </w:t>
      </w:r>
      <w:r w:rsidRPr="00E24375">
        <w:rPr>
          <w:rFonts w:ascii="Arial" w:hAnsi="Arial" w:cs="Arial"/>
          <w:snapToGrid w:val="0"/>
        </w:rPr>
        <w:t xml:space="preserve">RPO WŁ terminie (nie krótszym niż 7 dni) dokumentów niezbędnych do przygotowania </w:t>
      </w:r>
      <w:r w:rsidRPr="00E24375">
        <w:rPr>
          <w:rFonts w:ascii="Arial" w:hAnsi="Arial" w:cs="Arial"/>
          <w:snapToGrid w:val="0"/>
        </w:rPr>
        <w:br/>
        <w:t>i zawarcia umowy / podjęcia decyzji, w tym:</w:t>
      </w:r>
    </w:p>
    <w:p w:rsidR="0014685E" w:rsidRPr="00E24375" w:rsidRDefault="0014685E" w:rsidP="0014685E">
      <w:pPr>
        <w:autoSpaceDE w:val="0"/>
        <w:autoSpaceDN w:val="0"/>
        <w:adjustRightInd w:val="0"/>
        <w:spacing w:line="360" w:lineRule="auto"/>
        <w:ind w:left="851" w:hanging="425"/>
        <w:jc w:val="both"/>
        <w:rPr>
          <w:rFonts w:ascii="Arial" w:hAnsi="Arial" w:cs="Arial"/>
        </w:rPr>
      </w:pPr>
      <w:r w:rsidRPr="00E24375">
        <w:rPr>
          <w:rFonts w:ascii="Arial" w:hAnsi="Arial" w:cs="Arial"/>
          <w:snapToGrid w:val="0"/>
        </w:rPr>
        <w:t xml:space="preserve">-   </w:t>
      </w:r>
      <w:r w:rsidRPr="00E24375">
        <w:rPr>
          <w:rFonts w:ascii="Arial" w:hAnsi="Arial" w:cs="Arial"/>
        </w:rPr>
        <w:t xml:space="preserve">drugiego egzemplarza formularza wniosku o dofinansowanie projektu, tożsamego </w:t>
      </w:r>
      <w:r>
        <w:rPr>
          <w:rFonts w:ascii="Arial" w:hAnsi="Arial" w:cs="Arial"/>
        </w:rPr>
        <w:t>z </w:t>
      </w:r>
      <w:r w:rsidRPr="00E24375">
        <w:rPr>
          <w:rFonts w:ascii="Arial" w:hAnsi="Arial" w:cs="Arial"/>
        </w:rPr>
        <w:t>wnioskiem, który podlegał ocenie przez KOP oraz oświadczeniem o zgodności obu egzemplarzy dokumentu;</w:t>
      </w:r>
    </w:p>
    <w:p w:rsidR="0014685E" w:rsidRPr="00E24375" w:rsidRDefault="0014685E" w:rsidP="0014685E">
      <w:pPr>
        <w:autoSpaceDE w:val="0"/>
        <w:autoSpaceDN w:val="0"/>
        <w:adjustRightInd w:val="0"/>
        <w:spacing w:line="360" w:lineRule="auto"/>
        <w:ind w:left="851" w:hanging="425"/>
        <w:jc w:val="both"/>
        <w:rPr>
          <w:rFonts w:ascii="Arial" w:hAnsi="Arial" w:cs="Arial"/>
        </w:rPr>
      </w:pPr>
      <w:r w:rsidRPr="00E24375">
        <w:rPr>
          <w:rFonts w:ascii="Arial" w:hAnsi="Arial" w:cs="Arial"/>
        </w:rPr>
        <w:t>-     oświadczenia Wnioskodawcy lub zaświadczenia z banku o założeniu wyodrębnionego 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będą ponoszone wydatki (podając również nazwę i adres banku oraz nazwę właściciela rachunku),</w:t>
      </w:r>
    </w:p>
    <w:p w:rsidR="0014685E" w:rsidRPr="00E24375" w:rsidRDefault="0014685E" w:rsidP="0014685E">
      <w:pPr>
        <w:autoSpaceDE w:val="0"/>
        <w:autoSpaceDN w:val="0"/>
        <w:adjustRightInd w:val="0"/>
        <w:spacing w:line="360" w:lineRule="auto"/>
        <w:ind w:left="851" w:hanging="425"/>
        <w:jc w:val="both"/>
        <w:rPr>
          <w:rFonts w:ascii="Arial" w:hAnsi="Arial" w:cs="Arial"/>
          <w:snapToGrid w:val="0"/>
        </w:rPr>
      </w:pPr>
      <w:r w:rsidRPr="00E24375">
        <w:rPr>
          <w:rFonts w:ascii="Arial" w:hAnsi="Arial" w:cs="Arial"/>
        </w:rPr>
        <w:t xml:space="preserve">-     </w:t>
      </w:r>
      <w:r w:rsidRPr="00E24375">
        <w:rPr>
          <w:rFonts w:ascii="Arial" w:hAnsi="Arial" w:cs="Arial"/>
          <w:snapToGrid w:val="0"/>
        </w:rPr>
        <w:t>wypełnionego harmonogramu płatności stanowiącego załącznik nr 2 do wzoru umowy;</w:t>
      </w:r>
    </w:p>
    <w:p w:rsidR="0014685E" w:rsidRPr="00E24375" w:rsidRDefault="0014685E" w:rsidP="0014685E">
      <w:pPr>
        <w:autoSpaceDE w:val="0"/>
        <w:autoSpaceDN w:val="0"/>
        <w:adjustRightInd w:val="0"/>
        <w:spacing w:line="360" w:lineRule="auto"/>
        <w:ind w:left="851" w:hanging="425"/>
        <w:jc w:val="both"/>
        <w:rPr>
          <w:rFonts w:ascii="Arial" w:hAnsi="Arial" w:cs="Arial"/>
          <w:snapToGrid w:val="0"/>
        </w:rPr>
      </w:pPr>
      <w:r w:rsidRPr="00E24375">
        <w:rPr>
          <w:rFonts w:ascii="Arial" w:hAnsi="Arial" w:cs="Arial"/>
          <w:snapToGrid w:val="0"/>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14685E" w:rsidRPr="00E24375" w:rsidRDefault="0014685E" w:rsidP="0014685E">
      <w:pPr>
        <w:autoSpaceDE w:val="0"/>
        <w:autoSpaceDN w:val="0"/>
        <w:adjustRightInd w:val="0"/>
        <w:spacing w:line="360" w:lineRule="auto"/>
        <w:ind w:left="851" w:hanging="425"/>
        <w:jc w:val="both"/>
        <w:rPr>
          <w:rFonts w:ascii="Arial" w:hAnsi="Arial" w:cs="Arial"/>
          <w:snapToGrid w:val="0"/>
        </w:rPr>
      </w:pPr>
      <w:r w:rsidRPr="00E24375">
        <w:rPr>
          <w:rFonts w:ascii="Arial" w:hAnsi="Arial" w:cs="Arial"/>
          <w:snapToGrid w:val="0"/>
        </w:rPr>
        <w:t xml:space="preserve">-    upoważnienia / upoważnień dla osoby (osób) uprawnionej do przetwarzania danych </w:t>
      </w:r>
      <w:r w:rsidRPr="00E24375">
        <w:rPr>
          <w:rFonts w:ascii="Arial" w:hAnsi="Arial" w:cs="Arial"/>
          <w:snapToGrid w:val="0"/>
        </w:rPr>
        <w:br/>
        <w:t>w systemie SL2014 w imieniu Beneficjenta;</w:t>
      </w:r>
    </w:p>
    <w:p w:rsidR="0014685E" w:rsidRPr="00E24375" w:rsidRDefault="0014685E" w:rsidP="0014685E">
      <w:pPr>
        <w:autoSpaceDE w:val="0"/>
        <w:autoSpaceDN w:val="0"/>
        <w:adjustRightInd w:val="0"/>
        <w:spacing w:line="360" w:lineRule="auto"/>
        <w:ind w:left="851" w:hanging="425"/>
        <w:jc w:val="both"/>
        <w:rPr>
          <w:rFonts w:ascii="Arial" w:hAnsi="Arial" w:cs="Arial"/>
          <w:snapToGrid w:val="0"/>
        </w:rPr>
      </w:pPr>
      <w:r w:rsidRPr="00E24375">
        <w:rPr>
          <w:rFonts w:ascii="Arial" w:hAnsi="Arial" w:cs="Arial"/>
          <w:snapToGrid w:val="0"/>
        </w:rPr>
        <w:t xml:space="preserve">-   zaświadczenia o otrzymanej pomocy de </w:t>
      </w:r>
      <w:proofErr w:type="spellStart"/>
      <w:r w:rsidRPr="00E24375">
        <w:rPr>
          <w:rFonts w:ascii="Arial" w:hAnsi="Arial" w:cs="Arial"/>
          <w:snapToGrid w:val="0"/>
        </w:rPr>
        <w:t>minimis</w:t>
      </w:r>
      <w:proofErr w:type="spellEnd"/>
      <w:r w:rsidRPr="00E24375">
        <w:rPr>
          <w:rFonts w:ascii="Arial" w:hAnsi="Arial" w:cs="Arial"/>
          <w:snapToGrid w:val="0"/>
        </w:rPr>
        <w:t xml:space="preserve"> z ostatnich 3 lat obrotowych / oświadczenia o nieotrzymaniu pomocy de </w:t>
      </w:r>
      <w:proofErr w:type="spellStart"/>
      <w:r w:rsidRPr="00E24375">
        <w:rPr>
          <w:rFonts w:ascii="Arial" w:hAnsi="Arial" w:cs="Arial"/>
          <w:snapToGrid w:val="0"/>
        </w:rPr>
        <w:t>minimis</w:t>
      </w:r>
      <w:proofErr w:type="spellEnd"/>
      <w:r w:rsidRPr="00E24375">
        <w:rPr>
          <w:rFonts w:ascii="Arial" w:hAnsi="Arial" w:cs="Arial"/>
          <w:snapToGrid w:val="0"/>
        </w:rPr>
        <w:t xml:space="preserve"> (w przypadku projektów, w których występuje pomoc de </w:t>
      </w:r>
      <w:proofErr w:type="spellStart"/>
      <w:r w:rsidRPr="00E24375">
        <w:rPr>
          <w:rFonts w:ascii="Arial" w:hAnsi="Arial" w:cs="Arial"/>
          <w:snapToGrid w:val="0"/>
        </w:rPr>
        <w:t>minimis</w:t>
      </w:r>
      <w:proofErr w:type="spellEnd"/>
      <w:r w:rsidRPr="00E24375">
        <w:rPr>
          <w:rFonts w:ascii="Arial" w:hAnsi="Arial" w:cs="Arial"/>
          <w:snapToGrid w:val="0"/>
        </w:rPr>
        <w:t>).</w:t>
      </w:r>
    </w:p>
    <w:p w:rsidR="0014685E" w:rsidRPr="00E24375" w:rsidRDefault="0014685E" w:rsidP="0014685E">
      <w:pPr>
        <w:numPr>
          <w:ilvl w:val="0"/>
          <w:numId w:val="18"/>
        </w:numPr>
        <w:autoSpaceDE w:val="0"/>
        <w:autoSpaceDN w:val="0"/>
        <w:adjustRightInd w:val="0"/>
        <w:spacing w:after="0" w:line="360" w:lineRule="auto"/>
        <w:ind w:left="426" w:hanging="426"/>
        <w:jc w:val="both"/>
        <w:rPr>
          <w:rFonts w:ascii="Arial" w:hAnsi="Arial" w:cs="Arial"/>
          <w:snapToGrid w:val="0"/>
        </w:rPr>
      </w:pPr>
      <w:r w:rsidRPr="00E24375">
        <w:rPr>
          <w:rFonts w:ascii="Arial" w:hAnsi="Arial" w:cs="Arial"/>
          <w:snapToGrid w:val="0"/>
        </w:rPr>
        <w:lastRenderedPageBreak/>
        <w:t xml:space="preserve">IZ RPO WŁ może wezwać pisemnie Wnioskodawcę do złożenia innych, niż wymienione </w:t>
      </w:r>
      <w:r w:rsidRPr="00E24375">
        <w:rPr>
          <w:rFonts w:ascii="Arial" w:hAnsi="Arial" w:cs="Arial"/>
          <w:snapToGrid w:val="0"/>
        </w:rPr>
        <w:br/>
        <w:t xml:space="preserve">w niniejszym ustępie dokumentów, jeśli ze względu na specyfikę projektu / Wnioskodawcy okażą się one niezbędne do przygotowania lub zawarcia umowy o dofinansowanie. </w:t>
      </w:r>
    </w:p>
    <w:p w:rsidR="0014685E" w:rsidRPr="00E24375" w:rsidRDefault="0014685E" w:rsidP="0014685E">
      <w:pPr>
        <w:numPr>
          <w:ilvl w:val="0"/>
          <w:numId w:val="18"/>
        </w:numPr>
        <w:autoSpaceDE w:val="0"/>
        <w:autoSpaceDN w:val="0"/>
        <w:adjustRightInd w:val="0"/>
        <w:spacing w:after="0" w:line="360" w:lineRule="auto"/>
        <w:ind w:left="426" w:hanging="426"/>
        <w:jc w:val="both"/>
        <w:rPr>
          <w:rFonts w:ascii="Arial" w:hAnsi="Arial" w:cs="Arial"/>
          <w:snapToGrid w:val="0"/>
        </w:rPr>
      </w:pPr>
      <w:r w:rsidRPr="00E24375">
        <w:rPr>
          <w:rFonts w:ascii="Arial" w:hAnsi="Arial" w:cs="Arial"/>
          <w:snapToGrid w:val="0"/>
        </w:rPr>
        <w:t xml:space="preserve">W przypadkach określonych w </w:t>
      </w:r>
      <w:r w:rsidRPr="00E24375">
        <w:rPr>
          <w:rStyle w:val="h2"/>
          <w:rFonts w:ascii="Arial" w:hAnsi="Arial" w:cs="Arial"/>
        </w:rPr>
        <w:t>Ustawie z dnia 27 sierpnia 2009 r. o finansach publicznych</w:t>
      </w:r>
      <w:r w:rsidRPr="00E24375">
        <w:rPr>
          <w:rFonts w:ascii="Arial" w:hAnsi="Arial" w:cs="Arial"/>
          <w:snapToGrid w:val="0"/>
        </w:rPr>
        <w:t xml:space="preserve"> warunkiem przekazania dofinansowania jest złożenie przez Beneficjenta zabezpieczenia prawidłowej realizacji umowy / decyzji w formie i na kwotę określoną w umowie / decyzji o dofinansowanie projektu.</w:t>
      </w:r>
    </w:p>
    <w:p w:rsidR="0014685E" w:rsidRPr="00E24375" w:rsidRDefault="0014685E" w:rsidP="0014685E">
      <w:pPr>
        <w:autoSpaceDE w:val="0"/>
        <w:autoSpaceDN w:val="0"/>
        <w:adjustRightInd w:val="0"/>
        <w:spacing w:line="360" w:lineRule="auto"/>
        <w:jc w:val="center"/>
        <w:rPr>
          <w:rFonts w:ascii="Arial" w:hAnsi="Arial" w:cs="Arial"/>
          <w:b/>
        </w:rPr>
      </w:pP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 10</w:t>
      </w:r>
    </w:p>
    <w:p w:rsidR="0014685E" w:rsidRPr="00E24375" w:rsidRDefault="0014685E" w:rsidP="0014685E">
      <w:pPr>
        <w:autoSpaceDE w:val="0"/>
        <w:autoSpaceDN w:val="0"/>
        <w:adjustRightInd w:val="0"/>
        <w:spacing w:line="360" w:lineRule="auto"/>
        <w:jc w:val="center"/>
        <w:rPr>
          <w:rFonts w:ascii="Arial" w:hAnsi="Arial" w:cs="Arial"/>
          <w:b/>
        </w:rPr>
      </w:pPr>
      <w:r w:rsidRPr="00E24375">
        <w:rPr>
          <w:rFonts w:ascii="Arial" w:hAnsi="Arial" w:cs="Arial"/>
          <w:b/>
        </w:rPr>
        <w:t>Postanowienia końcowe</w:t>
      </w:r>
    </w:p>
    <w:p w:rsidR="0014685E" w:rsidRPr="00E24375" w:rsidRDefault="0014685E" w:rsidP="0014685E">
      <w:pPr>
        <w:numPr>
          <w:ilvl w:val="1"/>
          <w:numId w:val="5"/>
        </w:numPr>
        <w:autoSpaceDE w:val="0"/>
        <w:autoSpaceDN w:val="0"/>
        <w:adjustRightInd w:val="0"/>
        <w:spacing w:after="0" w:line="360" w:lineRule="auto"/>
        <w:ind w:left="426" w:hanging="426"/>
        <w:jc w:val="both"/>
        <w:rPr>
          <w:rFonts w:ascii="Arial" w:hAnsi="Arial" w:cs="Arial"/>
        </w:rPr>
      </w:pPr>
      <w:r w:rsidRPr="00E24375">
        <w:rPr>
          <w:rFonts w:ascii="Arial" w:hAnsi="Arial" w:cs="Arial"/>
        </w:rPr>
        <w:t>Regulamin Konkursu wchodzi w życie z dniem podjęcia uchwały Zarządu Województwa Łódzkiego w sprawie przyjęcia Regulaminu Konkursu. W uzasadnionych przypadkach                  (np. zmian aktów prawnych / wytycznych horyzontalnych wpływających w sposób istotny na proces wyboru projektów do dofinansowania) IZ RPO zastrzega sobie prawo do anulowania Konkursu. W przypadku anulowania Konkursu IZ RPO WŁ zamieści na stronach internetowych oraz na portalu informac</w:t>
      </w:r>
      <w:r>
        <w:rPr>
          <w:rFonts w:ascii="Arial" w:hAnsi="Arial" w:cs="Arial"/>
        </w:rPr>
        <w:t>ję o anulowaniu Konkursu wraz z </w:t>
      </w:r>
      <w:r w:rsidRPr="00E24375">
        <w:rPr>
          <w:rFonts w:ascii="Arial" w:hAnsi="Arial" w:cs="Arial"/>
        </w:rPr>
        <w:t xml:space="preserve">podaniem przyczyny. </w:t>
      </w:r>
    </w:p>
    <w:p w:rsidR="0014685E" w:rsidRPr="00E24375" w:rsidRDefault="0014685E" w:rsidP="0014685E">
      <w:pPr>
        <w:numPr>
          <w:ilvl w:val="1"/>
          <w:numId w:val="5"/>
        </w:numPr>
        <w:autoSpaceDE w:val="0"/>
        <w:autoSpaceDN w:val="0"/>
        <w:adjustRightInd w:val="0"/>
        <w:spacing w:after="0" w:line="360" w:lineRule="auto"/>
        <w:ind w:left="426" w:hanging="426"/>
        <w:rPr>
          <w:rFonts w:ascii="Arial" w:hAnsi="Arial" w:cs="Arial"/>
        </w:rPr>
      </w:pPr>
      <w:r w:rsidRPr="00E24375">
        <w:rPr>
          <w:rFonts w:ascii="Arial" w:hAnsi="Arial" w:cs="Arial"/>
        </w:rPr>
        <w:t>Do Regulaminu Konkursu załącza się:</w:t>
      </w:r>
    </w:p>
    <w:p w:rsidR="0014685E" w:rsidRPr="00E24375" w:rsidRDefault="0014685E" w:rsidP="0014685E">
      <w:pPr>
        <w:numPr>
          <w:ilvl w:val="2"/>
          <w:numId w:val="5"/>
        </w:numPr>
        <w:autoSpaceDE w:val="0"/>
        <w:autoSpaceDN w:val="0"/>
        <w:adjustRightInd w:val="0"/>
        <w:spacing w:after="0" w:line="360" w:lineRule="auto"/>
        <w:ind w:left="851" w:hanging="425"/>
        <w:rPr>
          <w:rFonts w:ascii="Arial" w:hAnsi="Arial" w:cs="Arial"/>
        </w:rPr>
      </w:pPr>
      <w:r w:rsidRPr="00E24375">
        <w:rPr>
          <w:rFonts w:ascii="Arial" w:hAnsi="Arial" w:cs="Arial"/>
        </w:rPr>
        <w:t>Załącznik nr I Wzór formularza wniosku o dofinansowanie,</w:t>
      </w:r>
    </w:p>
    <w:p w:rsidR="0014685E" w:rsidRPr="00E24375" w:rsidRDefault="0014685E" w:rsidP="0014685E">
      <w:pPr>
        <w:numPr>
          <w:ilvl w:val="2"/>
          <w:numId w:val="5"/>
        </w:numPr>
        <w:autoSpaceDE w:val="0"/>
        <w:autoSpaceDN w:val="0"/>
        <w:adjustRightInd w:val="0"/>
        <w:spacing w:after="0" w:line="360" w:lineRule="auto"/>
        <w:ind w:left="851" w:hanging="425"/>
        <w:rPr>
          <w:rFonts w:ascii="Arial" w:hAnsi="Arial" w:cs="Arial"/>
        </w:rPr>
      </w:pPr>
      <w:r w:rsidRPr="00E24375">
        <w:rPr>
          <w:rFonts w:ascii="Arial" w:hAnsi="Arial" w:cs="Arial"/>
        </w:rPr>
        <w:t>Załącznik nr II Instrukcja wypełnienia wniosku o dofinansowanie,</w:t>
      </w:r>
    </w:p>
    <w:p w:rsidR="0014685E" w:rsidRPr="00E24375" w:rsidRDefault="0014685E" w:rsidP="0014685E">
      <w:pPr>
        <w:numPr>
          <w:ilvl w:val="2"/>
          <w:numId w:val="5"/>
        </w:numPr>
        <w:autoSpaceDE w:val="0"/>
        <w:autoSpaceDN w:val="0"/>
        <w:adjustRightInd w:val="0"/>
        <w:spacing w:after="0" w:line="360" w:lineRule="auto"/>
        <w:ind w:left="851" w:hanging="425"/>
        <w:rPr>
          <w:rFonts w:ascii="Arial" w:hAnsi="Arial" w:cs="Arial"/>
        </w:rPr>
      </w:pPr>
      <w:r w:rsidRPr="00E24375">
        <w:rPr>
          <w:rFonts w:ascii="Arial" w:hAnsi="Arial" w:cs="Arial"/>
        </w:rPr>
        <w:t>Załącznik nr III Wzór umowy o dofinansowanie projektu,</w:t>
      </w:r>
    </w:p>
    <w:p w:rsidR="0014685E" w:rsidRPr="00E24375" w:rsidRDefault="0014685E" w:rsidP="0014685E">
      <w:pPr>
        <w:numPr>
          <w:ilvl w:val="2"/>
          <w:numId w:val="5"/>
        </w:numPr>
        <w:autoSpaceDE w:val="0"/>
        <w:autoSpaceDN w:val="0"/>
        <w:adjustRightInd w:val="0"/>
        <w:spacing w:after="0" w:line="360" w:lineRule="auto"/>
        <w:ind w:left="851" w:hanging="425"/>
        <w:rPr>
          <w:rFonts w:ascii="Arial" w:hAnsi="Arial" w:cs="Arial"/>
        </w:rPr>
      </w:pPr>
      <w:r w:rsidRPr="00E24375">
        <w:rPr>
          <w:rFonts w:ascii="Arial" w:hAnsi="Arial" w:cs="Arial"/>
        </w:rPr>
        <w:t>Załącznik nr IV Kryteria wyboru projektów,</w:t>
      </w:r>
    </w:p>
    <w:p w:rsidR="0014685E" w:rsidRPr="00E24375" w:rsidRDefault="0014685E" w:rsidP="0014685E">
      <w:pPr>
        <w:numPr>
          <w:ilvl w:val="2"/>
          <w:numId w:val="5"/>
        </w:numPr>
        <w:autoSpaceDE w:val="0"/>
        <w:autoSpaceDN w:val="0"/>
        <w:adjustRightInd w:val="0"/>
        <w:spacing w:after="0" w:line="360" w:lineRule="auto"/>
        <w:ind w:left="851" w:hanging="425"/>
        <w:jc w:val="both"/>
        <w:rPr>
          <w:rFonts w:ascii="Arial" w:hAnsi="Arial" w:cs="Arial"/>
        </w:rPr>
      </w:pPr>
      <w:r w:rsidRPr="00E24375">
        <w:rPr>
          <w:rFonts w:ascii="Arial" w:hAnsi="Arial" w:cs="Arial"/>
        </w:rPr>
        <w:t>Załącznik nr V Lista wskaźników rezultatu bezpośredniego i produktu,</w:t>
      </w:r>
    </w:p>
    <w:p w:rsidR="0014685E" w:rsidRPr="00E24375" w:rsidRDefault="0014685E" w:rsidP="0014685E">
      <w:pPr>
        <w:numPr>
          <w:ilvl w:val="2"/>
          <w:numId w:val="5"/>
        </w:numPr>
        <w:autoSpaceDE w:val="0"/>
        <w:autoSpaceDN w:val="0"/>
        <w:adjustRightInd w:val="0"/>
        <w:spacing w:after="0" w:line="360" w:lineRule="auto"/>
        <w:ind w:left="851" w:hanging="425"/>
        <w:jc w:val="both"/>
        <w:rPr>
          <w:rFonts w:ascii="Arial" w:hAnsi="Arial" w:cs="Arial"/>
        </w:rPr>
      </w:pPr>
      <w:r w:rsidRPr="00E24375">
        <w:rPr>
          <w:rFonts w:ascii="Arial" w:hAnsi="Arial" w:cs="Arial"/>
        </w:rPr>
        <w:t xml:space="preserve">Załącznik nr VI Zasady przygotowania Studium Wykonalności przyjęte Uchwałą Zarządu Województwa Łódzkiego obowiązującą w dniu ogłoszenia niniejszego konkursu </w:t>
      </w:r>
    </w:p>
    <w:p w:rsidR="00B81E79" w:rsidRPr="00A541FB" w:rsidRDefault="0014685E" w:rsidP="00A541FB">
      <w:pPr>
        <w:autoSpaceDE w:val="0"/>
        <w:autoSpaceDN w:val="0"/>
        <w:adjustRightInd w:val="0"/>
        <w:spacing w:line="360" w:lineRule="auto"/>
        <w:ind w:left="426" w:hanging="426"/>
        <w:jc w:val="both"/>
        <w:rPr>
          <w:rFonts w:ascii="Arial" w:hAnsi="Arial" w:cs="Arial"/>
        </w:rPr>
      </w:pPr>
      <w:r w:rsidRPr="00E24375">
        <w:rPr>
          <w:rFonts w:ascii="Arial" w:hAnsi="Arial" w:cs="Arial"/>
        </w:rPr>
        <w:t>3.   W czasie trwania konkursu wnioskodawca może, na pisemną prośbę, wycofać Wniosek o dofinansowanie. IOK potwierdza pisemnie wycofanie projek</w:t>
      </w:r>
      <w:r w:rsidR="00A541FB">
        <w:rPr>
          <w:rFonts w:ascii="Arial" w:hAnsi="Arial" w:cs="Arial"/>
        </w:rPr>
        <w:t xml:space="preserve">tu. </w:t>
      </w:r>
      <w:r w:rsidRPr="00E24375">
        <w:rPr>
          <w:rFonts w:ascii="Arial" w:hAnsi="Arial" w:cs="Arial"/>
        </w:rPr>
        <w:t xml:space="preserve">Wzór umowy stanowi minimalny zakres oraz przedmiot </w:t>
      </w:r>
      <w:r>
        <w:rPr>
          <w:rFonts w:ascii="Arial" w:hAnsi="Arial" w:cs="Arial"/>
        </w:rPr>
        <w:t>praw i obowiązków Stron umowy i </w:t>
      </w:r>
      <w:r w:rsidRPr="00E24375">
        <w:rPr>
          <w:rFonts w:ascii="Arial" w:hAnsi="Arial" w:cs="Arial"/>
        </w:rPr>
        <w:t>może być uzupełniony o postanowienia niezbędne dla prawidłowej realizacji projektu oraz z uwagi na konieczność wprowadzenia zmian wynikających z systemu realizacji RPO WŁ na lata 2014-2020 w trakcie</w:t>
      </w:r>
      <w:r w:rsidR="00A541FB">
        <w:rPr>
          <w:rFonts w:ascii="Arial" w:hAnsi="Arial" w:cs="Arial"/>
        </w:rPr>
        <w:t xml:space="preserve"> trwania procedury konkursowej. </w:t>
      </w:r>
      <w:r w:rsidRPr="00E24375">
        <w:rPr>
          <w:rFonts w:ascii="Arial" w:hAnsi="Arial" w:cs="Arial"/>
        </w:rPr>
        <w:t xml:space="preserve">W sprawach nieuregulowanych w niniejszym Regulaminie zastosowanie mają odpowiednie zasady wynikające z </w:t>
      </w:r>
      <w:r w:rsidRPr="00E24375">
        <w:rPr>
          <w:rFonts w:ascii="Arial" w:hAnsi="Arial" w:cs="Arial"/>
          <w:i/>
          <w:iCs/>
        </w:rPr>
        <w:t>Regionalnego Programu Operacyjnego Województwa Łódzkiego na lata 2014-2020</w:t>
      </w:r>
      <w:r w:rsidRPr="00E24375">
        <w:rPr>
          <w:rFonts w:ascii="Arial" w:hAnsi="Arial" w:cs="Arial"/>
        </w:rPr>
        <w:t xml:space="preserve">, </w:t>
      </w:r>
      <w:r w:rsidRPr="00E24375">
        <w:rPr>
          <w:rFonts w:ascii="Arial" w:hAnsi="Arial" w:cs="Arial"/>
          <w:i/>
          <w:iCs/>
        </w:rPr>
        <w:lastRenderedPageBreak/>
        <w:t>Szczegółowego Opisu Osi Priorytetowych Regionalnego Programu Operacyjnego Województwa</w:t>
      </w:r>
      <w:r w:rsidRPr="00E24375">
        <w:rPr>
          <w:rFonts w:ascii="Arial" w:hAnsi="Arial" w:cs="Arial"/>
        </w:rPr>
        <w:t xml:space="preserve"> </w:t>
      </w:r>
      <w:r w:rsidRPr="00E24375">
        <w:rPr>
          <w:rFonts w:ascii="Arial" w:hAnsi="Arial" w:cs="Arial"/>
          <w:i/>
          <w:iCs/>
        </w:rPr>
        <w:t>Łódzkiego na lata 2014-2020</w:t>
      </w:r>
      <w:r w:rsidRPr="00E24375">
        <w:rPr>
          <w:rFonts w:ascii="Arial" w:hAnsi="Arial" w:cs="Arial"/>
        </w:rPr>
        <w:t>, a także odpowiednich przepisów prawa wspólnotowego i krajoweg</w:t>
      </w:r>
      <w:r w:rsidR="00A541FB">
        <w:rPr>
          <w:rFonts w:ascii="Arial" w:hAnsi="Arial" w:cs="Arial"/>
        </w:rPr>
        <w:t>o.</w:t>
      </w:r>
    </w:p>
    <w:sectPr w:rsidR="00B81E79" w:rsidRPr="00A541F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AC" w:rsidRDefault="00BE1BAC" w:rsidP="0014685E">
      <w:pPr>
        <w:spacing w:after="0" w:line="240" w:lineRule="auto"/>
      </w:pPr>
      <w:r>
        <w:separator/>
      </w:r>
    </w:p>
  </w:endnote>
  <w:endnote w:type="continuationSeparator" w:id="0">
    <w:p w:rsidR="00BE1BAC" w:rsidRDefault="00BE1BAC" w:rsidP="0014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0750"/>
      <w:docPartObj>
        <w:docPartGallery w:val="Page Numbers (Bottom of Page)"/>
        <w:docPartUnique/>
      </w:docPartObj>
    </w:sdtPr>
    <w:sdtEndPr/>
    <w:sdtContent>
      <w:p w:rsidR="00CE08FC" w:rsidRDefault="00CE08FC">
        <w:pPr>
          <w:pStyle w:val="Stopka"/>
          <w:jc w:val="center"/>
        </w:pPr>
        <w:r>
          <w:fldChar w:fldCharType="begin"/>
        </w:r>
        <w:r>
          <w:instrText>PAGE   \* MERGEFORMAT</w:instrText>
        </w:r>
        <w:r>
          <w:fldChar w:fldCharType="separate"/>
        </w:r>
        <w:r w:rsidR="00C12C9B">
          <w:rPr>
            <w:noProof/>
          </w:rPr>
          <w:t>22</w:t>
        </w:r>
        <w:r>
          <w:fldChar w:fldCharType="end"/>
        </w:r>
      </w:p>
    </w:sdtContent>
  </w:sdt>
  <w:p w:rsidR="00CE08FC" w:rsidRDefault="00CE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AC" w:rsidRDefault="00BE1BAC" w:rsidP="0014685E">
      <w:pPr>
        <w:spacing w:after="0" w:line="240" w:lineRule="auto"/>
      </w:pPr>
      <w:r>
        <w:separator/>
      </w:r>
    </w:p>
  </w:footnote>
  <w:footnote w:type="continuationSeparator" w:id="0">
    <w:p w:rsidR="00BE1BAC" w:rsidRDefault="00BE1BAC" w:rsidP="0014685E">
      <w:pPr>
        <w:spacing w:after="0" w:line="240" w:lineRule="auto"/>
      </w:pPr>
      <w:r>
        <w:continuationSeparator/>
      </w:r>
    </w:p>
  </w:footnote>
  <w:footnote w:id="1">
    <w:p w:rsidR="0014685E" w:rsidRPr="00D407E2" w:rsidRDefault="0014685E" w:rsidP="0014685E">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footnote>
  <w:footnote w:id="2">
    <w:p w:rsidR="00522D82" w:rsidRDefault="00522D82">
      <w:pPr>
        <w:pStyle w:val="Tekstprzypisudolnego"/>
      </w:pPr>
      <w:r>
        <w:rPr>
          <w:rStyle w:val="Odwoanieprzypisudolnego"/>
        </w:rPr>
        <w:footnoteRef/>
      </w:r>
      <w:r>
        <w:t xml:space="preserve"> </w:t>
      </w:r>
      <w:r w:rsidRPr="00522D82">
        <w:rPr>
          <w:rFonts w:ascii="Arial" w:hAnsi="Arial" w:cs="Arial"/>
          <w:color w:val="000000" w:themeColor="text1"/>
          <w:sz w:val="16"/>
          <w:szCs w:val="22"/>
        </w:rPr>
        <w:t>Nadanie faksu lub przesłanie skanu protestu na adres poczt</w:t>
      </w:r>
      <w:r w:rsidR="001D5219">
        <w:rPr>
          <w:rFonts w:ascii="Arial" w:hAnsi="Arial" w:cs="Arial"/>
          <w:color w:val="000000" w:themeColor="text1"/>
          <w:sz w:val="16"/>
          <w:szCs w:val="22"/>
        </w:rPr>
        <w:t>y elektr</w:t>
      </w:r>
      <w:r w:rsidR="00746DD5">
        <w:rPr>
          <w:rFonts w:ascii="Arial" w:hAnsi="Arial" w:cs="Arial"/>
          <w:color w:val="000000" w:themeColor="text1"/>
          <w:sz w:val="16"/>
          <w:szCs w:val="22"/>
        </w:rPr>
        <w:t>onicznej IZ RPO WŁ (DKOFEŁ</w:t>
      </w:r>
      <w:r w:rsidRPr="00522D82">
        <w:rPr>
          <w:rFonts w:ascii="Arial" w:hAnsi="Arial" w:cs="Arial"/>
          <w:color w:val="000000" w:themeColor="text1"/>
          <w:sz w:val="16"/>
          <w:szCs w:val="22"/>
        </w:rPr>
        <w:t>) lub pracownika tej instytucji nie jest uznawane za złożenie protestu, gdyż dokument w takiej formie stanowi jedynie kopię oryginału i nie spełnia wymogu pisemności środka zaskarżenia.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E" w:rsidRDefault="0014685E">
    <w:pPr>
      <w:pStyle w:val="Nagwek"/>
    </w:pPr>
    <w:r>
      <w:rPr>
        <w:noProof/>
        <w:lang w:eastAsia="pl-PL"/>
      </w:rPr>
      <w:drawing>
        <wp:inline distT="0" distB="0" distL="0" distR="0">
          <wp:extent cx="5753735" cy="638175"/>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20"/>
    <w:multiLevelType w:val="hybridMultilevel"/>
    <w:tmpl w:val="3EC8F85A"/>
    <w:lvl w:ilvl="0" w:tplc="B8E6DCB6">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 w15:restartNumberingAfterBreak="0">
    <w:nsid w:val="02AF16DF"/>
    <w:multiLevelType w:val="hybridMultilevel"/>
    <w:tmpl w:val="BCD6D7BC"/>
    <w:lvl w:ilvl="0" w:tplc="FDD43978">
      <w:start w:val="1"/>
      <w:numFmt w:val="lowerLetter"/>
      <w:lvlText w:val="%1."/>
      <w:lvlJc w:val="left"/>
      <w:pPr>
        <w:ind w:left="3962" w:firstLine="0"/>
      </w:pPr>
      <w:rPr>
        <w:rFonts w:hint="default"/>
      </w:rPr>
    </w:lvl>
    <w:lvl w:ilvl="1" w:tplc="04150019">
      <w:start w:val="1"/>
      <w:numFmt w:val="lowerLetter"/>
      <w:lvlText w:val="%2."/>
      <w:lvlJc w:val="left"/>
      <w:pPr>
        <w:ind w:left="6817" w:hanging="360"/>
      </w:pPr>
    </w:lvl>
    <w:lvl w:ilvl="2" w:tplc="0415001B">
      <w:start w:val="1"/>
      <w:numFmt w:val="lowerRoman"/>
      <w:lvlText w:val="%3."/>
      <w:lvlJc w:val="right"/>
      <w:pPr>
        <w:ind w:left="7537" w:hanging="180"/>
      </w:pPr>
    </w:lvl>
    <w:lvl w:ilvl="3" w:tplc="D55252DC">
      <w:start w:val="1"/>
      <w:numFmt w:val="decimal"/>
      <w:lvlText w:val="%4."/>
      <w:lvlJc w:val="left"/>
      <w:pPr>
        <w:ind w:left="8257" w:hanging="360"/>
      </w:pPr>
      <w:rPr>
        <w:rFonts w:hint="default"/>
      </w:rPr>
    </w:lvl>
    <w:lvl w:ilvl="4" w:tplc="04150019" w:tentative="1">
      <w:start w:val="1"/>
      <w:numFmt w:val="lowerLetter"/>
      <w:lvlText w:val="%5."/>
      <w:lvlJc w:val="left"/>
      <w:pPr>
        <w:ind w:left="8977" w:hanging="360"/>
      </w:pPr>
    </w:lvl>
    <w:lvl w:ilvl="5" w:tplc="0415001B" w:tentative="1">
      <w:start w:val="1"/>
      <w:numFmt w:val="lowerRoman"/>
      <w:lvlText w:val="%6."/>
      <w:lvlJc w:val="right"/>
      <w:pPr>
        <w:ind w:left="9697" w:hanging="180"/>
      </w:pPr>
    </w:lvl>
    <w:lvl w:ilvl="6" w:tplc="0415000F" w:tentative="1">
      <w:start w:val="1"/>
      <w:numFmt w:val="decimal"/>
      <w:lvlText w:val="%7."/>
      <w:lvlJc w:val="left"/>
      <w:pPr>
        <w:ind w:left="10417" w:hanging="360"/>
      </w:pPr>
    </w:lvl>
    <w:lvl w:ilvl="7" w:tplc="04150019" w:tentative="1">
      <w:start w:val="1"/>
      <w:numFmt w:val="lowerLetter"/>
      <w:lvlText w:val="%8."/>
      <w:lvlJc w:val="left"/>
      <w:pPr>
        <w:ind w:left="11137" w:hanging="360"/>
      </w:pPr>
    </w:lvl>
    <w:lvl w:ilvl="8" w:tplc="0415001B" w:tentative="1">
      <w:start w:val="1"/>
      <w:numFmt w:val="lowerRoman"/>
      <w:lvlText w:val="%9."/>
      <w:lvlJc w:val="right"/>
      <w:pPr>
        <w:ind w:left="11857" w:hanging="180"/>
      </w:pPr>
    </w:lvl>
  </w:abstractNum>
  <w:abstractNum w:abstractNumId="2"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202CA"/>
    <w:multiLevelType w:val="hybridMultilevel"/>
    <w:tmpl w:val="56DE11F8"/>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877BA"/>
    <w:multiLevelType w:val="hybridMultilevel"/>
    <w:tmpl w:val="C9F663AE"/>
    <w:lvl w:ilvl="0" w:tplc="CC64C4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BBB49BB"/>
    <w:multiLevelType w:val="hybridMultilevel"/>
    <w:tmpl w:val="813413F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02604"/>
    <w:multiLevelType w:val="multilevel"/>
    <w:tmpl w:val="3574112E"/>
    <w:styleLink w:val="WWNum4"/>
    <w:lvl w:ilvl="0">
      <w:start w:val="1"/>
      <w:numFmt w:val="decimal"/>
      <w:lvlText w:val="%1."/>
      <w:lvlJc w:val="left"/>
      <w:pPr>
        <w:ind w:left="360" w:hanging="360"/>
      </w:pPr>
      <w:rPr>
        <w:b w:val="0"/>
        <w:i w:val="0"/>
        <w:strike w:val="0"/>
        <w:dstrike w:val="0"/>
        <w:color w:val="00000A"/>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6" w15:restartNumberingAfterBreak="0">
    <w:nsid w:val="343B7914"/>
    <w:multiLevelType w:val="hybridMultilevel"/>
    <w:tmpl w:val="9550864C"/>
    <w:lvl w:ilvl="0" w:tplc="B8E6DCB6">
      <w:start w:val="1"/>
      <w:numFmt w:val="bullet"/>
      <w:lvlText w:val=""/>
      <w:lvlJc w:val="left"/>
      <w:pPr>
        <w:ind w:left="3121" w:hanging="360"/>
      </w:pPr>
      <w:rPr>
        <w:rFonts w:ascii="Symbol" w:hAnsi="Symbol" w:hint="default"/>
      </w:rPr>
    </w:lvl>
    <w:lvl w:ilvl="1" w:tplc="04150003" w:tentative="1">
      <w:start w:val="1"/>
      <w:numFmt w:val="bullet"/>
      <w:lvlText w:val="o"/>
      <w:lvlJc w:val="left"/>
      <w:pPr>
        <w:ind w:left="3841" w:hanging="360"/>
      </w:pPr>
      <w:rPr>
        <w:rFonts w:ascii="Courier New" w:hAnsi="Courier New" w:cs="Courier New" w:hint="default"/>
      </w:rPr>
    </w:lvl>
    <w:lvl w:ilvl="2" w:tplc="04150005" w:tentative="1">
      <w:start w:val="1"/>
      <w:numFmt w:val="bullet"/>
      <w:lvlText w:val=""/>
      <w:lvlJc w:val="left"/>
      <w:pPr>
        <w:ind w:left="4561" w:hanging="360"/>
      </w:pPr>
      <w:rPr>
        <w:rFonts w:ascii="Wingdings" w:hAnsi="Wingdings" w:hint="default"/>
      </w:rPr>
    </w:lvl>
    <w:lvl w:ilvl="3" w:tplc="04150001" w:tentative="1">
      <w:start w:val="1"/>
      <w:numFmt w:val="bullet"/>
      <w:lvlText w:val=""/>
      <w:lvlJc w:val="left"/>
      <w:pPr>
        <w:ind w:left="5281" w:hanging="360"/>
      </w:pPr>
      <w:rPr>
        <w:rFonts w:ascii="Symbol" w:hAnsi="Symbol" w:hint="default"/>
      </w:rPr>
    </w:lvl>
    <w:lvl w:ilvl="4" w:tplc="04150003" w:tentative="1">
      <w:start w:val="1"/>
      <w:numFmt w:val="bullet"/>
      <w:lvlText w:val="o"/>
      <w:lvlJc w:val="left"/>
      <w:pPr>
        <w:ind w:left="6001" w:hanging="360"/>
      </w:pPr>
      <w:rPr>
        <w:rFonts w:ascii="Courier New" w:hAnsi="Courier New" w:cs="Courier New" w:hint="default"/>
      </w:rPr>
    </w:lvl>
    <w:lvl w:ilvl="5" w:tplc="04150005" w:tentative="1">
      <w:start w:val="1"/>
      <w:numFmt w:val="bullet"/>
      <w:lvlText w:val=""/>
      <w:lvlJc w:val="left"/>
      <w:pPr>
        <w:ind w:left="6721" w:hanging="360"/>
      </w:pPr>
      <w:rPr>
        <w:rFonts w:ascii="Wingdings" w:hAnsi="Wingdings" w:hint="default"/>
      </w:rPr>
    </w:lvl>
    <w:lvl w:ilvl="6" w:tplc="04150001" w:tentative="1">
      <w:start w:val="1"/>
      <w:numFmt w:val="bullet"/>
      <w:lvlText w:val=""/>
      <w:lvlJc w:val="left"/>
      <w:pPr>
        <w:ind w:left="7441" w:hanging="360"/>
      </w:pPr>
      <w:rPr>
        <w:rFonts w:ascii="Symbol" w:hAnsi="Symbol" w:hint="default"/>
      </w:rPr>
    </w:lvl>
    <w:lvl w:ilvl="7" w:tplc="04150003" w:tentative="1">
      <w:start w:val="1"/>
      <w:numFmt w:val="bullet"/>
      <w:lvlText w:val="o"/>
      <w:lvlJc w:val="left"/>
      <w:pPr>
        <w:ind w:left="8161" w:hanging="360"/>
      </w:pPr>
      <w:rPr>
        <w:rFonts w:ascii="Courier New" w:hAnsi="Courier New" w:cs="Courier New" w:hint="default"/>
      </w:rPr>
    </w:lvl>
    <w:lvl w:ilvl="8" w:tplc="04150005" w:tentative="1">
      <w:start w:val="1"/>
      <w:numFmt w:val="bullet"/>
      <w:lvlText w:val=""/>
      <w:lvlJc w:val="left"/>
      <w:pPr>
        <w:ind w:left="8881" w:hanging="360"/>
      </w:pPr>
      <w:rPr>
        <w:rFonts w:ascii="Wingdings" w:hAnsi="Wingdings" w:hint="default"/>
      </w:rPr>
    </w:lvl>
  </w:abstractNum>
  <w:abstractNum w:abstractNumId="17" w15:restartNumberingAfterBreak="0">
    <w:nsid w:val="38677958"/>
    <w:multiLevelType w:val="hybridMultilevel"/>
    <w:tmpl w:val="0A585626"/>
    <w:lvl w:ilvl="0" w:tplc="718A2112">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715D7"/>
    <w:multiLevelType w:val="hybridMultilevel"/>
    <w:tmpl w:val="17AC904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447532"/>
    <w:multiLevelType w:val="hybridMultilevel"/>
    <w:tmpl w:val="8092CD62"/>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A4036A"/>
    <w:multiLevelType w:val="hybridMultilevel"/>
    <w:tmpl w:val="637CEB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FDC72E0"/>
    <w:multiLevelType w:val="hybridMultilevel"/>
    <w:tmpl w:val="A4A4CEFA"/>
    <w:lvl w:ilvl="0" w:tplc="B8E6DCB6">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4"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266AB7"/>
    <w:multiLevelType w:val="hybridMultilevel"/>
    <w:tmpl w:val="B4C0D3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B2207"/>
    <w:multiLevelType w:val="hybridMultilevel"/>
    <w:tmpl w:val="501210EE"/>
    <w:lvl w:ilvl="0" w:tplc="B8E6DCB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BFA4211"/>
    <w:multiLevelType w:val="hybridMultilevel"/>
    <w:tmpl w:val="9E2EF434"/>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DB07AC"/>
    <w:multiLevelType w:val="hybridMultilevel"/>
    <w:tmpl w:val="235E3EB2"/>
    <w:lvl w:ilvl="0" w:tplc="B8E6DCB6">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1"/>
  </w:num>
  <w:num w:numId="2">
    <w:abstractNumId w:val="4"/>
  </w:num>
  <w:num w:numId="3">
    <w:abstractNumId w:val="16"/>
  </w:num>
  <w:num w:numId="4">
    <w:abstractNumId w:val="10"/>
  </w:num>
  <w:num w:numId="5">
    <w:abstractNumId w:val="7"/>
  </w:num>
  <w:num w:numId="6">
    <w:abstractNumId w:val="24"/>
  </w:num>
  <w:num w:numId="7">
    <w:abstractNumId w:val="27"/>
  </w:num>
  <w:num w:numId="8">
    <w:abstractNumId w:val="14"/>
  </w:num>
  <w:num w:numId="9">
    <w:abstractNumId w:val="18"/>
  </w:num>
  <w:num w:numId="10">
    <w:abstractNumId w:val="30"/>
  </w:num>
  <w:num w:numId="11">
    <w:abstractNumId w:val="29"/>
  </w:num>
  <w:num w:numId="12">
    <w:abstractNumId w:val="3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2"/>
  </w:num>
  <w:num w:numId="19">
    <w:abstractNumId w:val="8"/>
  </w:num>
  <w:num w:numId="20">
    <w:abstractNumId w:val="20"/>
  </w:num>
  <w:num w:numId="21">
    <w:abstractNumId w:val="12"/>
  </w:num>
  <w:num w:numId="22">
    <w:abstractNumId w:val="5"/>
  </w:num>
  <w:num w:numId="23">
    <w:abstractNumId w:val="13"/>
  </w:num>
  <w:num w:numId="24">
    <w:abstractNumId w:val="0"/>
  </w:num>
  <w:num w:numId="25">
    <w:abstractNumId w:val="19"/>
  </w:num>
  <w:num w:numId="26">
    <w:abstractNumId w:val="6"/>
  </w:num>
  <w:num w:numId="27">
    <w:abstractNumId w:val="21"/>
  </w:num>
  <w:num w:numId="28">
    <w:abstractNumId w:val="3"/>
  </w:num>
  <w:num w:numId="29">
    <w:abstractNumId w:val="28"/>
  </w:num>
  <w:num w:numId="30">
    <w:abstractNumId w:val="23"/>
  </w:num>
  <w:num w:numId="31">
    <w:abstractNumId w:val="22"/>
  </w:num>
  <w:num w:numId="32">
    <w:abstractNumId w:val="26"/>
  </w:num>
  <w:num w:numId="33">
    <w:abstractNumId w:val="1"/>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85"/>
    <w:rsid w:val="00001060"/>
    <w:rsid w:val="00001B98"/>
    <w:rsid w:val="0000471E"/>
    <w:rsid w:val="00061FAB"/>
    <w:rsid w:val="000830B7"/>
    <w:rsid w:val="000B2D85"/>
    <w:rsid w:val="000D58AA"/>
    <w:rsid w:val="001130B7"/>
    <w:rsid w:val="0014685E"/>
    <w:rsid w:val="001538A2"/>
    <w:rsid w:val="00161A74"/>
    <w:rsid w:val="00166352"/>
    <w:rsid w:val="001C4B72"/>
    <w:rsid w:val="001D053C"/>
    <w:rsid w:val="001D5219"/>
    <w:rsid w:val="001E4363"/>
    <w:rsid w:val="001E7453"/>
    <w:rsid w:val="00240872"/>
    <w:rsid w:val="002706C8"/>
    <w:rsid w:val="0027460F"/>
    <w:rsid w:val="00277D82"/>
    <w:rsid w:val="002C04DE"/>
    <w:rsid w:val="002D1166"/>
    <w:rsid w:val="002F38BB"/>
    <w:rsid w:val="00343C1A"/>
    <w:rsid w:val="00357845"/>
    <w:rsid w:val="003642F1"/>
    <w:rsid w:val="003D7650"/>
    <w:rsid w:val="003E21E9"/>
    <w:rsid w:val="003E7640"/>
    <w:rsid w:val="00450AD1"/>
    <w:rsid w:val="00455417"/>
    <w:rsid w:val="004904E0"/>
    <w:rsid w:val="004C4A42"/>
    <w:rsid w:val="004D0408"/>
    <w:rsid w:val="004F5168"/>
    <w:rsid w:val="005065EF"/>
    <w:rsid w:val="00522D82"/>
    <w:rsid w:val="005B0755"/>
    <w:rsid w:val="005B3A36"/>
    <w:rsid w:val="005B68C7"/>
    <w:rsid w:val="005B6C9E"/>
    <w:rsid w:val="005E2A85"/>
    <w:rsid w:val="005E4EC7"/>
    <w:rsid w:val="005F5A9F"/>
    <w:rsid w:val="00614FCD"/>
    <w:rsid w:val="00680521"/>
    <w:rsid w:val="0068165E"/>
    <w:rsid w:val="006A669B"/>
    <w:rsid w:val="006D446F"/>
    <w:rsid w:val="006E5878"/>
    <w:rsid w:val="00712809"/>
    <w:rsid w:val="007141C1"/>
    <w:rsid w:val="00736D50"/>
    <w:rsid w:val="00746C0F"/>
    <w:rsid w:val="00746DD5"/>
    <w:rsid w:val="0075247D"/>
    <w:rsid w:val="00816374"/>
    <w:rsid w:val="00841727"/>
    <w:rsid w:val="00854536"/>
    <w:rsid w:val="00876826"/>
    <w:rsid w:val="00882847"/>
    <w:rsid w:val="008B4CA6"/>
    <w:rsid w:val="008D2391"/>
    <w:rsid w:val="008E5EA6"/>
    <w:rsid w:val="009024BA"/>
    <w:rsid w:val="00933992"/>
    <w:rsid w:val="00934DA6"/>
    <w:rsid w:val="00984767"/>
    <w:rsid w:val="009A48ED"/>
    <w:rsid w:val="009A73F4"/>
    <w:rsid w:val="009B56C2"/>
    <w:rsid w:val="009D26D2"/>
    <w:rsid w:val="009D4712"/>
    <w:rsid w:val="00A24FC2"/>
    <w:rsid w:val="00A37AB5"/>
    <w:rsid w:val="00A4111E"/>
    <w:rsid w:val="00A541FB"/>
    <w:rsid w:val="00A70EC5"/>
    <w:rsid w:val="00AB6943"/>
    <w:rsid w:val="00B04467"/>
    <w:rsid w:val="00B372D7"/>
    <w:rsid w:val="00B65B70"/>
    <w:rsid w:val="00B81E79"/>
    <w:rsid w:val="00B856B1"/>
    <w:rsid w:val="00BA6BCB"/>
    <w:rsid w:val="00BC3EEB"/>
    <w:rsid w:val="00BD3DF8"/>
    <w:rsid w:val="00BD67E4"/>
    <w:rsid w:val="00BE1BAC"/>
    <w:rsid w:val="00C12C9B"/>
    <w:rsid w:val="00C42107"/>
    <w:rsid w:val="00C50156"/>
    <w:rsid w:val="00C568A9"/>
    <w:rsid w:val="00C83C5F"/>
    <w:rsid w:val="00CB50D0"/>
    <w:rsid w:val="00CD49CF"/>
    <w:rsid w:val="00CE08FC"/>
    <w:rsid w:val="00CF3468"/>
    <w:rsid w:val="00D0792D"/>
    <w:rsid w:val="00D21ABA"/>
    <w:rsid w:val="00D52408"/>
    <w:rsid w:val="00D66060"/>
    <w:rsid w:val="00D701F2"/>
    <w:rsid w:val="00DB07E9"/>
    <w:rsid w:val="00E0690A"/>
    <w:rsid w:val="00E21F74"/>
    <w:rsid w:val="00E26923"/>
    <w:rsid w:val="00EA2BED"/>
    <w:rsid w:val="00EB4F10"/>
    <w:rsid w:val="00EE41F6"/>
    <w:rsid w:val="00F406FE"/>
    <w:rsid w:val="00F53915"/>
    <w:rsid w:val="00FB0435"/>
    <w:rsid w:val="00FB14ED"/>
    <w:rsid w:val="00FF2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953E-A06C-49C9-B21C-B6427B2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6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85E"/>
  </w:style>
  <w:style w:type="paragraph" w:styleId="Stopka">
    <w:name w:val="footer"/>
    <w:basedOn w:val="Normalny"/>
    <w:link w:val="StopkaZnak"/>
    <w:uiPriority w:val="99"/>
    <w:unhideWhenUsed/>
    <w:rsid w:val="00146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85E"/>
  </w:style>
  <w:style w:type="paragraph" w:customStyle="1" w:styleId="Kolorowalistaakcent11">
    <w:name w:val="Kolorowa lista — akcent 11"/>
    <w:aliases w:val="Numerowanie,List Paragraph,Akapit z listą BS,Kolorowa lista — akcent 111"/>
    <w:basedOn w:val="Normalny"/>
    <w:link w:val="Kolorowalistaakcent1Znak"/>
    <w:uiPriority w:val="99"/>
    <w:qFormat/>
    <w:rsid w:val="0014685E"/>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Kolorowalistaakcent1Znak">
    <w:name w:val="Kolorowa lista — akcent 1 Znak"/>
    <w:aliases w:val="Numerowanie Znak,List Paragraph Znak,Akapit z listą BS Znak,Kolorowa lista — akcent 11 Znak"/>
    <w:link w:val="Kolorowalistaakcent11"/>
    <w:uiPriority w:val="99"/>
    <w:locked/>
    <w:rsid w:val="0014685E"/>
    <w:rPr>
      <w:rFonts w:ascii="Times New Roman" w:eastAsia="Times New Roman" w:hAnsi="Times New Roman" w:cs="Times New Roman"/>
      <w:sz w:val="20"/>
      <w:szCs w:val="20"/>
      <w:lang w:eastAsia="pl-PL"/>
    </w:rPr>
  </w:style>
  <w:style w:type="paragraph" w:customStyle="1" w:styleId="Default">
    <w:name w:val="Default"/>
    <w:rsid w:val="001468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2">
    <w:name w:val="h2"/>
    <w:basedOn w:val="Domylnaczcionkaakapitu"/>
    <w:rsid w:val="0014685E"/>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14685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14685E"/>
    <w:rPr>
      <w:rFonts w:ascii="Times New Roman" w:eastAsia="Times New Roman" w:hAnsi="Times New Roman" w:cs="Times New Roman"/>
      <w:sz w:val="20"/>
      <w:szCs w:val="20"/>
      <w:lang w:eastAsia="pl-PL"/>
    </w:rPr>
  </w:style>
  <w:style w:type="character" w:styleId="Odwoanieprzypisudolnego">
    <w:name w:val="footnote reference"/>
    <w:rsid w:val="0014685E"/>
    <w:rPr>
      <w:vertAlign w:val="superscript"/>
    </w:rPr>
  </w:style>
  <w:style w:type="paragraph" w:customStyle="1" w:styleId="Standard">
    <w:name w:val="Standard"/>
    <w:rsid w:val="0014685E"/>
    <w:pPr>
      <w:suppressAutoHyphens/>
      <w:autoSpaceDN w:val="0"/>
      <w:spacing w:line="240" w:lineRule="auto"/>
      <w:textAlignment w:val="baseline"/>
    </w:pPr>
    <w:rPr>
      <w:rFonts w:ascii="Calibri" w:eastAsia="SimSun" w:hAnsi="Calibri" w:cs="Tahoma"/>
      <w:kern w:val="3"/>
    </w:rPr>
  </w:style>
  <w:style w:type="numbering" w:customStyle="1" w:styleId="WWNum4">
    <w:name w:val="WWNum4"/>
    <w:basedOn w:val="Bezlisty"/>
    <w:rsid w:val="0014685E"/>
    <w:pPr>
      <w:numPr>
        <w:numId w:val="23"/>
      </w:numPr>
    </w:pPr>
  </w:style>
  <w:style w:type="paragraph" w:styleId="Akapitzlist">
    <w:name w:val="List Paragraph"/>
    <w:basedOn w:val="Normalny"/>
    <w:uiPriority w:val="34"/>
    <w:qFormat/>
    <w:rsid w:val="00AB6943"/>
    <w:pPr>
      <w:ind w:left="720"/>
      <w:contextualSpacing/>
    </w:pPr>
  </w:style>
  <w:style w:type="character" w:styleId="Hipercze">
    <w:name w:val="Hyperlink"/>
    <w:basedOn w:val="Domylnaczcionkaakapitu"/>
    <w:uiPriority w:val="99"/>
    <w:unhideWhenUsed/>
    <w:rsid w:val="00522D82"/>
    <w:rPr>
      <w:color w:val="0563C1" w:themeColor="hyperlink"/>
      <w:u w:val="single"/>
    </w:rPr>
  </w:style>
  <w:style w:type="character" w:styleId="Odwoaniedokomentarza">
    <w:name w:val="annotation reference"/>
    <w:basedOn w:val="Domylnaczcionkaakapitu"/>
    <w:uiPriority w:val="99"/>
    <w:semiHidden/>
    <w:unhideWhenUsed/>
    <w:rsid w:val="001130B7"/>
    <w:rPr>
      <w:sz w:val="16"/>
      <w:szCs w:val="16"/>
    </w:rPr>
  </w:style>
  <w:style w:type="paragraph" w:styleId="Tekstkomentarza">
    <w:name w:val="annotation text"/>
    <w:basedOn w:val="Normalny"/>
    <w:link w:val="TekstkomentarzaZnak"/>
    <w:uiPriority w:val="99"/>
    <w:semiHidden/>
    <w:unhideWhenUsed/>
    <w:rsid w:val="001130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30B7"/>
    <w:rPr>
      <w:sz w:val="20"/>
      <w:szCs w:val="20"/>
    </w:rPr>
  </w:style>
  <w:style w:type="paragraph" w:styleId="Tematkomentarza">
    <w:name w:val="annotation subject"/>
    <w:basedOn w:val="Tekstkomentarza"/>
    <w:next w:val="Tekstkomentarza"/>
    <w:link w:val="TematkomentarzaZnak"/>
    <w:uiPriority w:val="99"/>
    <w:semiHidden/>
    <w:unhideWhenUsed/>
    <w:rsid w:val="001130B7"/>
    <w:rPr>
      <w:b/>
      <w:bCs/>
    </w:rPr>
  </w:style>
  <w:style w:type="character" w:customStyle="1" w:styleId="TematkomentarzaZnak">
    <w:name w:val="Temat komentarza Znak"/>
    <w:basedOn w:val="TekstkomentarzaZnak"/>
    <w:link w:val="Tematkomentarza"/>
    <w:uiPriority w:val="99"/>
    <w:semiHidden/>
    <w:rsid w:val="001130B7"/>
    <w:rPr>
      <w:b/>
      <w:bCs/>
      <w:sz w:val="20"/>
      <w:szCs w:val="20"/>
    </w:rPr>
  </w:style>
  <w:style w:type="paragraph" w:styleId="Tekstdymka">
    <w:name w:val="Balloon Text"/>
    <w:basedOn w:val="Normalny"/>
    <w:link w:val="TekstdymkaZnak"/>
    <w:uiPriority w:val="99"/>
    <w:semiHidden/>
    <w:unhideWhenUsed/>
    <w:rsid w:val="00113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amiz.rpld@lodzkie.pl" TargetMode="External"/><Relationship Id="rId18" Type="http://schemas.openxmlformats.org/officeDocument/2006/relationships/hyperlink" Target="http://www.rpo.lodz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LPISieradz@lodzkie.pl" TargetMode="External"/><Relationship Id="rId17" Type="http://schemas.openxmlformats.org/officeDocument/2006/relationships/hyperlink" Target="http://www.rpo.lodz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www.bip.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IBelchatow@lodzkie.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po-fundusze.lodzkie.pl" TargetMode="External"/><Relationship Id="rId23"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4" Type="http://schemas.openxmlformats.org/officeDocument/2006/relationships/settings" Target="settings.xml"/><Relationship Id="rId9" Type="http://schemas.openxmlformats.org/officeDocument/2006/relationships/hyperlink" Target="http://www.bip.lodzkie.pl" TargetMode="External"/><Relationship Id="rId14" Type="http://schemas.openxmlformats.org/officeDocument/2006/relationships/hyperlink" Target="http://www.rpo.lodzkie.pl/czesto-zadawane-pytania" TargetMode="External"/><Relationship Id="rId22"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091E-8FA7-4D7D-81B9-3CF3A47A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29</Pages>
  <Words>9174</Words>
  <Characters>55049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Olejnik</dc:creator>
  <cp:keywords/>
  <dc:description/>
  <cp:lastModifiedBy>Monika Lirka</cp:lastModifiedBy>
  <cp:revision>103</cp:revision>
  <cp:lastPrinted>2023-08-08T06:22:00Z</cp:lastPrinted>
  <dcterms:created xsi:type="dcterms:W3CDTF">2023-06-01T07:20:00Z</dcterms:created>
  <dcterms:modified xsi:type="dcterms:W3CDTF">2023-08-08T06:22:00Z</dcterms:modified>
</cp:coreProperties>
</file>