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E0" w:rsidRDefault="001F10E0"/>
    <w:p w:rsidR="0061577E" w:rsidRDefault="0061577E"/>
    <w:p w:rsidR="001F10E0" w:rsidRPr="001D76E3" w:rsidRDefault="001F10E0" w:rsidP="001F10E0">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1F10E0" w:rsidRPr="001D76E3" w:rsidRDefault="001F10E0" w:rsidP="001F10E0">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1F10E0" w:rsidRPr="001D76E3" w:rsidRDefault="001F10E0" w:rsidP="001F10E0">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1F10E0" w:rsidRDefault="001F10E0" w:rsidP="001F10E0">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12" w:type="dxa"/>
            <w:shd w:val="clear" w:color="auto" w:fill="808080"/>
          </w:tcPr>
          <w:p w:rsidR="001F10E0" w:rsidRPr="001D76E3" w:rsidRDefault="001F10E0" w:rsidP="005F3B10">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1F10E0" w:rsidRDefault="001F10E0"/>
    <w:p w:rsidR="001F10E0" w:rsidRPr="00010E86" w:rsidRDefault="001F10E0" w:rsidP="001F10E0">
      <w:pPr>
        <w:numPr>
          <w:ilvl w:val="0"/>
          <w:numId w:val="1"/>
        </w:numPr>
        <w:spacing w:before="240" w:line="360" w:lineRule="auto"/>
        <w:ind w:left="425" w:hanging="425"/>
        <w:rPr>
          <w:rStyle w:val="FontStyle51"/>
          <w:rFonts w:ascii="Arial Narrow" w:hAnsi="Arial Narrow" w:cs="Calibri"/>
        </w:rPr>
      </w:pPr>
      <w:r w:rsidRPr="00010E86">
        <w:rPr>
          <w:rStyle w:val="FontStyle51"/>
          <w:rFonts w:ascii="Arial Narrow" w:hAnsi="Arial Narrow" w:cs="Calibri"/>
        </w:rPr>
        <w:t xml:space="preserve">Wniosek o dofinansowanie należy wypełnić w generatorze wniosków (dalej zwanym Generatorem) dostępnym pod adresem: </w:t>
      </w:r>
      <w:hyperlink r:id="rId7"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w:t>
      </w:r>
      <w:r w:rsidR="00E87D56">
        <w:rPr>
          <w:rFonts w:ascii="Arial Narrow" w:hAnsi="Arial Narrow"/>
          <w:sz w:val="20"/>
          <w:szCs w:val="20"/>
        </w:rPr>
        <w:t xml:space="preserve">zonych przez Departament </w:t>
      </w:r>
      <w:r w:rsidR="00901BDD" w:rsidRPr="00901BDD">
        <w:rPr>
          <w:rFonts w:ascii="Arial Narrow" w:hAnsi="Arial Narrow"/>
          <w:sz w:val="20"/>
          <w:szCs w:val="20"/>
        </w:rPr>
        <w:t>Fundusze Europejskie dla Łódzkiego 2027</w:t>
      </w:r>
      <w:r w:rsidR="00901BDD">
        <w:rPr>
          <w:rFonts w:ascii="Arial Narrow" w:hAnsi="Arial Narrow"/>
          <w:sz w:val="20"/>
          <w:szCs w:val="20"/>
        </w:rPr>
        <w:t xml:space="preserve"> </w:t>
      </w:r>
      <w:r w:rsidRPr="00010E86">
        <w:rPr>
          <w:rFonts w:ascii="Arial Narrow" w:hAnsi="Arial Narrow"/>
          <w:sz w:val="20"/>
          <w:szCs w:val="20"/>
        </w:rPr>
        <w:t>, Urząd Marszałkowski Województwa Łódzkiego w Łodzi,)</w:t>
      </w:r>
      <w:r w:rsidRPr="00010E86">
        <w:rPr>
          <w:rStyle w:val="FontStyle51"/>
          <w:rFonts w:ascii="Arial Narrow" w:hAnsi="Arial Narrow" w:cs="Calibri"/>
        </w:rPr>
        <w:t xml:space="preserve">. </w:t>
      </w:r>
    </w:p>
    <w:p w:rsidR="001F10E0" w:rsidRPr="0061577E" w:rsidRDefault="001F10E0" w:rsidP="001F10E0">
      <w:pPr>
        <w:numPr>
          <w:ilvl w:val="0"/>
          <w:numId w:val="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1F10E0" w:rsidRDefault="001F10E0" w:rsidP="0061577E">
      <w:pPr>
        <w:spacing w:before="240"/>
        <w:jc w:val="center"/>
      </w:pPr>
      <w:r w:rsidRPr="00010E86">
        <w:rPr>
          <w:rFonts w:ascii="Arial Narrow" w:hAnsi="Arial Narrow"/>
          <w:noProof/>
          <w:sz w:val="20"/>
          <w:szCs w:val="20"/>
        </w:rPr>
        <w:drawing>
          <wp:inline distT="0" distB="0" distL="0" distR="0" wp14:anchorId="582ABFA6" wp14:editId="7B072B01">
            <wp:extent cx="3347085" cy="3864334"/>
            <wp:effectExtent l="0" t="0" r="5715" b="317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362" cy="3896981"/>
                    </a:xfrm>
                    <a:prstGeom prst="rect">
                      <a:avLst/>
                    </a:prstGeom>
                    <a:noFill/>
                    <a:ln>
                      <a:noFill/>
                    </a:ln>
                  </pic:spPr>
                </pic:pic>
              </a:graphicData>
            </a:graphic>
          </wp:inline>
        </w:drawing>
      </w:r>
    </w:p>
    <w:p w:rsidR="001F10E0" w:rsidRDefault="001F10E0" w:rsidP="001F10E0">
      <w:pPr>
        <w:spacing w:line="360" w:lineRule="auto"/>
        <w:ind w:left="426"/>
        <w:rPr>
          <w:rFonts w:ascii="Arial Narrow" w:hAnsi="Arial Narrow"/>
          <w:sz w:val="20"/>
          <w:szCs w:val="20"/>
        </w:rPr>
      </w:pPr>
    </w:p>
    <w:p w:rsidR="001F10E0" w:rsidRPr="00010E86" w:rsidRDefault="001F10E0" w:rsidP="001F10E0">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1F10E0" w:rsidRDefault="001F10E0" w:rsidP="001F10E0">
      <w:pPr>
        <w:jc w:val="center"/>
      </w:pPr>
      <w:r w:rsidRPr="00010E86">
        <w:rPr>
          <w:rFonts w:ascii="Arial Narrow" w:hAnsi="Arial Narrow"/>
          <w:noProof/>
          <w:sz w:val="20"/>
          <w:szCs w:val="20"/>
        </w:rPr>
        <w:lastRenderedPageBreak/>
        <w:drawing>
          <wp:inline distT="0" distB="0" distL="0" distR="0" wp14:anchorId="4E6FC0F5" wp14:editId="304A59B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1F10E0" w:rsidRPr="00010E86" w:rsidRDefault="001F10E0" w:rsidP="001F10E0">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1F10E0" w:rsidRPr="00010E86" w:rsidRDefault="001F10E0" w:rsidP="001F10E0">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1F10E0" w:rsidRPr="00010E86" w:rsidRDefault="001F10E0" w:rsidP="001F10E0">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F10E0" w:rsidRPr="00010E86" w:rsidRDefault="001F10E0" w:rsidP="001F10E0">
      <w:pPr>
        <w:numPr>
          <w:ilvl w:val="0"/>
          <w:numId w:val="1"/>
        </w:numPr>
        <w:tabs>
          <w:tab w:val="clear" w:pos="1352"/>
          <w:tab w:val="num" w:pos="426"/>
        </w:tabs>
        <w:spacing w:before="240" w:line="360" w:lineRule="auto"/>
        <w:ind w:left="425" w:hanging="425"/>
        <w:jc w:val="both"/>
        <w:rPr>
          <w:rFonts w:ascii="Arial Narrow" w:hAnsi="Arial Narrow"/>
          <w:sz w:val="20"/>
          <w:szCs w:val="20"/>
        </w:rPr>
      </w:pPr>
      <w:r>
        <w:rPr>
          <w:rFonts w:ascii="Arial Narrow" w:hAnsi="Arial Narrow"/>
          <w:sz w:val="20"/>
          <w:szCs w:val="20"/>
        </w:rPr>
        <w:t xml:space="preserve"> </w:t>
      </w: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1F10E0" w:rsidRPr="00010E86" w:rsidRDefault="001F10E0" w:rsidP="001F10E0">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1F10E0" w:rsidRDefault="001F10E0" w:rsidP="001F10E0">
      <w:pPr>
        <w:jc w:val="center"/>
      </w:pPr>
      <w:r w:rsidRPr="00010E86">
        <w:rPr>
          <w:rFonts w:ascii="Arial Narrow" w:eastAsia="Arial Unicode MS" w:hAnsi="Arial Narrow" w:cs="Arial Unicode MS"/>
          <w:noProof/>
          <w:sz w:val="20"/>
          <w:szCs w:val="20"/>
        </w:rPr>
        <w:lastRenderedPageBreak/>
        <w:drawing>
          <wp:inline distT="0" distB="0" distL="0" distR="0" wp14:anchorId="71F91FC3" wp14:editId="7D44828F">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1F10E0" w:rsidRDefault="001F10E0" w:rsidP="001F10E0">
      <w:pPr>
        <w:pStyle w:val="TAAkapit"/>
        <w:numPr>
          <w:ilvl w:val="0"/>
          <w:numId w:val="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1F10E0" w:rsidRPr="00010E86" w:rsidRDefault="001F10E0" w:rsidP="001F10E0">
      <w:pPr>
        <w:pStyle w:val="TAAkapit"/>
        <w:spacing w:before="240" w:line="360" w:lineRule="auto"/>
        <w:ind w:left="425"/>
        <w:rPr>
          <w:rStyle w:val="FontStyle51"/>
          <w:rFonts w:ascii="Arial Narrow" w:eastAsia="Times New Roman" w:hAnsi="Arial Narrow" w:cs="Calibri"/>
          <w:lang w:eastAsia="pl-PL"/>
        </w:rPr>
      </w:pPr>
    </w:p>
    <w:p w:rsidR="001F10E0" w:rsidRPr="00010E86" w:rsidRDefault="001F10E0" w:rsidP="001F10E0">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22FD680" wp14:editId="2044A094">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1F10E0" w:rsidRPr="00010E86" w:rsidRDefault="001F10E0" w:rsidP="001F10E0">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1F10E0" w:rsidRPr="00010E86" w:rsidRDefault="001F10E0" w:rsidP="001F10E0">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1F10E0" w:rsidRPr="00010E86" w:rsidRDefault="001F10E0" w:rsidP="001F10E0">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1F10E0" w:rsidRPr="00010E86" w:rsidRDefault="001F10E0" w:rsidP="001F10E0">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1F10E0" w:rsidRPr="00010E86" w:rsidRDefault="001F10E0" w:rsidP="001F10E0">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1F10E0" w:rsidRPr="00010E86" w:rsidRDefault="001F10E0" w:rsidP="001F10E0">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03D10A76" wp14:editId="058B094B">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1F10E0" w:rsidRPr="00010E86" w:rsidRDefault="001F10E0" w:rsidP="00D158DD">
      <w:pPr>
        <w:pStyle w:val="TAPodpunktAkapitu1"/>
        <w:numPr>
          <w:ilvl w:val="0"/>
          <w:numId w:val="48"/>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1F10E0" w:rsidRPr="00010E86" w:rsidRDefault="001F10E0" w:rsidP="00D158DD">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1F10E0" w:rsidRPr="00010E86" w:rsidRDefault="001F10E0" w:rsidP="00D158DD">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1F10E0" w:rsidRPr="00010E86" w:rsidRDefault="001F10E0" w:rsidP="00D158DD">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1F10E0" w:rsidRPr="00010E86" w:rsidRDefault="001F10E0" w:rsidP="001F10E0">
      <w:pPr>
        <w:pStyle w:val="TAAkapit"/>
        <w:numPr>
          <w:ilvl w:val="0"/>
          <w:numId w:val="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1F10E0" w:rsidRPr="00010E86" w:rsidRDefault="001F10E0" w:rsidP="001F10E0">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41F02D1B" wp14:editId="35FF3AC1">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1F10E0" w:rsidRPr="00010E86" w:rsidRDefault="001F10E0" w:rsidP="00D158DD">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1F10E0" w:rsidRPr="00010E86" w:rsidRDefault="001F10E0" w:rsidP="00D158DD">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1F10E0" w:rsidRPr="00010E86" w:rsidRDefault="001F10E0" w:rsidP="00D158DD">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1F10E0" w:rsidRPr="00010E86" w:rsidRDefault="001F10E0" w:rsidP="00D158DD">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1F10E0" w:rsidRPr="00010E86" w:rsidRDefault="001F10E0" w:rsidP="001F10E0">
      <w:pPr>
        <w:pStyle w:val="TAAkapit"/>
        <w:numPr>
          <w:ilvl w:val="0"/>
          <w:numId w:val="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1F10E0" w:rsidRPr="00010E86" w:rsidRDefault="001F10E0" w:rsidP="001F10E0">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1F10E0" w:rsidRPr="00010E86" w:rsidRDefault="001F10E0" w:rsidP="001F10E0">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1F10E0" w:rsidRPr="00010E86" w:rsidRDefault="001F10E0" w:rsidP="001F10E0">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1F10E0" w:rsidRPr="00010E86" w:rsidRDefault="001F10E0" w:rsidP="001F10E0">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1F10E0" w:rsidRPr="00010E86" w:rsidRDefault="001F10E0" w:rsidP="001F10E0">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1F10E0" w:rsidRPr="00010E86" w:rsidRDefault="001F10E0" w:rsidP="001F10E0">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1F10E0" w:rsidRPr="00010E86" w:rsidRDefault="001F10E0" w:rsidP="001F10E0">
      <w:pPr>
        <w:rPr>
          <w:rFonts w:ascii="Arial Narrow" w:hAnsi="Arial Narrow"/>
          <w:sz w:val="20"/>
          <w:szCs w:val="20"/>
          <w:lang w:val="x-none" w:eastAsia="en-US"/>
        </w:rPr>
      </w:pPr>
    </w:p>
    <w:p w:rsidR="001F10E0" w:rsidRPr="00010E86" w:rsidRDefault="001F10E0" w:rsidP="001F10E0">
      <w:pPr>
        <w:pStyle w:val="TAAkapit"/>
        <w:numPr>
          <w:ilvl w:val="0"/>
          <w:numId w:val="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1F10E0" w:rsidRPr="00010E86" w:rsidTr="005F3B10">
        <w:trPr>
          <w:trHeight w:val="304"/>
        </w:trPr>
        <w:tc>
          <w:tcPr>
            <w:tcW w:w="4507" w:type="dxa"/>
          </w:tcPr>
          <w:p w:rsidR="001F10E0" w:rsidRPr="00010E86" w:rsidRDefault="001F10E0" w:rsidP="005F3B10">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1F10E0" w:rsidRPr="00010E86" w:rsidRDefault="001F10E0" w:rsidP="005F3B10">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1F10E0" w:rsidRPr="00010E86" w:rsidTr="005F3B10">
        <w:trPr>
          <w:trHeight w:val="551"/>
        </w:trPr>
        <w:tc>
          <w:tcPr>
            <w:tcW w:w="4507" w:type="dxa"/>
            <w:vAlign w:val="bottom"/>
          </w:tcPr>
          <w:p w:rsidR="001F10E0" w:rsidRPr="00010E86" w:rsidRDefault="001F10E0" w:rsidP="005F3B10">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B7DBEB4" wp14:editId="4209C8E5">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1F10E0" w:rsidRPr="00010E86" w:rsidRDefault="001F10E0" w:rsidP="005F3B10">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1F10E0" w:rsidRPr="00010E86" w:rsidTr="0061577E">
        <w:trPr>
          <w:trHeight w:val="439"/>
        </w:trPr>
        <w:tc>
          <w:tcPr>
            <w:tcW w:w="4507" w:type="dxa"/>
          </w:tcPr>
          <w:p w:rsidR="001F10E0" w:rsidRPr="00010E86" w:rsidRDefault="001F10E0" w:rsidP="005F3B10">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11.25pt" o:ole="">
                  <v:imagedata r:id="rId15" o:title=""/>
                </v:shape>
                <o:OLEObject Type="Embed" ProgID="Paint.Picture" ShapeID="_x0000_i1025" DrawAspect="Content" ObjectID="_1753684127" r:id="rId16"/>
              </w:object>
            </w:r>
          </w:p>
        </w:tc>
        <w:tc>
          <w:tcPr>
            <w:tcW w:w="4395" w:type="dxa"/>
            <w:vAlign w:val="center"/>
          </w:tcPr>
          <w:p w:rsidR="001F10E0" w:rsidRPr="00010E86" w:rsidRDefault="001F10E0" w:rsidP="005F3B10">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1F10E0" w:rsidRPr="00010E86" w:rsidTr="005F3B10">
        <w:trPr>
          <w:trHeight w:val="996"/>
        </w:trPr>
        <w:tc>
          <w:tcPr>
            <w:tcW w:w="4507" w:type="dxa"/>
          </w:tcPr>
          <w:p w:rsidR="001F10E0" w:rsidRPr="00010E86" w:rsidRDefault="001F10E0" w:rsidP="005F3B10">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0C6CDA4D" wp14:editId="46FF7F0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2B9458C" wp14:editId="28ADFE6D">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36066B06" wp14:editId="2F448D56">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3EEF302" wp14:editId="30ED7A9B">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1854EEC" wp14:editId="12317992">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F11949C" wp14:editId="307ECB7C">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1F10E0" w:rsidRPr="00010E86" w:rsidRDefault="001F10E0" w:rsidP="005F3B10">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1F10E0" w:rsidRPr="00010E86" w:rsidTr="0061577E">
        <w:trPr>
          <w:trHeight w:val="60"/>
        </w:trPr>
        <w:tc>
          <w:tcPr>
            <w:tcW w:w="4507" w:type="dxa"/>
          </w:tcPr>
          <w:p w:rsidR="001F10E0" w:rsidRPr="00010E86" w:rsidRDefault="001F10E0" w:rsidP="005F3B10">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0B513156" wp14:editId="44DE693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1F10E0" w:rsidRPr="00010E86" w:rsidRDefault="001F10E0" w:rsidP="005F3B10">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1F10E0" w:rsidRPr="00010E86" w:rsidRDefault="001F10E0" w:rsidP="001F10E0">
      <w:pPr>
        <w:spacing w:line="360" w:lineRule="auto"/>
        <w:rPr>
          <w:rStyle w:val="FontStyle51"/>
          <w:rFonts w:ascii="Arial Narrow" w:hAnsi="Arial Narrow" w:cs="Calibri"/>
        </w:rPr>
      </w:pPr>
    </w:p>
    <w:p w:rsidR="001F10E0" w:rsidRPr="00010E86" w:rsidRDefault="001F10E0" w:rsidP="001F10E0">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1F10E0" w:rsidRPr="00010E86" w:rsidRDefault="001F10E0" w:rsidP="001F10E0">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1F10E0" w:rsidRPr="00010E86" w:rsidRDefault="001F10E0" w:rsidP="001F10E0">
      <w:pPr>
        <w:spacing w:line="360" w:lineRule="auto"/>
        <w:rPr>
          <w:rStyle w:val="FontStyle51"/>
          <w:rFonts w:ascii="Arial Narrow" w:hAnsi="Arial Narrow" w:cs="Calibri"/>
        </w:rPr>
      </w:pPr>
    </w:p>
    <w:p w:rsidR="001F10E0" w:rsidRPr="00010E86" w:rsidRDefault="001F10E0" w:rsidP="001F10E0">
      <w:pPr>
        <w:pStyle w:val="TAAkapit"/>
        <w:numPr>
          <w:ilvl w:val="0"/>
          <w:numId w:val="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1F10E0" w:rsidRPr="005F3B10" w:rsidRDefault="001F10E0" w:rsidP="005F3B10">
      <w:pPr>
        <w:pStyle w:val="TAAkapit"/>
        <w:spacing w:line="360" w:lineRule="auto"/>
        <w:ind w:left="426"/>
        <w:rPr>
          <w:rStyle w:val="FontStyle51"/>
          <w:rFonts w:ascii="Arial Narrow" w:hAnsi="Arial Narrow"/>
          <w:noProof/>
          <w:lang w:eastAsia="pl-PL"/>
        </w:rPr>
      </w:pPr>
      <w:r w:rsidRPr="00010E86">
        <w:rPr>
          <w:rFonts w:ascii="Arial Narrow" w:hAnsi="Arial Narrow"/>
          <w:noProof/>
          <w:szCs w:val="20"/>
          <w:lang w:val="pl-PL" w:eastAsia="pl-PL"/>
        </w:rPr>
        <w:drawing>
          <wp:inline distT="0" distB="0" distL="0" distR="0" wp14:anchorId="23763214" wp14:editId="086BE25D">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r w:rsidR="005F3B10">
        <w:rPr>
          <w:rFonts w:ascii="Arial Narrow" w:hAnsi="Arial Narrow"/>
          <w:noProof/>
          <w:szCs w:val="20"/>
          <w:lang w:val="pl-PL" w:eastAsia="pl-PL"/>
        </w:rPr>
        <w:t xml:space="preserve"> </w:t>
      </w:r>
      <w:r w:rsidRPr="00010E86">
        <w:rPr>
          <w:rFonts w:ascii="Arial Narrow" w:hAnsi="Arial Narrow"/>
          <w:szCs w:val="20"/>
        </w:rPr>
        <w:t xml:space="preserve">i rozpocznij uzupełnianie poszczególnych danych we wniosku. </w:t>
      </w:r>
    </w:p>
    <w:p w:rsidR="001F10E0" w:rsidRPr="00010E86" w:rsidRDefault="001F10E0" w:rsidP="001F10E0">
      <w:pPr>
        <w:numPr>
          <w:ilvl w:val="0"/>
          <w:numId w:val="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1F10E0" w:rsidRPr="00010E86" w:rsidRDefault="001F10E0" w:rsidP="005F3B10">
      <w:pPr>
        <w:spacing w:line="360" w:lineRule="auto"/>
        <w:rPr>
          <w:rStyle w:val="FontStyle51"/>
          <w:rFonts w:ascii="Arial Narrow" w:hAnsi="Arial Narrow" w:cs="Calibri"/>
        </w:rPr>
      </w:pPr>
    </w:p>
    <w:p w:rsidR="001F10E0" w:rsidRPr="00010E86" w:rsidRDefault="001F10E0" w:rsidP="001F10E0">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1F10E0" w:rsidRPr="00010E86" w:rsidRDefault="001F10E0" w:rsidP="001F10E0">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DD7CCFF" wp14:editId="4AE029D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1F10E0" w:rsidRPr="00010E86" w:rsidRDefault="001F10E0" w:rsidP="00D158DD">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1F10E0" w:rsidRPr="00010E86" w:rsidRDefault="001F10E0" w:rsidP="00D158DD">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1F10E0" w:rsidRPr="00010E86" w:rsidRDefault="001F10E0" w:rsidP="00D158DD">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1F10E0" w:rsidRPr="00010E86" w:rsidRDefault="001F10E0" w:rsidP="00D158DD">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1F10E0" w:rsidRPr="00010E86" w:rsidRDefault="001F10E0" w:rsidP="00D158DD">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1F10E0" w:rsidRPr="00010E86" w:rsidRDefault="001F10E0" w:rsidP="00D158DD">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1F10E0" w:rsidRPr="00010E86" w:rsidRDefault="001F10E0" w:rsidP="00D158DD">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1F10E0" w:rsidRPr="00010E86" w:rsidRDefault="001F10E0" w:rsidP="001F10E0">
      <w:pPr>
        <w:pStyle w:val="Default"/>
        <w:numPr>
          <w:ilvl w:val="0"/>
          <w:numId w:val="1"/>
        </w:numPr>
        <w:tabs>
          <w:tab w:val="clear" w:pos="1352"/>
          <w:tab w:val="num" w:pos="709"/>
        </w:tabs>
        <w:spacing w:before="240" w:line="360" w:lineRule="auto"/>
        <w:ind w:left="709"/>
        <w:rPr>
          <w:rFonts w:ascii="Arial Narrow" w:hAnsi="Arial Narrow" w:cs="Calibri"/>
          <w:b/>
          <w:bCs/>
          <w:sz w:val="20"/>
          <w:szCs w:val="20"/>
          <w:lang w:val="x-none"/>
        </w:rPr>
      </w:pPr>
      <w:bookmarkStart w:id="0" w:name="_Toc499199530"/>
      <w:r w:rsidRPr="00010E86">
        <w:rPr>
          <w:rFonts w:ascii="Arial Narrow" w:hAnsi="Arial Narrow" w:cs="Calibri"/>
          <w:b/>
          <w:bCs/>
          <w:sz w:val="20"/>
          <w:szCs w:val="20"/>
          <w:lang w:val="x-none"/>
        </w:rPr>
        <w:t>WALIDOWANIE I PRZESŁANIE WNIOSKU DO IOK</w:t>
      </w:r>
      <w:bookmarkEnd w:id="0"/>
      <w:r w:rsidRPr="00010E86">
        <w:rPr>
          <w:rFonts w:ascii="Arial Narrow" w:hAnsi="Arial Narrow" w:cs="Calibri"/>
          <w:b/>
          <w:bCs/>
          <w:sz w:val="20"/>
          <w:szCs w:val="20"/>
          <w:lang w:val="x-none"/>
        </w:rPr>
        <w:t xml:space="preserve"> </w:t>
      </w:r>
    </w:p>
    <w:p w:rsidR="001F10E0" w:rsidRPr="00010E86" w:rsidRDefault="001F10E0" w:rsidP="001F10E0">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14B27A86" wp14:editId="1E13107E">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1F10E0" w:rsidRPr="00010E86" w:rsidRDefault="001F10E0" w:rsidP="001F10E0">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5C6C72E2" wp14:editId="47804262">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1F10E0" w:rsidRPr="00714DAB" w:rsidRDefault="001F10E0" w:rsidP="00714DAB">
      <w:pPr>
        <w:spacing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1E7F943A" wp14:editId="1F663AC2">
            <wp:extent cx="1581150" cy="209550"/>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1F10E0" w:rsidRPr="00010E86" w:rsidRDefault="001F10E0" w:rsidP="001F10E0">
      <w:pPr>
        <w:pStyle w:val="TAAkapit"/>
        <w:numPr>
          <w:ilvl w:val="0"/>
          <w:numId w:val="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1F10E0" w:rsidRPr="00010E86" w:rsidRDefault="001F10E0" w:rsidP="001F10E0">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2FE8D51B" wp14:editId="1244423B">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r w:rsidR="00714DAB">
        <w:rPr>
          <w:rFonts w:ascii="Arial Narrow" w:hAnsi="Arial Narrow"/>
          <w:szCs w:val="20"/>
        </w:rPr>
        <w:t>z</w:t>
      </w:r>
      <w:r w:rsidR="00714DAB" w:rsidRPr="00010E86">
        <w:rPr>
          <w:rFonts w:ascii="Arial Narrow" w:hAnsi="Arial Narrow"/>
          <w:szCs w:val="20"/>
        </w:rPr>
        <w:t>walidowany</w:t>
      </w:r>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1F10E0" w:rsidRPr="00010E86" w:rsidRDefault="001F10E0" w:rsidP="001F10E0">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Pr>
          <w:rStyle w:val="FontStyle51"/>
          <w:rFonts w:ascii="Arial Narrow" w:hAnsi="Arial Narrow" w:cs="Calibri"/>
        </w:rPr>
        <w:t>) i po zapisaniu rekordu w</w:t>
      </w:r>
      <w:r>
        <w:rPr>
          <w:rStyle w:val="FontStyle51"/>
          <w:rFonts w:ascii="Arial Narrow" w:hAnsi="Arial Narrow" w:cs="Calibri"/>
          <w:lang w:val="pl-PL"/>
        </w:rPr>
        <w:t> </w:t>
      </w:r>
      <w:r w:rsidRPr="00010E86">
        <w:rPr>
          <w:rStyle w:val="FontStyle51"/>
          <w:rFonts w:ascii="Arial Narrow" w:hAnsi="Arial Narrow" w:cs="Calibri"/>
        </w:rPr>
        <w:t>tabeli może być niewidoczna treść w polach tekstowych wówczas dla upewnienia się czy dobrze wypełniłeś/aś pola skorzystaj z podglądu wydruku.</w:t>
      </w:r>
    </w:p>
    <w:p w:rsidR="001F10E0" w:rsidRPr="00010E86" w:rsidRDefault="001F10E0" w:rsidP="001F10E0">
      <w:pPr>
        <w:pStyle w:val="TAAkapit"/>
        <w:spacing w:line="360" w:lineRule="auto"/>
        <w:rPr>
          <w:rFonts w:ascii="Arial Narrow" w:hAnsi="Arial Narrow"/>
          <w:szCs w:val="20"/>
        </w:rPr>
      </w:pPr>
    </w:p>
    <w:p w:rsidR="001F10E0" w:rsidRPr="00010E86" w:rsidRDefault="001F10E0" w:rsidP="001F10E0">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1F10E0" w:rsidRPr="00010E86" w:rsidRDefault="001F10E0" w:rsidP="001F10E0">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5FAD879B" wp14:editId="1F382BAA">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1F10E0" w:rsidRPr="00010E86" w:rsidRDefault="001F10E0" w:rsidP="001F10E0">
      <w:pPr>
        <w:numPr>
          <w:ilvl w:val="0"/>
          <w:numId w:val="1"/>
        </w:numPr>
        <w:tabs>
          <w:tab w:val="clear" w:pos="1352"/>
          <w:tab w:val="num" w:pos="851"/>
        </w:tabs>
        <w:ind w:left="851"/>
        <w:rPr>
          <w:rFonts w:ascii="Arial Narrow" w:hAnsi="Arial Narrow"/>
          <w:bCs/>
          <w:sz w:val="20"/>
          <w:szCs w:val="20"/>
          <w:u w:val="single"/>
          <w:lang w:val="x-none"/>
        </w:rPr>
      </w:pPr>
      <w:bookmarkStart w:id="1" w:name="_Toc499199532"/>
      <w:r w:rsidRPr="00010E86">
        <w:rPr>
          <w:rFonts w:ascii="Arial Narrow" w:hAnsi="Arial Narrow"/>
          <w:b/>
          <w:bCs/>
          <w:sz w:val="20"/>
          <w:szCs w:val="20"/>
          <w:lang w:val="x-none"/>
        </w:rPr>
        <w:t>EDYCJA I USUWANIE WNIOSKU</w:t>
      </w:r>
      <w:bookmarkEnd w:id="1"/>
    </w:p>
    <w:p w:rsidR="001F10E0" w:rsidRPr="00010E86" w:rsidRDefault="001F10E0" w:rsidP="001F10E0">
      <w:pPr>
        <w:rPr>
          <w:rFonts w:ascii="Arial Narrow" w:hAnsi="Arial Narrow"/>
          <w:sz w:val="20"/>
          <w:szCs w:val="20"/>
          <w:lang w:val="x-none"/>
        </w:rPr>
      </w:pPr>
    </w:p>
    <w:p w:rsidR="001F10E0" w:rsidRPr="00010E86" w:rsidRDefault="001F10E0" w:rsidP="001F10E0">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8EFD0E1" wp14:editId="332D2374">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1F10E0" w:rsidRPr="00010E86" w:rsidRDefault="001F10E0" w:rsidP="001F10E0">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1F10E0" w:rsidRPr="00010E86" w:rsidRDefault="001F10E0" w:rsidP="001F10E0">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1F10E0" w:rsidRPr="00010E86" w:rsidRDefault="001F10E0" w:rsidP="001F10E0">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1F10E0" w:rsidRDefault="001F10E0" w:rsidP="001F10E0">
      <w:pPr>
        <w:tabs>
          <w:tab w:val="left" w:pos="2250"/>
        </w:tabs>
        <w:spacing w:before="240" w:line="360" w:lineRule="auto"/>
        <w:rPr>
          <w:rFonts w:ascii="Arial Narrow" w:hAnsi="Arial Narrow"/>
          <w:sz w:val="20"/>
          <w:szCs w:val="20"/>
        </w:rPr>
      </w:pPr>
    </w:p>
    <w:p w:rsidR="001F10E0" w:rsidRDefault="001F10E0" w:rsidP="001F10E0">
      <w:pPr>
        <w:spacing w:line="276" w:lineRule="auto"/>
        <w:rPr>
          <w:rFonts w:ascii="Arial Narrow" w:hAnsi="Arial Narrow" w:cs="Arial"/>
          <w:b/>
          <w:sz w:val="20"/>
          <w:szCs w:val="20"/>
        </w:rPr>
      </w:pPr>
    </w:p>
    <w:p w:rsidR="001F10E0" w:rsidRDefault="001F10E0" w:rsidP="001F10E0">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F61E84" w:rsidTr="005F3B10">
        <w:tc>
          <w:tcPr>
            <w:tcW w:w="9212" w:type="dxa"/>
            <w:shd w:val="clear" w:color="auto" w:fill="808080"/>
          </w:tcPr>
          <w:p w:rsidR="001F10E0" w:rsidRPr="00F61E84" w:rsidRDefault="001F10E0" w:rsidP="005F3B10">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lastRenderedPageBreak/>
              <w:tab/>
            </w:r>
            <w:r w:rsidRPr="00F61E84">
              <w:rPr>
                <w:rFonts w:ascii="Arial Narrow" w:hAnsi="Arial Narrow" w:cs="Arial"/>
                <w:b/>
                <w:sz w:val="20"/>
                <w:szCs w:val="20"/>
              </w:rPr>
              <w:t>WSTĘP</w:t>
            </w:r>
            <w:r w:rsidRPr="00F61E84">
              <w:rPr>
                <w:rFonts w:ascii="Arial Narrow" w:hAnsi="Arial Narrow" w:cs="Arial"/>
                <w:b/>
                <w:sz w:val="20"/>
                <w:szCs w:val="20"/>
              </w:rPr>
              <w:tab/>
            </w:r>
          </w:p>
        </w:tc>
      </w:tr>
    </w:tbl>
    <w:p w:rsidR="001F10E0" w:rsidRPr="00F61E84" w:rsidRDefault="001F10E0" w:rsidP="001F10E0">
      <w:pPr>
        <w:spacing w:line="276" w:lineRule="auto"/>
        <w:rPr>
          <w:rFonts w:ascii="Arial Narrow" w:hAnsi="Arial Narrow" w:cs="Arial"/>
          <w:sz w:val="20"/>
          <w:szCs w:val="20"/>
        </w:rPr>
      </w:pPr>
    </w:p>
    <w:p w:rsidR="001F10E0" w:rsidRPr="00F61E84" w:rsidRDefault="001F10E0" w:rsidP="001F10E0">
      <w:pPr>
        <w:spacing w:line="276" w:lineRule="auto"/>
        <w:jc w:val="both"/>
        <w:rPr>
          <w:rFonts w:ascii="Arial Narrow" w:hAnsi="Arial Narrow" w:cs="Arial"/>
          <w:sz w:val="20"/>
          <w:szCs w:val="20"/>
        </w:rPr>
      </w:pPr>
      <w:r w:rsidRPr="00F61E84">
        <w:rPr>
          <w:rFonts w:ascii="Arial Narrow" w:hAnsi="Arial Narrow" w:cs="Arial"/>
          <w:sz w:val="20"/>
          <w:szCs w:val="20"/>
        </w:rPr>
        <w:t xml:space="preserve">Niniejsza instrukcja odnosi się do wniosku o dofinansowanie projektu w ramach </w:t>
      </w:r>
      <w:r w:rsidRPr="00F61E84">
        <w:rPr>
          <w:rFonts w:ascii="Arial Narrow" w:hAnsi="Arial Narrow" w:cs="Arial"/>
          <w:i/>
          <w:sz w:val="20"/>
          <w:szCs w:val="20"/>
        </w:rPr>
        <w:t>Regionalnego Programu Operacyjnego Województwa Łódzkiego na lata 2014-2020 finansowanego w ramach EFRR.</w:t>
      </w:r>
    </w:p>
    <w:p w:rsidR="001F10E0" w:rsidRPr="00F61E84" w:rsidRDefault="001F10E0" w:rsidP="001F10E0">
      <w:pPr>
        <w:spacing w:line="276" w:lineRule="auto"/>
        <w:jc w:val="both"/>
        <w:rPr>
          <w:rFonts w:ascii="Arial Narrow" w:hAnsi="Arial Narrow" w:cs="Arial"/>
          <w:sz w:val="20"/>
          <w:szCs w:val="20"/>
        </w:rPr>
      </w:pPr>
      <w:r w:rsidRPr="00F61E84">
        <w:rPr>
          <w:rFonts w:ascii="Arial Narrow" w:hAnsi="Arial Narrow" w:cs="Arial"/>
          <w:sz w:val="20"/>
          <w:szCs w:val="20"/>
        </w:rPr>
        <w:t>W celu prawidłowego wypełnienia wniosku o dofinansowanie niezbędna jest znajomość:</w:t>
      </w:r>
    </w:p>
    <w:p w:rsidR="001F10E0" w:rsidRPr="00F61E84" w:rsidRDefault="001F10E0" w:rsidP="001F10E0">
      <w:pPr>
        <w:spacing w:line="276" w:lineRule="auto"/>
        <w:ind w:left="360" w:hanging="360"/>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Regionalnego Programu Operacyjnego Województwa Łódzkiego na lata 2014-2020</w:t>
      </w:r>
      <w:r w:rsidRPr="00F61E84">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r w:rsidRPr="00B10AC8">
        <w:rPr>
          <w:rFonts w:ascii="Arial Narrow" w:hAnsi="Arial Narrow" w:cs="Arial"/>
          <w:sz w:val="20"/>
          <w:szCs w:val="20"/>
        </w:rPr>
        <w:t>www.rpo.lodzkie.pl</w:t>
      </w:r>
      <w:r w:rsidRPr="00F61E84">
        <w:rPr>
          <w:rFonts w:ascii="Arial Narrow" w:hAnsi="Arial Narrow" w:cs="Arial"/>
          <w:sz w:val="20"/>
          <w:szCs w:val="20"/>
        </w:rPr>
        <w:t>),</w:t>
      </w:r>
    </w:p>
    <w:p w:rsidR="001F10E0" w:rsidRPr="00F61E84" w:rsidRDefault="001F10E0" w:rsidP="001F10E0">
      <w:pPr>
        <w:spacing w:line="276" w:lineRule="auto"/>
        <w:ind w:left="360" w:hanging="360"/>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Szczegółowego Opisu Osi Priorytetowych Regionalnego Programu Operacyjnego Województwa Łódzkiego na lata 2014-2020</w:t>
      </w:r>
      <w:r w:rsidRPr="00F61E84">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r w:rsidRPr="00B10AC8">
        <w:rPr>
          <w:rFonts w:ascii="Arial Narrow" w:hAnsi="Arial Narrow" w:cs="Arial"/>
          <w:sz w:val="20"/>
          <w:szCs w:val="20"/>
        </w:rPr>
        <w:t>www.rpo.lodzkie.pl</w:t>
      </w:r>
      <w:r w:rsidRPr="00F61E84">
        <w:rPr>
          <w:rFonts w:ascii="Arial Narrow" w:hAnsi="Arial Narrow" w:cs="Arial"/>
          <w:sz w:val="20"/>
          <w:szCs w:val="20"/>
        </w:rPr>
        <w:t>),</w:t>
      </w:r>
    </w:p>
    <w:p w:rsidR="001F10E0" w:rsidRPr="00F61E84" w:rsidRDefault="001F10E0" w:rsidP="001F10E0">
      <w:pPr>
        <w:spacing w:after="60" w:line="276" w:lineRule="auto"/>
        <w:ind w:left="360" w:hanging="360"/>
        <w:jc w:val="both"/>
        <w:rPr>
          <w:rFonts w:ascii="Arial Narrow" w:hAnsi="Arial Narrow" w:cs="Arial"/>
          <w:sz w:val="20"/>
          <w:szCs w:val="20"/>
        </w:rPr>
      </w:pPr>
      <w:r w:rsidRPr="00F61E84">
        <w:rPr>
          <w:rFonts w:ascii="Arial Narrow" w:hAnsi="Arial Narrow" w:cs="Arial"/>
          <w:i/>
          <w:sz w:val="20"/>
          <w:szCs w:val="20"/>
        </w:rPr>
        <w:t xml:space="preserve">- </w:t>
      </w:r>
      <w:r w:rsidRPr="00F61E84">
        <w:rPr>
          <w:rFonts w:ascii="Arial Narrow" w:hAnsi="Arial Narrow" w:cs="Arial"/>
          <w:i/>
          <w:sz w:val="20"/>
          <w:szCs w:val="20"/>
        </w:rPr>
        <w:tab/>
      </w:r>
      <w:r w:rsidRPr="00F61E84">
        <w:rPr>
          <w:rFonts w:ascii="Arial Narrow" w:hAnsi="Arial Narrow" w:cs="Arial"/>
          <w:b/>
          <w:i/>
          <w:sz w:val="20"/>
          <w:szCs w:val="20"/>
        </w:rPr>
        <w:t>rozporządzeń unijnych</w:t>
      </w:r>
      <w:r w:rsidRPr="00F61E84">
        <w:rPr>
          <w:rFonts w:ascii="Arial Narrow" w:hAnsi="Arial Narrow" w:cs="Arial"/>
          <w:sz w:val="20"/>
          <w:szCs w:val="20"/>
        </w:rPr>
        <w:t xml:space="preserve"> dotyczących polityki spójności na lata 2014-2020 (publikowanych w Dzienniku Urzędowym Unii Europejskiej), w szczególności:</w:t>
      </w:r>
    </w:p>
    <w:p w:rsidR="001F10E0" w:rsidRPr="00F61E84" w:rsidRDefault="001F10E0" w:rsidP="001F10E0">
      <w:pPr>
        <w:pStyle w:val="Akapitzlist"/>
        <w:numPr>
          <w:ilvl w:val="0"/>
          <w:numId w:val="4"/>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color w:val="000000"/>
          <w:sz w:val="20"/>
          <w:szCs w:val="20"/>
        </w:rPr>
        <w:t>Rozporządzenia Parlamentu Europejskiego i Rady (UE) Nr 1303/2013</w:t>
      </w:r>
      <w:r w:rsidRPr="00F61E84">
        <w:rPr>
          <w:rFonts w:ascii="Arial Narrow" w:hAnsi="Arial Narrow" w:cs="Arial"/>
          <w:color w:val="000000"/>
          <w:sz w:val="20"/>
          <w:szCs w:val="20"/>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Pr>
          <w:rFonts w:ascii="Arial Narrow" w:hAnsi="Arial Narrow" w:cs="Arial"/>
          <w:color w:val="000000"/>
          <w:sz w:val="20"/>
          <w:szCs w:val="20"/>
        </w:rPr>
        <w:t>opejskiego Funduszu Morskiego i </w:t>
      </w:r>
      <w:r w:rsidRPr="00F61E84">
        <w:rPr>
          <w:rFonts w:ascii="Arial Narrow" w:hAnsi="Arial Narrow" w:cs="Arial"/>
          <w:color w:val="000000"/>
          <w:sz w:val="20"/>
          <w:szCs w:val="20"/>
        </w:rPr>
        <w:t>Rybackiego oraz uchylającego rozporządzenie Rady (WE) nr 1083/2006, zwane dalej rozporządzeniem ogólnym;</w:t>
      </w:r>
    </w:p>
    <w:p w:rsidR="001F10E0" w:rsidRPr="00F61E84" w:rsidRDefault="001F10E0" w:rsidP="001F10E0">
      <w:pPr>
        <w:pStyle w:val="Akapitzlist"/>
        <w:numPr>
          <w:ilvl w:val="0"/>
          <w:numId w:val="4"/>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Rozporządzenia Parlamentu Europejskiego i Rady (UE) Nr 1301/2013</w:t>
      </w:r>
      <w:r w:rsidRPr="00F61E84">
        <w:rPr>
          <w:rFonts w:ascii="Arial Narrow" w:hAnsi="Arial Narrow" w:cs="Arial"/>
          <w:sz w:val="20"/>
          <w:szCs w:val="20"/>
        </w:rPr>
        <w:t xml:space="preserve"> z dnia 17 grudnia 2013 r. w sprawie Europejskiego Funduszu Rozwoju Regionalnego i przepisów szczególnych dotyczących celu „Inwestycje na rzecz wzrostu i zatrudnienia” oraz w sprawie uchylenia rozporządzenia (WE) nr 1080/2006;</w:t>
      </w:r>
    </w:p>
    <w:p w:rsidR="001F10E0" w:rsidRPr="00F61E84" w:rsidRDefault="001F10E0" w:rsidP="001F10E0">
      <w:pPr>
        <w:pStyle w:val="Akapitzlist"/>
        <w:numPr>
          <w:ilvl w:val="0"/>
          <w:numId w:val="4"/>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Rozporządzenia Wykonawczego Komisji (UE) Nr 215/2014</w:t>
      </w:r>
      <w:r w:rsidRPr="00F61E84">
        <w:rPr>
          <w:rFonts w:ascii="Arial Narrow" w:hAnsi="Arial Narrow" w:cs="Arial"/>
          <w:sz w:val="20"/>
          <w:szCs w:val="20"/>
        </w:rPr>
        <w:t xml:space="preserve">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w:t>
      </w:r>
      <w:r>
        <w:rPr>
          <w:rFonts w:ascii="Arial Narrow" w:hAnsi="Arial Narrow" w:cs="Arial"/>
          <w:sz w:val="20"/>
          <w:szCs w:val="20"/>
        </w:rPr>
        <w:t>opejskiego Funduszu Morskiego i </w:t>
      </w:r>
      <w:r w:rsidRPr="00F61E84">
        <w:rPr>
          <w:rFonts w:ascii="Arial Narrow" w:hAnsi="Arial Narrow" w:cs="Arial"/>
          <w:sz w:val="20"/>
          <w:szCs w:val="20"/>
        </w:rPr>
        <w:t>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1F10E0" w:rsidRPr="00F61E84" w:rsidRDefault="001F10E0" w:rsidP="001F10E0">
      <w:pPr>
        <w:pStyle w:val="Akapitzlist"/>
        <w:numPr>
          <w:ilvl w:val="0"/>
          <w:numId w:val="4"/>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rsidR="001F10E0" w:rsidRPr="00F61E84" w:rsidRDefault="001F10E0" w:rsidP="001F10E0">
      <w:pPr>
        <w:pStyle w:val="Akapitzlist"/>
        <w:numPr>
          <w:ilvl w:val="0"/>
          <w:numId w:val="4"/>
        </w:numPr>
        <w:spacing w:after="60" w:line="276" w:lineRule="auto"/>
        <w:ind w:left="709" w:hanging="357"/>
        <w:contextualSpacing w:val="0"/>
        <w:jc w:val="both"/>
        <w:rPr>
          <w:rFonts w:ascii="Arial Narrow" w:hAnsi="Arial Narrow" w:cs="Arial"/>
          <w:sz w:val="20"/>
          <w:szCs w:val="20"/>
        </w:rPr>
      </w:pPr>
      <w:r w:rsidRPr="00F61E84">
        <w:rPr>
          <w:rFonts w:ascii="Arial Narrow" w:hAnsi="Arial Narrow" w:cs="Arial"/>
          <w:sz w:val="20"/>
          <w:szCs w:val="20"/>
        </w:rPr>
        <w:t>Ustawy z dnia 10 maja 2018 r. o ochronie danych osobowych;</w:t>
      </w:r>
    </w:p>
    <w:p w:rsidR="001F10E0" w:rsidRPr="00F61E84" w:rsidRDefault="001F10E0" w:rsidP="001F10E0">
      <w:pPr>
        <w:spacing w:after="60" w:line="276" w:lineRule="auto"/>
        <w:ind w:left="360" w:hanging="360"/>
        <w:jc w:val="both"/>
        <w:rPr>
          <w:rFonts w:ascii="Arial Narrow" w:hAnsi="Arial Narrow" w:cs="Arial"/>
          <w:sz w:val="20"/>
          <w:szCs w:val="20"/>
        </w:rPr>
      </w:pPr>
      <w:r w:rsidRPr="00F61E84">
        <w:rPr>
          <w:rFonts w:ascii="Arial Narrow" w:hAnsi="Arial Narrow" w:cs="Arial"/>
          <w:b/>
          <w:sz w:val="20"/>
          <w:szCs w:val="20"/>
        </w:rPr>
        <w:t xml:space="preserve">Wytycznych </w:t>
      </w:r>
      <w:r w:rsidRPr="00F61E84">
        <w:rPr>
          <w:rFonts w:ascii="Arial Narrow" w:hAnsi="Arial Narrow" w:cs="Arial"/>
          <w:sz w:val="20"/>
          <w:szCs w:val="20"/>
        </w:rPr>
        <w:t>dotyczących polityki spójności na lata 2014-2020 w szczególności:</w:t>
      </w:r>
    </w:p>
    <w:p w:rsidR="001F10E0" w:rsidRPr="00F61E84" w:rsidRDefault="004F68C5" w:rsidP="004F68C5">
      <w:pPr>
        <w:pStyle w:val="Akapitzlist"/>
        <w:numPr>
          <w:ilvl w:val="0"/>
          <w:numId w:val="4"/>
        </w:numPr>
        <w:spacing w:after="60" w:line="276" w:lineRule="auto"/>
        <w:jc w:val="both"/>
        <w:rPr>
          <w:rFonts w:ascii="Arial Narrow" w:hAnsi="Arial Narrow" w:cs="Arial"/>
          <w:sz w:val="20"/>
          <w:szCs w:val="20"/>
        </w:rPr>
      </w:pPr>
      <w:bookmarkStart w:id="2" w:name="_Hlk498971782"/>
      <w:bookmarkStart w:id="3" w:name="_GoBack"/>
      <w:bookmarkEnd w:id="3"/>
      <w:r w:rsidRPr="004F68C5">
        <w:rPr>
          <w:rFonts w:ascii="Arial Narrow" w:hAnsi="Arial Narrow" w:cs="Arial"/>
          <w:sz w:val="20"/>
          <w:szCs w:val="20"/>
        </w:rPr>
        <w:t>Wytyczne Ministra Inwestycji i Rozwoju w zakresie trybów wyboru projektów na lata 2014-2020 z dnia 13 lutego 2018 r</w:t>
      </w:r>
      <w:r w:rsidR="001F10E0" w:rsidRPr="00F61E84">
        <w:rPr>
          <w:rFonts w:ascii="Arial Narrow" w:hAnsi="Arial Narrow" w:cs="Arial"/>
          <w:sz w:val="20"/>
          <w:szCs w:val="20"/>
        </w:rPr>
        <w:t>.;</w:t>
      </w:r>
    </w:p>
    <w:p w:rsidR="001F10E0" w:rsidRPr="00F61E84" w:rsidRDefault="001F10E0" w:rsidP="001F10E0">
      <w:pPr>
        <w:pStyle w:val="Akapitzlist"/>
        <w:numPr>
          <w:ilvl w:val="0"/>
          <w:numId w:val="4"/>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Finansów, Funduszy i Polityki Regionalnej w zakresie kwalifikowalności wydatków w ramach Europejskiego Funduszu Rozwoju Regionalnego, Europejskiego Funduszu Społecznego oraz Funduszu Spójności na lata 2014-2020, z dnia 21 grudnia 2020 r.;</w:t>
      </w:r>
    </w:p>
    <w:p w:rsidR="001F10E0" w:rsidRPr="00F61E84" w:rsidRDefault="001F10E0" w:rsidP="001F10E0">
      <w:pPr>
        <w:pStyle w:val="Akapitzlist"/>
        <w:numPr>
          <w:ilvl w:val="0"/>
          <w:numId w:val="4"/>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rsidR="001F10E0" w:rsidRPr="00F61E84" w:rsidRDefault="001F10E0" w:rsidP="001F10E0">
      <w:pPr>
        <w:pStyle w:val="Akapitzlist"/>
        <w:numPr>
          <w:ilvl w:val="0"/>
          <w:numId w:val="4"/>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korzystania z usług ekspertów w ramach programów operacyjnych na lata 2014-2020 z dnia 22 marca 2018 r.;</w:t>
      </w:r>
    </w:p>
    <w:p w:rsidR="001F10E0" w:rsidRPr="00F61E84" w:rsidRDefault="001F10E0" w:rsidP="001F10E0">
      <w:pPr>
        <w:pStyle w:val="Akapitzlist"/>
        <w:numPr>
          <w:ilvl w:val="0"/>
          <w:numId w:val="4"/>
        </w:numPr>
        <w:spacing w:after="60" w:line="276" w:lineRule="auto"/>
        <w:jc w:val="both"/>
        <w:rPr>
          <w:rFonts w:ascii="Arial Narrow" w:hAnsi="Arial Narrow" w:cs="Arial"/>
          <w:sz w:val="20"/>
          <w:szCs w:val="20"/>
        </w:rPr>
      </w:pPr>
      <w:r w:rsidRPr="00F61E84">
        <w:rPr>
          <w:rFonts w:ascii="Arial Narrow" w:hAnsi="Arial Narrow" w:cs="Arial"/>
          <w:sz w:val="20"/>
          <w:szCs w:val="20"/>
        </w:rPr>
        <w:t xml:space="preserve">Wytycznych Ministra Funduszy i Polityki Regionalnej w zakresie monitorowania postępu rzeczowego realizacji programów operacyjnych na lata 2014-2020, obowiązujących od dnia 18.08.2020 r. </w:t>
      </w:r>
    </w:p>
    <w:p w:rsidR="00926C1F" w:rsidRDefault="001F10E0" w:rsidP="002C19C4">
      <w:pPr>
        <w:pStyle w:val="Akapitzlist"/>
        <w:numPr>
          <w:ilvl w:val="0"/>
          <w:numId w:val="4"/>
        </w:numPr>
        <w:spacing w:after="60" w:line="276" w:lineRule="auto"/>
        <w:jc w:val="both"/>
        <w:rPr>
          <w:rFonts w:ascii="Arial Narrow" w:hAnsi="Arial Narrow" w:cs="Arial"/>
          <w:sz w:val="20"/>
          <w:szCs w:val="20"/>
        </w:rPr>
      </w:pPr>
      <w:r w:rsidRPr="00F61E84">
        <w:rPr>
          <w:rFonts w:ascii="Arial Narrow" w:hAnsi="Arial Narrow" w:cs="Arial"/>
          <w:sz w:val="20"/>
          <w:szCs w:val="20"/>
        </w:rPr>
        <w:lastRenderedPageBreak/>
        <w:t>Wytyczne Ministra Inwestycji i Rozwoju w zakresie zagadnień związanych z przygotowan</w:t>
      </w:r>
      <w:r>
        <w:rPr>
          <w:rFonts w:ascii="Arial Narrow" w:hAnsi="Arial Narrow" w:cs="Arial"/>
          <w:sz w:val="20"/>
          <w:szCs w:val="20"/>
        </w:rPr>
        <w:t>iem projektów inwestycyjnych, w </w:t>
      </w:r>
      <w:r w:rsidRPr="00F61E84">
        <w:rPr>
          <w:rFonts w:ascii="Arial Narrow" w:hAnsi="Arial Narrow" w:cs="Arial"/>
          <w:sz w:val="20"/>
          <w:szCs w:val="20"/>
        </w:rPr>
        <w:t xml:space="preserve">tym projektów generujących dochód i projektów hybrydowych na lata 2014-2020, </w:t>
      </w:r>
      <w:r w:rsidR="002C19C4" w:rsidRPr="002C19C4">
        <w:rPr>
          <w:rFonts w:ascii="Arial Narrow" w:hAnsi="Arial Narrow" w:cs="Arial"/>
          <w:sz w:val="20"/>
          <w:szCs w:val="20"/>
        </w:rPr>
        <w:t>z dnia 11 lipca 2022 r</w:t>
      </w:r>
      <w:r w:rsidRPr="00F61E84">
        <w:rPr>
          <w:rFonts w:ascii="Arial Narrow" w:hAnsi="Arial Narrow" w:cs="Arial"/>
          <w:sz w:val="20"/>
          <w:szCs w:val="20"/>
        </w:rPr>
        <w:t xml:space="preserve">.; </w:t>
      </w:r>
      <w:bookmarkEnd w:id="2"/>
    </w:p>
    <w:p w:rsidR="00926C1F" w:rsidRDefault="001F10E0" w:rsidP="00926C1F">
      <w:pPr>
        <w:pStyle w:val="Akapitzlist"/>
        <w:numPr>
          <w:ilvl w:val="0"/>
          <w:numId w:val="4"/>
        </w:numPr>
        <w:spacing w:after="60" w:line="276" w:lineRule="auto"/>
        <w:jc w:val="both"/>
        <w:rPr>
          <w:rFonts w:ascii="Arial Narrow" w:hAnsi="Arial Narrow" w:cs="Arial"/>
          <w:sz w:val="20"/>
          <w:szCs w:val="20"/>
        </w:rPr>
      </w:pPr>
      <w:r w:rsidRPr="00926C1F">
        <w:rPr>
          <w:rFonts w:ascii="Arial Narrow" w:hAnsi="Arial Narrow" w:cs="Arial"/>
          <w:sz w:val="20"/>
          <w:szCs w:val="20"/>
        </w:rPr>
        <w:t>Rozporządzenia Ministra Infrastruktury i Rozwoju z dnia 19 marca 2015 r. w sprawie udzielania pomocy de minimis w ramach regionalnych programów operacyjnych na lata 2014-2020;</w:t>
      </w:r>
    </w:p>
    <w:p w:rsidR="00926C1F" w:rsidRDefault="001F10E0" w:rsidP="00926C1F">
      <w:pPr>
        <w:pStyle w:val="Akapitzlist"/>
        <w:numPr>
          <w:ilvl w:val="0"/>
          <w:numId w:val="4"/>
        </w:numPr>
        <w:spacing w:after="60" w:line="276" w:lineRule="auto"/>
        <w:jc w:val="both"/>
        <w:rPr>
          <w:rFonts w:ascii="Arial Narrow" w:hAnsi="Arial Narrow" w:cs="Arial"/>
          <w:sz w:val="20"/>
          <w:szCs w:val="20"/>
        </w:rPr>
      </w:pPr>
      <w:r w:rsidRPr="00926C1F">
        <w:rPr>
          <w:rFonts w:ascii="Arial Narrow" w:hAnsi="Arial Narrow" w:cs="Arial"/>
          <w:sz w:val="20"/>
          <w:szCs w:val="20"/>
        </w:rPr>
        <w:t>Ustawę z dnia 14 czerwca 1960 roku Kodeks postępowania administracyjnego;</w:t>
      </w:r>
    </w:p>
    <w:p w:rsidR="001F10E0" w:rsidRPr="00926C1F" w:rsidRDefault="001F10E0" w:rsidP="00926C1F">
      <w:pPr>
        <w:pStyle w:val="Akapitzlist"/>
        <w:numPr>
          <w:ilvl w:val="0"/>
          <w:numId w:val="4"/>
        </w:numPr>
        <w:spacing w:after="60" w:line="276" w:lineRule="auto"/>
        <w:jc w:val="both"/>
        <w:rPr>
          <w:rFonts w:ascii="Arial Narrow" w:hAnsi="Arial Narrow" w:cs="Arial"/>
          <w:sz w:val="20"/>
          <w:szCs w:val="20"/>
        </w:rPr>
      </w:pPr>
      <w:r w:rsidRPr="00926C1F">
        <w:rPr>
          <w:rFonts w:ascii="Arial Narrow" w:hAnsi="Arial Narrow" w:cs="Arial"/>
          <w:sz w:val="20"/>
          <w:szCs w:val="20"/>
        </w:rPr>
        <w:t>Ustawę z dnia 27 sierpnia 2009 r. o finansach publicznych;</w:t>
      </w:r>
    </w:p>
    <w:p w:rsidR="00926C1F" w:rsidRDefault="001F10E0" w:rsidP="00926C1F">
      <w:pPr>
        <w:spacing w:after="60" w:line="276" w:lineRule="auto"/>
        <w:jc w:val="both"/>
        <w:rPr>
          <w:rFonts w:ascii="Arial Narrow" w:hAnsi="Arial Narrow" w:cs="Arial"/>
          <w:sz w:val="20"/>
          <w:szCs w:val="20"/>
        </w:rPr>
      </w:pPr>
      <w:r w:rsidRPr="00BC3269">
        <w:rPr>
          <w:rFonts w:ascii="Arial Narrow" w:hAnsi="Arial Narrow" w:cs="Arial"/>
          <w:sz w:val="20"/>
          <w:szCs w:val="20"/>
        </w:rPr>
        <w:t xml:space="preserve">Realizacja </w:t>
      </w:r>
      <w:r w:rsidRPr="00BC3269">
        <w:rPr>
          <w:rFonts w:ascii="Arial Narrow" w:hAnsi="Arial Narrow" w:cs="Arial"/>
          <w:b/>
          <w:sz w:val="20"/>
          <w:szCs w:val="20"/>
        </w:rPr>
        <w:t>projektu hybrydowego</w:t>
      </w:r>
      <w:r w:rsidRPr="00BC3269">
        <w:rPr>
          <w:rFonts w:ascii="Arial Narrow" w:hAnsi="Arial Narrow" w:cs="Arial"/>
          <w:sz w:val="20"/>
          <w:szCs w:val="20"/>
        </w:rPr>
        <w:t xml:space="preserve"> powinna być zgodna w szczególnoś</w:t>
      </w:r>
      <w:r w:rsidR="00926C1F">
        <w:rPr>
          <w:rFonts w:ascii="Arial Narrow" w:hAnsi="Arial Narrow" w:cs="Arial"/>
          <w:sz w:val="20"/>
          <w:szCs w:val="20"/>
        </w:rPr>
        <w:t>ci z następującymi dokumentami:</w:t>
      </w:r>
    </w:p>
    <w:p w:rsidR="00926C1F" w:rsidRDefault="001F10E0" w:rsidP="00D158DD">
      <w:pPr>
        <w:pStyle w:val="Akapitzlist"/>
        <w:numPr>
          <w:ilvl w:val="0"/>
          <w:numId w:val="54"/>
        </w:numPr>
        <w:spacing w:after="60" w:line="276" w:lineRule="auto"/>
        <w:jc w:val="both"/>
        <w:rPr>
          <w:rFonts w:ascii="Arial Narrow" w:hAnsi="Arial Narrow" w:cs="Arial"/>
          <w:sz w:val="20"/>
          <w:szCs w:val="20"/>
        </w:rPr>
      </w:pPr>
      <w:r w:rsidRPr="00926C1F">
        <w:rPr>
          <w:rFonts w:ascii="Arial Narrow" w:hAnsi="Arial Narrow" w:cs="Arial"/>
          <w:color w:val="000000" w:themeColor="text1"/>
          <w:sz w:val="20"/>
          <w:szCs w:val="20"/>
        </w:rPr>
        <w:t xml:space="preserve">art. </w:t>
      </w:r>
      <w:r w:rsidRPr="00926C1F">
        <w:rPr>
          <w:rFonts w:ascii="Arial Narrow" w:hAnsi="Arial Narrow" w:cs="Arial"/>
          <w:sz w:val="20"/>
          <w:szCs w:val="20"/>
        </w:rPr>
        <w:t>62-64 rozporządzenia ogólnego;</w:t>
      </w:r>
      <w:r w:rsidR="00926C1F">
        <w:rPr>
          <w:rFonts w:ascii="Arial Narrow" w:hAnsi="Arial Narrow" w:cs="Arial"/>
          <w:sz w:val="20"/>
          <w:szCs w:val="20"/>
        </w:rPr>
        <w:t xml:space="preserve"> </w:t>
      </w:r>
    </w:p>
    <w:p w:rsidR="00926C1F" w:rsidRDefault="001F10E0" w:rsidP="00D158DD">
      <w:pPr>
        <w:pStyle w:val="Akapitzlist"/>
        <w:numPr>
          <w:ilvl w:val="0"/>
          <w:numId w:val="54"/>
        </w:numPr>
        <w:spacing w:after="60" w:line="276" w:lineRule="auto"/>
        <w:jc w:val="both"/>
        <w:rPr>
          <w:rFonts w:ascii="Arial Narrow" w:hAnsi="Arial Narrow" w:cs="Arial"/>
          <w:sz w:val="20"/>
          <w:szCs w:val="20"/>
        </w:rPr>
      </w:pPr>
      <w:r w:rsidRPr="00926C1F">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w:t>
      </w:r>
      <w:r w:rsidR="00926C1F">
        <w:rPr>
          <w:rFonts w:ascii="Arial Narrow" w:hAnsi="Arial Narrow" w:cs="Arial"/>
          <w:sz w:val="20"/>
          <w:szCs w:val="20"/>
        </w:rPr>
        <w:t xml:space="preserve">artnerstwa publiczno-prywatnego </w:t>
      </w:r>
      <w:r w:rsidRPr="00926C1F">
        <w:rPr>
          <w:rFonts w:ascii="Arial Narrow" w:hAnsi="Arial Narrow" w:cs="Arial"/>
          <w:sz w:val="20"/>
          <w:szCs w:val="20"/>
        </w:rPr>
        <w:t>finansow</w:t>
      </w:r>
      <w:r w:rsidR="00926C1F">
        <w:rPr>
          <w:rFonts w:ascii="Arial Narrow" w:hAnsi="Arial Narrow" w:cs="Arial"/>
          <w:sz w:val="20"/>
          <w:szCs w:val="20"/>
        </w:rPr>
        <w:t xml:space="preserve">anych </w:t>
      </w:r>
      <w:r w:rsidRPr="00926C1F">
        <w:rPr>
          <w:rFonts w:ascii="Arial Narrow" w:hAnsi="Arial Narrow" w:cs="Arial"/>
          <w:sz w:val="20"/>
          <w:szCs w:val="20"/>
        </w:rPr>
        <w:t>z europejskich funduszy strukturalnych i inwestycyjnych;</w:t>
      </w:r>
    </w:p>
    <w:p w:rsidR="00926C1F" w:rsidRDefault="001F10E0" w:rsidP="00D158DD">
      <w:pPr>
        <w:pStyle w:val="Akapitzlist"/>
        <w:numPr>
          <w:ilvl w:val="0"/>
          <w:numId w:val="54"/>
        </w:numPr>
        <w:spacing w:after="60" w:line="276" w:lineRule="auto"/>
        <w:jc w:val="both"/>
        <w:rPr>
          <w:rFonts w:ascii="Arial Narrow" w:hAnsi="Arial Narrow" w:cs="Arial"/>
          <w:sz w:val="20"/>
          <w:szCs w:val="20"/>
        </w:rPr>
      </w:pPr>
      <w:r w:rsidRPr="00926C1F">
        <w:rPr>
          <w:rFonts w:ascii="Arial Narrow" w:hAnsi="Arial Narrow" w:cs="Arial"/>
          <w:sz w:val="20"/>
          <w:szCs w:val="20"/>
        </w:rPr>
        <w:t xml:space="preserve">art. 34 ustawy z dnia 11 lipca 2014 r. o zasadach realizacji programów w zakresie polityki spójności finansowanych </w:t>
      </w:r>
      <w:r w:rsidRPr="00926C1F">
        <w:rPr>
          <w:rFonts w:ascii="Arial Narrow" w:hAnsi="Arial Narrow" w:cs="Arial"/>
          <w:sz w:val="20"/>
          <w:szCs w:val="20"/>
        </w:rPr>
        <w:br/>
        <w:t>w perspektywie finansowej 2014-2020;</w:t>
      </w:r>
    </w:p>
    <w:p w:rsidR="001F10E0" w:rsidRPr="00926C1F" w:rsidRDefault="001F10E0" w:rsidP="00D158DD">
      <w:pPr>
        <w:pStyle w:val="Akapitzlist"/>
        <w:numPr>
          <w:ilvl w:val="0"/>
          <w:numId w:val="54"/>
        </w:numPr>
        <w:spacing w:after="60" w:line="276" w:lineRule="auto"/>
        <w:jc w:val="both"/>
        <w:rPr>
          <w:rFonts w:ascii="Arial Narrow" w:hAnsi="Arial Narrow" w:cs="Arial"/>
          <w:sz w:val="20"/>
          <w:szCs w:val="20"/>
        </w:rPr>
      </w:pPr>
      <w:r w:rsidRPr="00926C1F">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F10E0" w:rsidRPr="001D76E3" w:rsidRDefault="001F10E0" w:rsidP="001F10E0">
      <w:pPr>
        <w:spacing w:before="120" w:line="276" w:lineRule="auto"/>
        <w:jc w:val="both"/>
        <w:rPr>
          <w:rFonts w:ascii="Arial Narrow" w:hAnsi="Arial Narrow" w:cs="Arial"/>
          <w:sz w:val="20"/>
          <w:szCs w:val="20"/>
        </w:rPr>
      </w:pPr>
      <w:r w:rsidRPr="00F61E84">
        <w:rPr>
          <w:rFonts w:ascii="Arial Narrow" w:hAnsi="Arial Narrow" w:cs="Arial"/>
          <w:sz w:val="20"/>
          <w:szCs w:val="20"/>
        </w:rPr>
        <w:t>Zgłaszane wnioski o dofinansowanie poddane będą szczegółowej analizie, a następnie ocenie, co do zgodności z kryteriami wyboru projektów, zatwierdzonymi przez Komitet Monitorujący RPO WŁ.</w:t>
      </w:r>
    </w:p>
    <w:p w:rsidR="001F10E0" w:rsidRPr="001D76E3" w:rsidRDefault="001F10E0" w:rsidP="001F10E0">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12" w:type="dxa"/>
            <w:shd w:val="clear" w:color="auto" w:fill="808080"/>
          </w:tcPr>
          <w:p w:rsidR="001F10E0" w:rsidRPr="001D76E3" w:rsidRDefault="001F10E0" w:rsidP="005F3B10">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1F10E0" w:rsidRPr="001D76E3" w:rsidRDefault="001F10E0" w:rsidP="001F10E0">
      <w:pPr>
        <w:numPr>
          <w:ilvl w:val="0"/>
          <w:numId w:val="2"/>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1F10E0" w:rsidRPr="001D76E3" w:rsidRDefault="001F10E0" w:rsidP="001F10E0">
      <w:pPr>
        <w:numPr>
          <w:ilvl w:val="0"/>
          <w:numId w:val="2"/>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1F10E0" w:rsidRPr="001D76E3" w:rsidRDefault="001F10E0" w:rsidP="001F10E0">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1F10E0" w:rsidRPr="001D76E3" w:rsidRDefault="001F10E0" w:rsidP="001F10E0">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1F10E0" w:rsidRPr="001D76E3" w:rsidRDefault="001F10E0" w:rsidP="001F10E0">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1F10E0" w:rsidRPr="007D40D5" w:rsidRDefault="001F10E0" w:rsidP="001F10E0">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1F10E0" w:rsidRPr="001D76E3" w:rsidRDefault="001F10E0" w:rsidP="001F10E0">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1F10E0" w:rsidRPr="001D76E3" w:rsidTr="005F3B10">
        <w:trPr>
          <w:trHeight w:val="689"/>
        </w:trPr>
        <w:tc>
          <w:tcPr>
            <w:tcW w:w="9239" w:type="dxa"/>
            <w:gridSpan w:val="2"/>
            <w:shd w:val="clear" w:color="auto" w:fill="808080"/>
            <w:vAlign w:val="center"/>
          </w:tcPr>
          <w:p w:rsidR="001F10E0" w:rsidRPr="001D76E3" w:rsidRDefault="001F10E0" w:rsidP="005F3B10">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1F10E0" w:rsidRPr="001D76E3" w:rsidTr="005F3B10">
        <w:trPr>
          <w:trHeight w:val="393"/>
        </w:trPr>
        <w:tc>
          <w:tcPr>
            <w:tcW w:w="2140" w:type="dxa"/>
            <w:shd w:val="clear" w:color="auto" w:fill="C0C0C0"/>
            <w:vAlign w:val="center"/>
          </w:tcPr>
          <w:p w:rsidR="001F10E0" w:rsidRPr="001D76E3" w:rsidRDefault="001F10E0" w:rsidP="005F3B10">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dofinansowanie projektu w ramach RPO WŁ</w:t>
            </w:r>
          </w:p>
        </w:tc>
      </w:tr>
      <w:tr w:rsidR="001F10E0" w:rsidRPr="001D76E3" w:rsidTr="005F3B10">
        <w:trPr>
          <w:trHeight w:val="499"/>
        </w:trPr>
        <w:tc>
          <w:tcPr>
            <w:tcW w:w="2140" w:type="dxa"/>
            <w:shd w:val="clear" w:color="auto" w:fill="C0C0C0"/>
            <w:vAlign w:val="center"/>
          </w:tcPr>
          <w:p w:rsidR="001F10E0" w:rsidRPr="001D76E3" w:rsidRDefault="001F10E0" w:rsidP="005F3B10">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dofinansowanie projektu w ramach RPO WŁ</w:t>
            </w:r>
          </w:p>
        </w:tc>
      </w:tr>
    </w:tbl>
    <w:p w:rsidR="001F10E0" w:rsidRPr="001D76E3" w:rsidRDefault="001F10E0" w:rsidP="001F10E0">
      <w:pPr>
        <w:spacing w:line="276" w:lineRule="auto"/>
        <w:jc w:val="both"/>
        <w:rPr>
          <w:rFonts w:ascii="Arial Narrow" w:hAnsi="Arial Narrow" w:cs="Arial"/>
          <w:b/>
          <w:sz w:val="20"/>
          <w:szCs w:val="20"/>
          <w:u w:val="single"/>
        </w:rPr>
      </w:pPr>
    </w:p>
    <w:p w:rsidR="001F10E0" w:rsidRPr="001D76E3" w:rsidRDefault="001F10E0" w:rsidP="001F10E0">
      <w:pPr>
        <w:spacing w:line="276" w:lineRule="auto"/>
        <w:jc w:val="both"/>
        <w:rPr>
          <w:rFonts w:ascii="Arial Narrow" w:hAnsi="Arial Narrow" w:cs="Arial"/>
          <w:b/>
          <w:sz w:val="20"/>
          <w:szCs w:val="20"/>
          <w:u w:val="single"/>
        </w:rPr>
      </w:pPr>
    </w:p>
    <w:p w:rsidR="001F10E0" w:rsidRDefault="001F10E0" w:rsidP="001F10E0">
      <w:r>
        <w:br w:type="page"/>
      </w: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1F10E0" w:rsidRPr="00F61E84" w:rsidTr="005F3B10">
        <w:tc>
          <w:tcPr>
            <w:tcW w:w="9071" w:type="dxa"/>
            <w:tcBorders>
              <w:top w:val="single" w:sz="8" w:space="0" w:color="000000"/>
              <w:left w:val="nil"/>
              <w:bottom w:val="single" w:sz="8" w:space="0" w:color="000000"/>
              <w:right w:val="nil"/>
            </w:tcBorders>
            <w:shd w:val="clear" w:color="auto" w:fill="808080"/>
          </w:tcPr>
          <w:p w:rsidR="001F10E0" w:rsidRPr="00F61E84" w:rsidRDefault="001F10E0" w:rsidP="005F3B10">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lastRenderedPageBreak/>
              <w:tab/>
            </w:r>
            <w:r w:rsidRPr="00F61E84">
              <w:rPr>
                <w:rFonts w:ascii="Arial Narrow" w:hAnsi="Arial Narrow" w:cs="Arial"/>
                <w:b/>
                <w:bCs/>
                <w:color w:val="000000"/>
                <w:sz w:val="20"/>
                <w:szCs w:val="20"/>
              </w:rPr>
              <w:t>II. IDENTYFIKACJA RODZAJU INTERWENCJI</w:t>
            </w:r>
            <w:r w:rsidRPr="00F61E84">
              <w:rPr>
                <w:rFonts w:ascii="Arial Narrow" w:hAnsi="Arial Narrow" w:cs="Arial"/>
                <w:b/>
                <w:bCs/>
                <w:color w:val="000000"/>
                <w:sz w:val="20"/>
                <w:szCs w:val="20"/>
              </w:rPr>
              <w:tab/>
            </w:r>
          </w:p>
        </w:tc>
      </w:tr>
    </w:tbl>
    <w:p w:rsidR="001F10E0" w:rsidRPr="00F61E84" w:rsidRDefault="001F10E0" w:rsidP="001F10E0">
      <w:pPr>
        <w:spacing w:line="276" w:lineRule="auto"/>
        <w:jc w:val="both"/>
        <w:rPr>
          <w:rFonts w:ascii="Arial Narrow" w:hAnsi="Arial Narrow" w:cs="Arial"/>
          <w:b/>
          <w:sz w:val="20"/>
          <w:szCs w:val="20"/>
        </w:rPr>
      </w:pPr>
    </w:p>
    <w:p w:rsidR="001F10E0" w:rsidRPr="00F61E84" w:rsidRDefault="001F10E0" w:rsidP="001F10E0">
      <w:pPr>
        <w:spacing w:line="276" w:lineRule="auto"/>
        <w:jc w:val="both"/>
        <w:rPr>
          <w:rFonts w:ascii="Arial Narrow" w:hAnsi="Arial Narrow" w:cs="Arial"/>
          <w:b/>
          <w:sz w:val="20"/>
          <w:szCs w:val="20"/>
        </w:rPr>
      </w:pPr>
      <w:r w:rsidRPr="00F61E84">
        <w:rPr>
          <w:rFonts w:ascii="Arial Narrow" w:hAnsi="Arial Narrow" w:cs="Arial"/>
          <w:b/>
          <w:sz w:val="20"/>
          <w:szCs w:val="20"/>
        </w:rPr>
        <w:t>2.1. NAZWA PROGRAMU OPERACYJNEGO</w:t>
      </w:r>
    </w:p>
    <w:p w:rsidR="001F10E0" w:rsidRPr="00F61E84" w:rsidRDefault="001F10E0" w:rsidP="001F10E0">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Pr="00F61E84">
        <w:rPr>
          <w:rFonts w:ascii="Arial Narrow" w:hAnsi="Arial Narrow" w:cs="Arial"/>
          <w:i/>
          <w:sz w:val="20"/>
          <w:szCs w:val="20"/>
        </w:rPr>
        <w:t>Regionalny Program Operacyjny Województwa Łódzkiego na lata 2014-2020.</w:t>
      </w:r>
    </w:p>
    <w:p w:rsidR="001F10E0" w:rsidRPr="00F61E84" w:rsidRDefault="001F10E0" w:rsidP="001F10E0">
      <w:pPr>
        <w:spacing w:before="120" w:line="276" w:lineRule="auto"/>
        <w:jc w:val="both"/>
        <w:rPr>
          <w:rFonts w:ascii="Arial Narrow" w:hAnsi="Arial Narrow" w:cs="Arial"/>
          <w:b/>
          <w:sz w:val="20"/>
          <w:szCs w:val="20"/>
        </w:rPr>
      </w:pPr>
      <w:r w:rsidRPr="00F61E84">
        <w:rPr>
          <w:rFonts w:ascii="Arial Narrow" w:hAnsi="Arial Narrow" w:cs="Arial"/>
          <w:b/>
          <w:sz w:val="20"/>
          <w:szCs w:val="20"/>
        </w:rPr>
        <w:t>2.2. NUMER I NAZWA OSI PRIORYTETOWEJ</w:t>
      </w:r>
    </w:p>
    <w:p w:rsidR="001F10E0" w:rsidRPr="00996B28" w:rsidRDefault="001F10E0" w:rsidP="001F10E0">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Pr>
          <w:rFonts w:ascii="Arial Narrow" w:hAnsi="Arial Narrow" w:cs="Arial"/>
          <w:sz w:val="20"/>
          <w:szCs w:val="20"/>
        </w:rPr>
        <w:t>„</w:t>
      </w:r>
      <w:r w:rsidRPr="00996B28">
        <w:rPr>
          <w:rFonts w:ascii="Arial Narrow" w:hAnsi="Arial Narrow" w:cs="Arial"/>
          <w:b/>
          <w:sz w:val="20"/>
          <w:szCs w:val="20"/>
        </w:rPr>
        <w:t xml:space="preserve">VII </w:t>
      </w:r>
      <w:r w:rsidRPr="00996B28">
        <w:rPr>
          <w:rFonts w:ascii="Arial Narrow" w:hAnsi="Arial Narrow" w:cs="Arial"/>
          <w:b/>
          <w:i/>
          <w:sz w:val="20"/>
          <w:szCs w:val="20"/>
        </w:rPr>
        <w:t>Infrastruktura dla usług społecznych</w:t>
      </w:r>
      <w:r w:rsidRPr="00996B28">
        <w:rPr>
          <w:rFonts w:ascii="Arial Narrow" w:hAnsi="Arial Narrow" w:cs="Arial"/>
          <w:sz w:val="20"/>
          <w:szCs w:val="20"/>
        </w:rPr>
        <w:t>”</w:t>
      </w:r>
    </w:p>
    <w:p w:rsidR="001F10E0" w:rsidRPr="00996B28" w:rsidRDefault="001F10E0" w:rsidP="001F10E0">
      <w:pPr>
        <w:spacing w:before="120" w:line="276" w:lineRule="auto"/>
        <w:rPr>
          <w:rFonts w:ascii="Arial Narrow" w:hAnsi="Arial Narrow" w:cs="Arial"/>
          <w:b/>
          <w:sz w:val="20"/>
          <w:szCs w:val="20"/>
        </w:rPr>
      </w:pPr>
      <w:r w:rsidRPr="00996B28">
        <w:rPr>
          <w:rFonts w:ascii="Arial Narrow" w:hAnsi="Arial Narrow" w:cs="Arial"/>
          <w:b/>
          <w:sz w:val="20"/>
          <w:szCs w:val="20"/>
        </w:rPr>
        <w:t>2.3. NUMER I NAZWA DZIAŁANIA</w:t>
      </w:r>
    </w:p>
    <w:p w:rsidR="001F10E0" w:rsidRPr="00BC3269" w:rsidRDefault="001F10E0" w:rsidP="001F10E0">
      <w:pPr>
        <w:spacing w:line="276" w:lineRule="auto"/>
        <w:jc w:val="both"/>
        <w:rPr>
          <w:rFonts w:ascii="Arial Narrow" w:hAnsi="Arial Narrow" w:cs="Arial"/>
          <w:sz w:val="20"/>
          <w:szCs w:val="20"/>
        </w:rPr>
      </w:pPr>
      <w:r w:rsidRPr="00BC3269">
        <w:rPr>
          <w:rFonts w:ascii="Arial Narrow" w:hAnsi="Arial Narrow" w:cs="Arial"/>
          <w:sz w:val="20"/>
          <w:szCs w:val="20"/>
        </w:rPr>
        <w:t>Należy wpisać „</w:t>
      </w:r>
      <w:r w:rsidRPr="00996B28">
        <w:rPr>
          <w:rFonts w:ascii="Arial Narrow" w:hAnsi="Arial Narrow" w:cs="Arial"/>
          <w:b/>
          <w:sz w:val="20"/>
          <w:szCs w:val="20"/>
        </w:rPr>
        <w:t xml:space="preserve">VII.2 </w:t>
      </w:r>
      <w:r w:rsidRPr="00996B28">
        <w:rPr>
          <w:rFonts w:ascii="Arial Narrow" w:hAnsi="Arial Narrow" w:cs="Arial"/>
          <w:b/>
          <w:i/>
          <w:sz w:val="20"/>
          <w:szCs w:val="20"/>
        </w:rPr>
        <w:t>Infrastruktura ochrony zdrowia</w:t>
      </w:r>
      <w:r w:rsidRPr="00BC3269">
        <w:rPr>
          <w:rFonts w:ascii="Arial Narrow" w:hAnsi="Arial Narrow" w:cs="Arial"/>
          <w:sz w:val="20"/>
          <w:szCs w:val="20"/>
        </w:rPr>
        <w:t xml:space="preserve">” </w:t>
      </w:r>
    </w:p>
    <w:p w:rsidR="001F10E0" w:rsidRPr="00F61E84" w:rsidRDefault="001F10E0" w:rsidP="001F10E0">
      <w:pPr>
        <w:spacing w:before="120" w:line="276" w:lineRule="auto"/>
        <w:jc w:val="both"/>
        <w:rPr>
          <w:rFonts w:ascii="Arial Narrow" w:hAnsi="Arial Narrow" w:cs="Arial"/>
          <w:b/>
          <w:sz w:val="20"/>
          <w:szCs w:val="20"/>
        </w:rPr>
      </w:pPr>
      <w:r w:rsidRPr="00F61E84">
        <w:rPr>
          <w:rFonts w:ascii="Arial Narrow" w:hAnsi="Arial Narrow" w:cs="Arial"/>
          <w:b/>
          <w:sz w:val="20"/>
          <w:szCs w:val="20"/>
        </w:rPr>
        <w:t>2.4. NUMER I NAZWA PODDZIAŁANIA</w:t>
      </w:r>
    </w:p>
    <w:p w:rsidR="001F10E0" w:rsidRPr="00F61E84" w:rsidRDefault="001F10E0" w:rsidP="001F10E0">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Jeżeli to konieczne należy wpisać „Nie dotyczy”  </w:t>
      </w:r>
    </w:p>
    <w:p w:rsidR="001F10E0" w:rsidRPr="00F61E84" w:rsidRDefault="001F10E0" w:rsidP="001F10E0">
      <w:pPr>
        <w:spacing w:before="120" w:line="276" w:lineRule="auto"/>
        <w:jc w:val="both"/>
        <w:rPr>
          <w:rFonts w:ascii="Arial Narrow" w:hAnsi="Arial Narrow" w:cs="Arial"/>
          <w:b/>
          <w:sz w:val="20"/>
          <w:szCs w:val="20"/>
        </w:rPr>
      </w:pPr>
      <w:r w:rsidRPr="00F61E84">
        <w:rPr>
          <w:rFonts w:ascii="Arial Narrow" w:hAnsi="Arial Narrow" w:cs="Arial"/>
          <w:b/>
          <w:sz w:val="20"/>
          <w:szCs w:val="20"/>
        </w:rPr>
        <w:t>2.5. NUMER NABORU</w:t>
      </w:r>
    </w:p>
    <w:p w:rsidR="001F10E0" w:rsidRPr="00F61E84" w:rsidRDefault="001F10E0" w:rsidP="001F10E0">
      <w:pPr>
        <w:spacing w:line="276" w:lineRule="auto"/>
        <w:rPr>
          <w:rFonts w:ascii="Arial Narrow" w:hAnsi="Arial Narrow" w:cs="Arial"/>
          <w:sz w:val="20"/>
          <w:szCs w:val="20"/>
        </w:rPr>
      </w:pPr>
      <w:r w:rsidRPr="00F61E84">
        <w:rPr>
          <w:rFonts w:ascii="Arial Narrow" w:hAnsi="Arial Narrow" w:cs="Arial"/>
          <w:sz w:val="20"/>
          <w:szCs w:val="20"/>
        </w:rPr>
        <w:t>Należy wpisać numer naboru zgodny z numerem wskazanym w Regulaminie Konkursu</w:t>
      </w:r>
    </w:p>
    <w:p w:rsidR="001F10E0" w:rsidRPr="00F61E84" w:rsidRDefault="001F10E0" w:rsidP="001F10E0">
      <w:pPr>
        <w:spacing w:before="120" w:line="276" w:lineRule="auto"/>
        <w:jc w:val="both"/>
        <w:rPr>
          <w:rFonts w:ascii="Arial Narrow" w:hAnsi="Arial Narrow" w:cs="Arial"/>
          <w:b/>
          <w:sz w:val="20"/>
          <w:szCs w:val="20"/>
        </w:rPr>
      </w:pPr>
      <w:r w:rsidRPr="00F61E84">
        <w:rPr>
          <w:rFonts w:ascii="Arial Narrow" w:hAnsi="Arial Narrow" w:cs="Arial"/>
          <w:b/>
          <w:sz w:val="20"/>
          <w:szCs w:val="20"/>
        </w:rPr>
        <w:t>2.6. RODZAJ PROJEKTU</w:t>
      </w:r>
    </w:p>
    <w:p w:rsidR="001F10E0" w:rsidRPr="001D76E3" w:rsidRDefault="001F10E0" w:rsidP="001F10E0">
      <w:pPr>
        <w:spacing w:line="276" w:lineRule="auto"/>
        <w:jc w:val="both"/>
        <w:rPr>
          <w:rFonts w:ascii="Arial Narrow" w:hAnsi="Arial Narrow" w:cs="Arial"/>
          <w:b/>
          <w:sz w:val="20"/>
          <w:szCs w:val="20"/>
          <w:u w:val="single"/>
        </w:rPr>
      </w:pPr>
      <w:r w:rsidRPr="00F61E84">
        <w:rPr>
          <w:rFonts w:ascii="Arial Narrow" w:hAnsi="Arial Narrow" w:cs="Arial"/>
          <w:sz w:val="20"/>
          <w:szCs w:val="20"/>
        </w:rPr>
        <w:t>Należy wpisać „tryb konkursowy”.</w:t>
      </w:r>
    </w:p>
    <w:p w:rsidR="001F10E0" w:rsidRPr="001D76E3" w:rsidRDefault="001F10E0" w:rsidP="001F10E0">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oraz w jasny i w niebudzący wątpliwości sposób obrazować zadanie, które zostanie zrealizowane. Jeżeli projekt jest częścią większej inwestycji, powinno być to zaznaczone w tytule projektu (np. etap 1).</w:t>
      </w:r>
    </w:p>
    <w:p w:rsidR="001F10E0" w:rsidRPr="001D76E3" w:rsidRDefault="001F10E0" w:rsidP="001F10E0">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1F10E0" w:rsidRPr="001D76E3" w:rsidRDefault="001F10E0" w:rsidP="001F10E0">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1F10E0" w:rsidRPr="001D76E3" w:rsidRDefault="001F10E0" w:rsidP="001F10E0">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projekt, dla którego składany jest wniosek o dofinansowanie, nie jest projektem partnerskim należy wpisać „</w:t>
      </w:r>
      <w:r w:rsidRPr="001D76E3">
        <w:rPr>
          <w:rFonts w:ascii="Arial Narrow" w:hAnsi="Arial Narrow" w:cs="Arial"/>
          <w:sz w:val="20"/>
          <w:szCs w:val="20"/>
          <w:lang w:eastAsia="en-US"/>
        </w:rPr>
        <w:t>NIE DOTYCZY</w:t>
      </w:r>
      <w:r w:rsidRPr="001D76E3">
        <w:rPr>
          <w:rFonts w:ascii="Arial Narrow" w:hAnsi="Arial Narrow" w:cs="Arial"/>
          <w:sz w:val="20"/>
          <w:szCs w:val="20"/>
        </w:rPr>
        <w:t>”.</w:t>
      </w:r>
    </w:p>
    <w:p w:rsidR="001F10E0" w:rsidRPr="001D76E3" w:rsidRDefault="001F10E0" w:rsidP="001F10E0">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1F10E0" w:rsidRPr="001D76E3" w:rsidRDefault="001F10E0" w:rsidP="001F10E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publiczno </w:t>
      </w:r>
      <w:r>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1F10E0" w:rsidRPr="001D76E3" w:rsidRDefault="001F10E0" w:rsidP="001F10E0">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Pr>
          <w:rFonts w:ascii="Arial Narrow" w:hAnsi="Arial Narrow" w:cs="Arial"/>
          <w:sz w:val="20"/>
          <w:szCs w:val="20"/>
          <w:lang w:eastAsia="en-US"/>
        </w:rPr>
        <w:t>.</w:t>
      </w:r>
    </w:p>
    <w:p w:rsidR="001F10E0" w:rsidRPr="001D76E3" w:rsidRDefault="001F10E0" w:rsidP="001F10E0">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1F10E0" w:rsidRPr="001D76E3" w:rsidRDefault="001F10E0" w:rsidP="001F10E0">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„NIE” gdyż „nie dotyczy”.</w:t>
      </w:r>
    </w:p>
    <w:p w:rsidR="001F10E0" w:rsidRPr="001D76E3" w:rsidRDefault="001F10E0" w:rsidP="001F10E0">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1F10E0" w:rsidRPr="001D76E3" w:rsidRDefault="001F10E0" w:rsidP="001F10E0">
      <w:pPr>
        <w:pStyle w:val="Tekstkomentarza"/>
        <w:spacing w:line="276" w:lineRule="auto"/>
        <w:jc w:val="both"/>
        <w:rPr>
          <w:rFonts w:ascii="Arial Narrow" w:hAnsi="Arial Narrow" w:cs="Arial"/>
        </w:rPr>
      </w:pPr>
      <w:r w:rsidRPr="001D76E3">
        <w:rPr>
          <w:rFonts w:ascii="Arial Narrow" w:hAnsi="Arial Narrow" w:cs="Arial"/>
        </w:rPr>
        <w:lastRenderedPageBreak/>
        <w:t>Wnioskodawca określa powiązanie ze strategiami. Należy wskazać: „Brak powiązania”, „Strategia UE Morza Bałtyckiego” oraz/lub „Strategia Rozwoju Polski Centralnej do roku 2020 z perspektywą 2030”.</w:t>
      </w:r>
      <w:r>
        <w:rPr>
          <w:rFonts w:ascii="Arial Narrow" w:hAnsi="Arial Narrow" w:cs="Arial"/>
        </w:rPr>
        <w:t xml:space="preserve"> </w:t>
      </w:r>
      <w:r w:rsidRPr="00B6420B">
        <w:rPr>
          <w:rFonts w:ascii="Arial Narrow" w:hAnsi="Arial Narrow" w:cs="Tahoma"/>
        </w:rPr>
        <w:t>W przypadku wykaz</w:t>
      </w:r>
      <w:r>
        <w:rPr>
          <w:rFonts w:ascii="Arial Narrow" w:hAnsi="Arial Narrow" w:cs="Tahoma"/>
        </w:rPr>
        <w:t>ania powiązania należy uzasadnić</w:t>
      </w:r>
      <w:r w:rsidRPr="00B6420B">
        <w:rPr>
          <w:rFonts w:ascii="Arial Narrow" w:hAnsi="Arial Narrow" w:cs="Tahoma"/>
        </w:rPr>
        <w:t xml:space="preserve"> wskazany wybór w pkt 6.1 formularza wniosku.</w:t>
      </w:r>
    </w:p>
    <w:p w:rsidR="001F10E0" w:rsidRPr="00F61E84" w:rsidRDefault="001F10E0" w:rsidP="001F10E0">
      <w:pPr>
        <w:spacing w:before="120" w:line="276" w:lineRule="auto"/>
        <w:jc w:val="both"/>
        <w:rPr>
          <w:rFonts w:ascii="Arial Narrow" w:hAnsi="Arial Narrow" w:cs="Arial"/>
          <w:b/>
          <w:sz w:val="20"/>
          <w:szCs w:val="20"/>
        </w:rPr>
      </w:pPr>
      <w:r w:rsidRPr="00F61E84">
        <w:rPr>
          <w:rFonts w:ascii="Arial Narrow" w:hAnsi="Arial Narrow" w:cs="Arial"/>
          <w:b/>
          <w:sz w:val="20"/>
          <w:szCs w:val="20"/>
        </w:rPr>
        <w:t xml:space="preserve">2.13. KLASYFIKACJA PROJEKTU </w:t>
      </w:r>
    </w:p>
    <w:p w:rsidR="001F10E0" w:rsidRPr="001D76E3" w:rsidRDefault="001F10E0" w:rsidP="001F10E0">
      <w:pPr>
        <w:spacing w:line="276" w:lineRule="auto"/>
        <w:jc w:val="both"/>
        <w:rPr>
          <w:rFonts w:ascii="Arial Narrow" w:hAnsi="Arial Narrow" w:cs="Arial"/>
          <w:bCs/>
          <w:sz w:val="20"/>
          <w:szCs w:val="20"/>
          <w:lang w:eastAsia="en-US"/>
        </w:rPr>
      </w:pPr>
      <w:r w:rsidRPr="00F61E84">
        <w:rPr>
          <w:rFonts w:ascii="Arial Narrow" w:hAnsi="Arial Narrow" w:cs="Arial"/>
          <w:sz w:val="20"/>
          <w:szCs w:val="20"/>
        </w:rPr>
        <w:t xml:space="preserve">Wnioskodawca określa: </w:t>
      </w:r>
      <w:r w:rsidRPr="00F61E84">
        <w:rPr>
          <w:rFonts w:ascii="Arial Narrow" w:hAnsi="Arial Narrow" w:cs="Arial"/>
          <w:bCs/>
          <w:sz w:val="20"/>
          <w:szCs w:val="20"/>
          <w:lang w:eastAsia="en-US"/>
        </w:rPr>
        <w:t>zakres interwencji dominujący, uzupełniający (jeśli dotyczy), formy finansowania, rodzaj działalności gospodarczej oraz typ obszaru realizacji, ich kod oraz nazwę.</w:t>
      </w:r>
      <w:r w:rsidRPr="001D76E3">
        <w:rPr>
          <w:rFonts w:ascii="Arial Narrow" w:hAnsi="Arial Narrow" w:cs="Arial"/>
          <w:bCs/>
          <w:sz w:val="20"/>
          <w:szCs w:val="20"/>
          <w:lang w:eastAsia="en-US"/>
        </w:rPr>
        <w:t xml:space="preserve"> </w:t>
      </w:r>
    </w:p>
    <w:p w:rsidR="001F10E0" w:rsidRPr="001D76E3" w:rsidRDefault="001F10E0" w:rsidP="001F10E0">
      <w:pPr>
        <w:spacing w:line="276" w:lineRule="auto"/>
        <w:jc w:val="both"/>
        <w:rPr>
          <w:rFonts w:ascii="Arial Narrow" w:hAnsi="Arial Narrow" w:cs="Arial"/>
          <w:bCs/>
          <w:sz w:val="20"/>
          <w:szCs w:val="20"/>
          <w:lang w:eastAsia="en-US"/>
        </w:rPr>
      </w:pPr>
    </w:p>
    <w:p w:rsidR="001F10E0" w:rsidRPr="00906669" w:rsidRDefault="001F10E0" w:rsidP="001F10E0">
      <w:pPr>
        <w:spacing w:line="276" w:lineRule="auto"/>
        <w:jc w:val="both"/>
        <w:rPr>
          <w:rFonts w:ascii="Arial Narrow" w:hAnsi="Arial Narrow" w:cs="Arial"/>
          <w:bCs/>
          <w:sz w:val="20"/>
          <w:szCs w:val="20"/>
          <w:lang w:eastAsia="en-US"/>
        </w:rPr>
      </w:pPr>
      <w:r w:rsidRPr="00906669">
        <w:rPr>
          <w:rFonts w:ascii="Arial Narrow" w:hAnsi="Arial Narrow" w:cs="Arial"/>
          <w:bCs/>
          <w:sz w:val="20"/>
          <w:szCs w:val="20"/>
          <w:lang w:eastAsia="en-US"/>
        </w:rPr>
        <w:t xml:space="preserve">W ramach </w:t>
      </w:r>
      <w:r w:rsidRPr="00906669">
        <w:rPr>
          <w:rFonts w:ascii="Arial Narrow" w:hAnsi="Arial Narrow" w:cs="Arial"/>
          <w:bCs/>
          <w:sz w:val="20"/>
          <w:szCs w:val="20"/>
          <w:u w:val="single"/>
          <w:lang w:eastAsia="en-US"/>
        </w:rPr>
        <w:t>dominującego zakresu interwencji</w:t>
      </w:r>
      <w:r w:rsidRPr="00906669">
        <w:rPr>
          <w:rFonts w:ascii="Arial Narrow" w:hAnsi="Arial Narrow" w:cs="Arial"/>
          <w:bCs/>
          <w:sz w:val="20"/>
          <w:szCs w:val="20"/>
          <w:lang w:eastAsia="en-US"/>
        </w:rPr>
        <w:t xml:space="preserve"> należy wybrać kod:</w:t>
      </w:r>
    </w:p>
    <w:p w:rsidR="001F10E0" w:rsidRPr="00906669" w:rsidRDefault="001F10E0" w:rsidP="00D158DD">
      <w:pPr>
        <w:pStyle w:val="Akapitzlist"/>
        <w:numPr>
          <w:ilvl w:val="0"/>
          <w:numId w:val="35"/>
        </w:numPr>
        <w:spacing w:line="276" w:lineRule="auto"/>
        <w:jc w:val="both"/>
        <w:rPr>
          <w:rFonts w:ascii="Arial Narrow" w:hAnsi="Arial Narrow" w:cs="Arial"/>
          <w:bCs/>
          <w:sz w:val="20"/>
          <w:szCs w:val="20"/>
          <w:lang w:eastAsia="en-US"/>
        </w:rPr>
      </w:pPr>
      <w:r w:rsidRPr="00906669">
        <w:rPr>
          <w:rFonts w:ascii="Arial Narrow" w:hAnsi="Arial Narrow" w:cs="Arial"/>
          <w:bCs/>
          <w:sz w:val="20"/>
          <w:szCs w:val="20"/>
          <w:lang w:eastAsia="en-US"/>
        </w:rPr>
        <w:t>Kod 053 - Infrastruktura ochrony zdrowia</w:t>
      </w:r>
    </w:p>
    <w:p w:rsidR="001F10E0" w:rsidRPr="00906669" w:rsidRDefault="001F10E0" w:rsidP="001F10E0">
      <w:pPr>
        <w:spacing w:line="276" w:lineRule="auto"/>
        <w:jc w:val="both"/>
        <w:rPr>
          <w:rFonts w:ascii="Arial Narrow" w:hAnsi="Arial Narrow" w:cs="Arial"/>
          <w:bCs/>
          <w:sz w:val="20"/>
          <w:szCs w:val="20"/>
          <w:lang w:eastAsia="en-US"/>
        </w:rPr>
      </w:pPr>
    </w:p>
    <w:p w:rsidR="001F10E0" w:rsidRPr="00906669" w:rsidRDefault="001F10E0" w:rsidP="001F10E0">
      <w:pPr>
        <w:spacing w:line="276" w:lineRule="auto"/>
        <w:jc w:val="both"/>
        <w:rPr>
          <w:rFonts w:ascii="Arial Narrow" w:hAnsi="Arial Narrow" w:cs="Arial"/>
          <w:sz w:val="20"/>
          <w:szCs w:val="20"/>
        </w:rPr>
      </w:pPr>
      <w:r w:rsidRPr="00906669">
        <w:rPr>
          <w:rFonts w:ascii="Arial Narrow" w:hAnsi="Arial Narrow" w:cs="Arial"/>
          <w:bCs/>
          <w:sz w:val="20"/>
          <w:szCs w:val="20"/>
          <w:lang w:eastAsia="en-US"/>
        </w:rPr>
        <w:t xml:space="preserve">Dla </w:t>
      </w:r>
      <w:r w:rsidRPr="00906669">
        <w:rPr>
          <w:rFonts w:ascii="Arial Narrow" w:hAnsi="Arial Narrow" w:cs="Arial"/>
          <w:bCs/>
          <w:sz w:val="20"/>
          <w:szCs w:val="20"/>
          <w:u w:val="single"/>
          <w:lang w:eastAsia="en-US"/>
        </w:rPr>
        <w:t>uzupełniającego zakresu interwencji</w:t>
      </w:r>
      <w:r w:rsidRPr="00906669">
        <w:rPr>
          <w:rFonts w:ascii="Arial Narrow" w:hAnsi="Arial Narrow" w:cs="Arial"/>
          <w:bCs/>
          <w:sz w:val="20"/>
          <w:szCs w:val="20"/>
          <w:lang w:eastAsia="en-US"/>
        </w:rPr>
        <w:t xml:space="preserve"> kody klasyfikacji n</w:t>
      </w:r>
      <w:r w:rsidRPr="00906669">
        <w:rPr>
          <w:rFonts w:ascii="Arial Narrow" w:hAnsi="Arial Narrow" w:cs="Arial"/>
          <w:sz w:val="20"/>
          <w:szCs w:val="20"/>
        </w:rPr>
        <w:t>ależy wprowadzić zgodnie z Tabelą 1 załącznika I Rozporządzenia Komisji (UE) nr 215/2014. W przypadku występowania w projekcie cross-financingu należy wskazać kod:</w:t>
      </w:r>
    </w:p>
    <w:p w:rsidR="001F10E0" w:rsidRPr="00906669" w:rsidRDefault="001F10E0" w:rsidP="00D158DD">
      <w:pPr>
        <w:pStyle w:val="Akapitzlist"/>
        <w:numPr>
          <w:ilvl w:val="0"/>
          <w:numId w:val="51"/>
        </w:numPr>
        <w:spacing w:line="276" w:lineRule="auto"/>
        <w:jc w:val="both"/>
        <w:rPr>
          <w:rFonts w:ascii="Arial Narrow" w:hAnsi="Arial Narrow"/>
          <w:sz w:val="20"/>
          <w:szCs w:val="20"/>
        </w:rPr>
      </w:pPr>
      <w:r w:rsidRPr="00906669">
        <w:rPr>
          <w:rFonts w:ascii="Arial Narrow" w:hAnsi="Arial Narrow" w:cs="Arial"/>
          <w:bCs/>
          <w:sz w:val="20"/>
          <w:szCs w:val="20"/>
          <w:lang w:eastAsia="en-US"/>
        </w:rPr>
        <w:t>Kod 101 - Finansowanie krzyżowe w ramach EFRR (wsparcie dla przedsięwzięć typowych dla EFS, koniecznych dla zadowalającego wdrożenia części przedsięwzięcia związanej bezpośrednio z EFRR)</w:t>
      </w:r>
    </w:p>
    <w:p w:rsidR="001F10E0" w:rsidRPr="003B5650" w:rsidRDefault="001F10E0" w:rsidP="001F10E0">
      <w:pPr>
        <w:spacing w:line="276" w:lineRule="auto"/>
        <w:jc w:val="both"/>
        <w:rPr>
          <w:rFonts w:ascii="Arial Narrow" w:hAnsi="Arial Narrow" w:cs="Arial"/>
          <w:color w:val="FF0000"/>
          <w:sz w:val="20"/>
          <w:szCs w:val="20"/>
        </w:rPr>
      </w:pPr>
    </w:p>
    <w:p w:rsidR="001F10E0" w:rsidRPr="00245147" w:rsidRDefault="001F10E0" w:rsidP="001F10E0">
      <w:pPr>
        <w:spacing w:line="276" w:lineRule="auto"/>
        <w:jc w:val="both"/>
        <w:rPr>
          <w:rFonts w:ascii="Arial Narrow" w:hAnsi="Arial Narrow" w:cs="Arial"/>
          <w:sz w:val="20"/>
          <w:szCs w:val="20"/>
        </w:rPr>
      </w:pPr>
      <w:r w:rsidRPr="00245147">
        <w:rPr>
          <w:rFonts w:ascii="Arial Narrow" w:hAnsi="Arial Narrow" w:cs="Arial"/>
          <w:sz w:val="20"/>
          <w:szCs w:val="20"/>
          <w:u w:val="single"/>
        </w:rPr>
        <w:t>Kod formy finansowania</w:t>
      </w:r>
      <w:r w:rsidRPr="00245147">
        <w:rPr>
          <w:rFonts w:ascii="Arial Narrow" w:hAnsi="Arial Narrow" w:cs="Arial"/>
          <w:sz w:val="20"/>
          <w:szCs w:val="20"/>
        </w:rPr>
        <w:t xml:space="preserve"> należy uzupełnić zgodnie z Tabelą 2 załącznika I Rozporządzenia Komisji (UE) nr 215/2014, tj. poprzez wpisanie „kod 01 </w:t>
      </w:r>
      <w:r>
        <w:rPr>
          <w:rFonts w:ascii="Arial Narrow" w:hAnsi="Arial Narrow" w:cs="Arial"/>
          <w:sz w:val="20"/>
          <w:szCs w:val="20"/>
        </w:rPr>
        <w:t>-</w:t>
      </w:r>
      <w:r w:rsidRPr="00245147">
        <w:rPr>
          <w:rFonts w:ascii="Arial Narrow" w:hAnsi="Arial Narrow" w:cs="Arial"/>
          <w:sz w:val="20"/>
          <w:szCs w:val="20"/>
        </w:rPr>
        <w:t xml:space="preserve"> dotacja bezzwrotna” </w:t>
      </w:r>
    </w:p>
    <w:p w:rsidR="001F10E0" w:rsidRPr="00245147" w:rsidRDefault="001F10E0" w:rsidP="001F10E0">
      <w:pPr>
        <w:tabs>
          <w:tab w:val="left" w:pos="360"/>
        </w:tabs>
        <w:spacing w:line="276" w:lineRule="auto"/>
        <w:jc w:val="both"/>
        <w:rPr>
          <w:rFonts w:ascii="Arial Narrow" w:hAnsi="Arial Narrow" w:cs="Arial"/>
          <w:b/>
          <w:sz w:val="20"/>
          <w:szCs w:val="20"/>
        </w:rPr>
      </w:pPr>
    </w:p>
    <w:p w:rsidR="001F10E0" w:rsidRPr="00245147" w:rsidRDefault="001F10E0" w:rsidP="001F10E0">
      <w:pPr>
        <w:spacing w:line="276" w:lineRule="auto"/>
        <w:jc w:val="both"/>
        <w:rPr>
          <w:rFonts w:ascii="Arial Narrow" w:hAnsi="Arial Narrow" w:cs="Arial"/>
          <w:sz w:val="20"/>
          <w:szCs w:val="20"/>
        </w:rPr>
      </w:pPr>
      <w:r w:rsidRPr="00245147">
        <w:rPr>
          <w:rFonts w:ascii="Arial Narrow" w:hAnsi="Arial Narrow" w:cs="Arial"/>
          <w:sz w:val="20"/>
          <w:szCs w:val="20"/>
        </w:rPr>
        <w:t xml:space="preserve">W odniesieniu do </w:t>
      </w:r>
      <w:r w:rsidRPr="00245147">
        <w:rPr>
          <w:rFonts w:ascii="Arial Narrow" w:hAnsi="Arial Narrow" w:cs="Arial"/>
          <w:sz w:val="20"/>
          <w:szCs w:val="20"/>
          <w:u w:val="single"/>
        </w:rPr>
        <w:t>rodzaju działalności gospodarczej</w:t>
      </w:r>
      <w:r w:rsidRPr="00245147">
        <w:rPr>
          <w:rFonts w:ascii="Arial Narrow" w:hAnsi="Arial Narrow" w:cs="Arial"/>
          <w:sz w:val="20"/>
          <w:szCs w:val="20"/>
        </w:rPr>
        <w:t xml:space="preserve"> kod należy uzupełnić zgodnie z tabelą 7 załącznika I Rozporządzenia Komisji (UE) nr 215/2014.</w:t>
      </w:r>
    </w:p>
    <w:p w:rsidR="001F10E0" w:rsidRPr="00245147" w:rsidRDefault="001F10E0" w:rsidP="001F10E0">
      <w:pPr>
        <w:tabs>
          <w:tab w:val="left" w:pos="360"/>
        </w:tabs>
        <w:spacing w:line="276" w:lineRule="auto"/>
        <w:jc w:val="both"/>
        <w:rPr>
          <w:rFonts w:ascii="Arial Narrow" w:hAnsi="Arial Narrow" w:cs="Arial"/>
          <w:sz w:val="20"/>
          <w:szCs w:val="20"/>
        </w:rPr>
      </w:pPr>
    </w:p>
    <w:p w:rsidR="001F10E0" w:rsidRPr="00245147" w:rsidRDefault="001F10E0" w:rsidP="001F10E0">
      <w:pPr>
        <w:spacing w:line="276" w:lineRule="auto"/>
        <w:jc w:val="both"/>
        <w:rPr>
          <w:rFonts w:ascii="Arial Narrow" w:hAnsi="Arial Narrow" w:cs="Arial"/>
          <w:sz w:val="20"/>
          <w:szCs w:val="20"/>
        </w:rPr>
      </w:pPr>
      <w:r w:rsidRPr="00245147">
        <w:rPr>
          <w:rFonts w:ascii="Arial Narrow" w:hAnsi="Arial Narrow" w:cs="Arial"/>
          <w:sz w:val="20"/>
          <w:szCs w:val="20"/>
        </w:rPr>
        <w:t xml:space="preserve">W odniesieniu do </w:t>
      </w:r>
      <w:r w:rsidRPr="00245147">
        <w:rPr>
          <w:rFonts w:ascii="Arial Narrow" w:hAnsi="Arial Narrow" w:cs="Arial"/>
          <w:sz w:val="20"/>
          <w:szCs w:val="20"/>
          <w:u w:val="single"/>
        </w:rPr>
        <w:t>typu obszaru realizacji</w:t>
      </w:r>
      <w:r w:rsidRPr="00245147">
        <w:rPr>
          <w:rFonts w:ascii="Arial Narrow" w:hAnsi="Arial Narrow" w:cs="Arial"/>
          <w:sz w:val="20"/>
          <w:szCs w:val="20"/>
        </w:rPr>
        <w:t xml:space="preserve"> kod należy uzupełnić zgodnie z tabelą 3 załącznika I Rozporządzenia Komisji (UE) nr 215/2014:</w:t>
      </w:r>
    </w:p>
    <w:p w:rsidR="001F10E0" w:rsidRPr="00245147" w:rsidRDefault="001F10E0" w:rsidP="001F10E0">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 xml:space="preserve">kod 01 </w:t>
      </w:r>
      <w:r>
        <w:rPr>
          <w:rFonts w:ascii="Arial Narrow" w:hAnsi="Arial Narrow" w:cs="Arial"/>
          <w:sz w:val="20"/>
          <w:szCs w:val="20"/>
        </w:rPr>
        <w:t>-</w:t>
      </w:r>
      <w:r w:rsidRPr="00245147">
        <w:rPr>
          <w:rFonts w:ascii="Arial Narrow" w:hAnsi="Arial Narrow" w:cs="Arial"/>
          <w:sz w:val="20"/>
          <w:szCs w:val="20"/>
        </w:rPr>
        <w:t xml:space="preserve"> duże obszary miejskie (o ludności &gt; 50 000 i dużej gęstości zaludnienia)</w:t>
      </w:r>
    </w:p>
    <w:p w:rsidR="001F10E0" w:rsidRPr="00245147" w:rsidRDefault="001F10E0" w:rsidP="001F10E0">
      <w:pPr>
        <w:spacing w:line="276" w:lineRule="auto"/>
        <w:jc w:val="both"/>
        <w:rPr>
          <w:rFonts w:ascii="Arial Narrow" w:hAnsi="Arial Narrow" w:cs="Arial"/>
          <w:sz w:val="20"/>
          <w:szCs w:val="20"/>
        </w:rPr>
      </w:pPr>
      <w:r w:rsidRPr="00245147">
        <w:rPr>
          <w:rFonts w:ascii="Arial Narrow" w:hAnsi="Arial Narrow" w:cs="Arial"/>
          <w:sz w:val="20"/>
          <w:szCs w:val="20"/>
        </w:rPr>
        <w:t xml:space="preserve">kod 02 </w:t>
      </w:r>
      <w:r>
        <w:rPr>
          <w:rFonts w:ascii="Arial Narrow" w:hAnsi="Arial Narrow" w:cs="Arial"/>
          <w:sz w:val="20"/>
          <w:szCs w:val="20"/>
        </w:rPr>
        <w:t>-</w:t>
      </w:r>
      <w:r w:rsidRPr="00245147">
        <w:rPr>
          <w:rFonts w:ascii="Arial Narrow" w:hAnsi="Arial Narrow" w:cs="Arial"/>
          <w:sz w:val="20"/>
          <w:szCs w:val="20"/>
        </w:rPr>
        <w:t xml:space="preserve"> małe obszary miejskie (o ludności &gt; 5 000 i średniej gęstości zaludnienia)</w:t>
      </w:r>
    </w:p>
    <w:p w:rsidR="001F10E0" w:rsidRPr="00245147" w:rsidRDefault="001F10E0" w:rsidP="001F10E0">
      <w:pPr>
        <w:spacing w:line="276" w:lineRule="auto"/>
        <w:jc w:val="both"/>
        <w:rPr>
          <w:rFonts w:ascii="Arial Narrow" w:hAnsi="Arial Narrow" w:cs="Arial"/>
          <w:sz w:val="20"/>
          <w:szCs w:val="20"/>
        </w:rPr>
      </w:pPr>
      <w:r w:rsidRPr="00245147">
        <w:rPr>
          <w:rFonts w:ascii="Arial Narrow" w:hAnsi="Arial Narrow" w:cs="Arial"/>
          <w:sz w:val="20"/>
          <w:szCs w:val="20"/>
        </w:rPr>
        <w:t>kod 03 - obszary wiejskie (o małej gęstości zaludnienia)</w:t>
      </w:r>
    </w:p>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b/>
          <w:sz w:val="20"/>
          <w:szCs w:val="20"/>
        </w:rPr>
      </w:pPr>
    </w:p>
    <w:p w:rsidR="001F10E0" w:rsidRPr="001D76E3" w:rsidRDefault="001F10E0" w:rsidP="001F10E0">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1F10E0" w:rsidRPr="001D76E3" w:rsidRDefault="001F10E0" w:rsidP="001F10E0">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daty stanowiące okres realizacji projektu, </w:t>
      </w:r>
      <w:r w:rsidRPr="001D76E3">
        <w:rPr>
          <w:rFonts w:ascii="Arial Narrow" w:hAnsi="Arial Narrow" w:cs="Arial"/>
          <w:sz w:val="20"/>
          <w:szCs w:val="20"/>
          <w:lang w:eastAsia="en-US"/>
        </w:rPr>
        <w:t>dla którego wnioskowane jest dofinansowanie.</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1F10E0" w:rsidRPr="001D76E3" w:rsidRDefault="001F10E0" w:rsidP="001F10E0">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w:t>
      </w:r>
      <w:r>
        <w:rPr>
          <w:rFonts w:ascii="Arial Narrow" w:hAnsi="Arial Narrow" w:cs="Arial"/>
          <w:sz w:val="20"/>
          <w:szCs w:val="20"/>
        </w:rPr>
        <w:t>zego wydatku kwalifikowalnego w </w:t>
      </w:r>
      <w:r w:rsidRPr="001D76E3">
        <w:rPr>
          <w:rFonts w:ascii="Arial Narrow" w:hAnsi="Arial Narrow" w:cs="Arial"/>
          <w:sz w:val="20"/>
          <w:szCs w:val="20"/>
        </w:rPr>
        <w:t xml:space="preserve">ramach projektu objętego dofinansowaniem. </w:t>
      </w:r>
    </w:p>
    <w:p w:rsidR="001F10E0" w:rsidRPr="001D76E3" w:rsidRDefault="001F10E0" w:rsidP="001F10E0">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1F10E0" w:rsidRDefault="001F10E0" w:rsidP="001F10E0">
      <w:pPr>
        <w:spacing w:after="120" w:line="276" w:lineRule="auto"/>
        <w:jc w:val="both"/>
        <w:rPr>
          <w:rFonts w:ascii="Arial Narrow" w:hAnsi="Arial Narrow" w:cs="Arial"/>
          <w:sz w:val="20"/>
          <w:szCs w:val="20"/>
        </w:rPr>
      </w:pPr>
      <w:r w:rsidRPr="006F150E">
        <w:rPr>
          <w:rFonts w:ascii="Arial Narrow" w:hAnsi="Arial Narrow" w:cs="Arial"/>
          <w:sz w:val="20"/>
          <w:szCs w:val="20"/>
        </w:rPr>
        <w:t xml:space="preserve">Przez </w:t>
      </w:r>
      <w:r w:rsidRPr="006F150E">
        <w:rPr>
          <w:rFonts w:ascii="Arial Narrow" w:hAnsi="Arial Narrow" w:cs="Arial"/>
          <w:sz w:val="20"/>
          <w:szCs w:val="20"/>
          <w:u w:val="single"/>
        </w:rPr>
        <w:t>planowaną datę finansowego zakończenia realizacji projektu</w:t>
      </w:r>
      <w:r w:rsidRPr="006F150E">
        <w:rPr>
          <w:rFonts w:ascii="Arial Narrow" w:hAnsi="Arial Narrow" w:cs="Arial"/>
          <w:sz w:val="20"/>
          <w:szCs w:val="20"/>
        </w:rPr>
        <w:t xml:space="preserve"> należy rozumieć datę poniesienia ostatniego uzasadnionego wydatku.</w:t>
      </w:r>
    </w:p>
    <w:p w:rsidR="001F10E0" w:rsidRPr="001D76E3" w:rsidRDefault="001F10E0" w:rsidP="001F10E0">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1F10E0" w:rsidRPr="001D76E3" w:rsidTr="005F3B10">
        <w:tc>
          <w:tcPr>
            <w:tcW w:w="9061" w:type="dxa"/>
            <w:tcBorders>
              <w:top w:val="single" w:sz="4" w:space="0" w:color="auto"/>
              <w:left w:val="single" w:sz="4" w:space="0" w:color="auto"/>
              <w:bottom w:val="single" w:sz="4" w:space="0" w:color="auto"/>
              <w:right w:val="single" w:sz="4" w:space="0" w:color="auto"/>
            </w:tcBorders>
            <w:shd w:val="clear" w:color="auto" w:fill="808080"/>
          </w:tcPr>
          <w:p w:rsidR="001F10E0" w:rsidRPr="001D76E3" w:rsidRDefault="001F10E0" w:rsidP="005F3B10">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1F10E0" w:rsidRPr="001D76E3" w:rsidRDefault="001F10E0" w:rsidP="001F10E0">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w:t>
      </w:r>
      <w:r>
        <w:rPr>
          <w:rFonts w:ascii="Arial Narrow" w:hAnsi="Arial Narrow" w:cs="Arial"/>
          <w:sz w:val="20"/>
          <w:szCs w:val="20"/>
        </w:rPr>
        <w:t>ość, kod pocztowy, ulicę wraz z </w:t>
      </w:r>
      <w:r w:rsidRPr="001D76E3">
        <w:rPr>
          <w:rFonts w:ascii="Arial Narrow" w:hAnsi="Arial Narrow" w:cs="Arial"/>
          <w:sz w:val="20"/>
          <w:szCs w:val="20"/>
        </w:rPr>
        <w:t xml:space="preserve">numerem, numer lokalu), numer </w:t>
      </w:r>
      <w:r w:rsidRPr="001D76E3">
        <w:rPr>
          <w:rFonts w:ascii="Arial Narrow" w:hAnsi="Arial Narrow" w:cs="Arial"/>
          <w:b/>
          <w:sz w:val="20"/>
          <w:szCs w:val="20"/>
        </w:rPr>
        <w:t>telefonu i</w:t>
      </w:r>
      <w:r w:rsidRPr="001D76E3">
        <w:rPr>
          <w:rFonts w:ascii="Arial Narrow" w:hAnsi="Arial Narrow" w:cs="Arial"/>
          <w:sz w:val="20"/>
          <w:szCs w:val="20"/>
        </w:rPr>
        <w:t xml:space="preserve"> </w:t>
      </w:r>
      <w:r w:rsidRPr="001D76E3">
        <w:rPr>
          <w:rFonts w:ascii="Arial Narrow" w:hAnsi="Arial Narrow" w:cs="Arial"/>
          <w:b/>
          <w:sz w:val="20"/>
          <w:szCs w:val="20"/>
        </w:rPr>
        <w:t>faksu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Pr>
          <w:rFonts w:ascii="Arial Narrow" w:hAnsi="Arial Narrow" w:cs="Arial"/>
          <w:sz w:val="20"/>
          <w:szCs w:val="20"/>
        </w:rPr>
        <w:t xml:space="preserve"> i </w:t>
      </w:r>
      <w:r w:rsidRPr="001D76E3">
        <w:rPr>
          <w:rFonts w:ascii="Arial Narrow" w:hAnsi="Arial Narrow" w:cs="Arial"/>
          <w:sz w:val="20"/>
          <w:szCs w:val="20"/>
        </w:rPr>
        <w:t xml:space="preserve">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1F10E0" w:rsidRPr="001D76E3" w:rsidRDefault="001F10E0" w:rsidP="001F10E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Wnioskodawca może wprowadzić maksymalnie 250 znaków wpisując nazwę wnioskodawcy.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Należy podać pełną nazwę Wnioskodawcy z rozwinięciem skrótów określających formę (np.: Spółka z ograniczoną odpowiedzialnością).</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 Wnioskodawca wpisując numer telefonu i faksu może podać </w:t>
      </w:r>
      <w:r w:rsidRPr="001D76E3">
        <w:rPr>
          <w:rFonts w:ascii="Arial Narrow" w:hAnsi="Arial Narrow" w:cs="Arial"/>
          <w:sz w:val="20"/>
          <w:szCs w:val="20"/>
          <w:u w:val="single"/>
        </w:rPr>
        <w:t>maksymalnie 15 znaków</w:t>
      </w:r>
      <w:r w:rsidRPr="001D76E3">
        <w:rPr>
          <w:rFonts w:ascii="Arial Narrow" w:hAnsi="Arial Narrow" w:cs="Arial"/>
          <w:sz w:val="20"/>
          <w:szCs w:val="20"/>
        </w:rPr>
        <w:t>.</w:t>
      </w: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Wnioskodawca powinien podać adres do korespondencji, jeśli adres do korespondencji nie jest tożsamy z adresem siedziby Wnioskodawcy.</w:t>
      </w:r>
    </w:p>
    <w:p w:rsidR="001F10E0" w:rsidRDefault="001F10E0" w:rsidP="001F10E0">
      <w:pPr>
        <w:spacing w:before="120" w:line="276" w:lineRule="auto"/>
        <w:rPr>
          <w:rFonts w:ascii="Arial Narrow" w:hAnsi="Arial Narrow" w:cs="Arial"/>
          <w:b/>
          <w:sz w:val="20"/>
          <w:szCs w:val="20"/>
          <w:u w:val="single"/>
        </w:rPr>
      </w:pP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Forma prawna wnioskodawcy</w:t>
      </w:r>
    </w:p>
    <w:p w:rsidR="001F10E0" w:rsidRPr="006F150E"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w:t>
      </w:r>
      <w:r w:rsidRPr="006F150E">
        <w:rPr>
          <w:rFonts w:ascii="Arial Narrow" w:hAnsi="Arial Narrow" w:cs="Arial"/>
          <w:sz w:val="20"/>
          <w:szCs w:val="20"/>
        </w:rPr>
        <w:t xml:space="preserve">przez siebie działalności. Należy wypełnić </w:t>
      </w:r>
      <w:r w:rsidRPr="006F150E">
        <w:rPr>
          <w:rFonts w:ascii="Arial Narrow" w:hAnsi="Arial Narrow" w:cs="Arial"/>
          <w:sz w:val="20"/>
          <w:szCs w:val="20"/>
          <w:lang w:eastAsia="en-US"/>
        </w:rPr>
        <w:t xml:space="preserve">zgodnie z § 7 </w:t>
      </w:r>
      <w:r w:rsidRPr="006F150E">
        <w:rPr>
          <w:rFonts w:ascii="Arial Narrow" w:hAnsi="Arial Narrow" w:cs="Arial"/>
          <w:bCs/>
          <w:sz w:val="20"/>
          <w:szCs w:val="20"/>
        </w:rPr>
        <w:t xml:space="preserve">Rozporządzenia Rady Ministrów w sprawie sposobu i metodologii prowadzenia i aktualizacji krajowego rejestru urzędowego podmiotów gospodarki narodowej, wzorów wniosków, ankiet i zaświadczeń </w:t>
      </w:r>
      <w:r w:rsidRPr="006F150E">
        <w:rPr>
          <w:rFonts w:ascii="Arial Narrow" w:hAnsi="Arial Narrow" w:cs="Arial"/>
          <w:sz w:val="20"/>
          <w:szCs w:val="20"/>
        </w:rPr>
        <w:t xml:space="preserve">z dnia 30 listopada 2015 r. </w:t>
      </w:r>
    </w:p>
    <w:p w:rsidR="001F10E0" w:rsidRPr="006F150E" w:rsidRDefault="001F10E0" w:rsidP="001F10E0">
      <w:pPr>
        <w:spacing w:before="120" w:line="276" w:lineRule="auto"/>
        <w:rPr>
          <w:rFonts w:ascii="Arial Narrow" w:hAnsi="Arial Narrow" w:cs="Arial"/>
          <w:b/>
          <w:sz w:val="20"/>
          <w:szCs w:val="20"/>
          <w:u w:val="single"/>
        </w:rPr>
      </w:pPr>
      <w:r w:rsidRPr="006F150E">
        <w:rPr>
          <w:rFonts w:ascii="Arial Narrow" w:hAnsi="Arial Narrow" w:cs="Arial"/>
          <w:b/>
          <w:sz w:val="20"/>
          <w:szCs w:val="20"/>
          <w:u w:val="single"/>
        </w:rPr>
        <w:t>Forma własności</w:t>
      </w:r>
    </w:p>
    <w:p w:rsidR="001F10E0" w:rsidRPr="001D76E3" w:rsidRDefault="001F10E0" w:rsidP="001F10E0">
      <w:pPr>
        <w:autoSpaceDE w:val="0"/>
        <w:autoSpaceDN w:val="0"/>
        <w:adjustRightInd w:val="0"/>
        <w:spacing w:line="276" w:lineRule="auto"/>
        <w:jc w:val="both"/>
        <w:rPr>
          <w:rStyle w:val="Hipercze"/>
          <w:rFonts w:ascii="Arial Narrow" w:hAnsi="Arial Narrow" w:cs="Arial"/>
          <w:sz w:val="20"/>
          <w:szCs w:val="20"/>
        </w:rPr>
      </w:pPr>
      <w:r w:rsidRPr="006F150E">
        <w:rPr>
          <w:rFonts w:ascii="Arial Narrow" w:hAnsi="Arial Narrow" w:cs="Arial"/>
          <w:sz w:val="20"/>
          <w:szCs w:val="20"/>
        </w:rPr>
        <w:t xml:space="preserve">Wnioskodawca określa formę własności prowadzonej przez siebie działalności. Należy wypełnić </w:t>
      </w:r>
      <w:r w:rsidRPr="006F150E">
        <w:rPr>
          <w:rFonts w:ascii="Arial Narrow" w:hAnsi="Arial Narrow" w:cs="Arial"/>
          <w:sz w:val="20"/>
          <w:szCs w:val="20"/>
          <w:lang w:eastAsia="en-US"/>
        </w:rPr>
        <w:t xml:space="preserve">zgodne z § 8 </w:t>
      </w:r>
      <w:r w:rsidRPr="006F150E">
        <w:rPr>
          <w:rFonts w:ascii="Arial Narrow" w:hAnsi="Arial Narrow" w:cs="Arial"/>
          <w:bCs/>
          <w:sz w:val="20"/>
          <w:szCs w:val="20"/>
        </w:rPr>
        <w:t xml:space="preserve">Rozporządzenia Rady Ministrów w sprawie sposobu i metodologii prowadzenia i aktualizacji krajowego rejestru urzędowego podmiotów gospodarki narodowej, wzorów wniosków, ankiet i zaświadczeń </w:t>
      </w:r>
      <w:r w:rsidRPr="006F150E">
        <w:rPr>
          <w:rFonts w:ascii="Arial Narrow" w:hAnsi="Arial Narrow" w:cs="Arial"/>
          <w:sz w:val="20"/>
          <w:szCs w:val="20"/>
        </w:rPr>
        <w:t>z dnia 30 listopada 2015 r.</w:t>
      </w:r>
      <w:r w:rsidRPr="001D76E3">
        <w:rPr>
          <w:rFonts w:ascii="Arial Narrow" w:hAnsi="Arial Narrow" w:cs="Arial"/>
          <w:sz w:val="20"/>
          <w:szCs w:val="20"/>
        </w:rPr>
        <w:t xml:space="preserve"> </w:t>
      </w:r>
    </w:p>
    <w:p w:rsidR="001F10E0" w:rsidRPr="009F64D4" w:rsidRDefault="001F10E0" w:rsidP="001F10E0">
      <w:pPr>
        <w:autoSpaceDE w:val="0"/>
        <w:autoSpaceDN w:val="0"/>
        <w:adjustRightInd w:val="0"/>
        <w:spacing w:before="120" w:line="276" w:lineRule="auto"/>
        <w:jc w:val="both"/>
        <w:rPr>
          <w:rFonts w:ascii="Arial Narrow" w:hAnsi="Arial Narrow" w:cs="Arial"/>
          <w:b/>
          <w:sz w:val="20"/>
          <w:szCs w:val="20"/>
          <w:u w:val="single"/>
          <w:lang w:eastAsia="en-US"/>
        </w:rPr>
      </w:pPr>
      <w:r w:rsidRPr="009F64D4">
        <w:rPr>
          <w:rFonts w:ascii="Arial Narrow" w:hAnsi="Arial Narrow" w:cs="Arial"/>
          <w:b/>
          <w:sz w:val="20"/>
          <w:szCs w:val="20"/>
          <w:u w:val="single"/>
          <w:lang w:eastAsia="en-US"/>
        </w:rPr>
        <w:t>Możliwość odzyskania VAT</w:t>
      </w:r>
    </w:p>
    <w:p w:rsidR="001F10E0" w:rsidRPr="00906669" w:rsidRDefault="001F10E0" w:rsidP="001F10E0">
      <w:pPr>
        <w:autoSpaceDE w:val="0"/>
        <w:autoSpaceDN w:val="0"/>
        <w:adjustRightInd w:val="0"/>
        <w:spacing w:line="276" w:lineRule="auto"/>
        <w:jc w:val="both"/>
        <w:rPr>
          <w:rFonts w:ascii="Arial Narrow" w:hAnsi="Arial Narrow" w:cs="Arial"/>
          <w:b/>
          <w:sz w:val="20"/>
          <w:szCs w:val="20"/>
        </w:rPr>
      </w:pPr>
      <w:r w:rsidRPr="00906669">
        <w:rPr>
          <w:rFonts w:ascii="Arial Narrow" w:hAnsi="Arial Narrow" w:cs="Arial"/>
          <w:sz w:val="20"/>
          <w:szCs w:val="20"/>
        </w:rPr>
        <w:t xml:space="preserve">Należy wybrać opcję „TAK”, „NIE” lub „CZĘŚCIOWO” odnoszącą się do możliwości odzyskania przez wnioskodawcę podatku VAT w projekcie. </w:t>
      </w:r>
    </w:p>
    <w:p w:rsidR="001F10E0" w:rsidRPr="009F64D4" w:rsidRDefault="001F10E0" w:rsidP="001F10E0">
      <w:pPr>
        <w:autoSpaceDE w:val="0"/>
        <w:autoSpaceDN w:val="0"/>
        <w:adjustRightInd w:val="0"/>
        <w:spacing w:before="120" w:line="276" w:lineRule="auto"/>
        <w:jc w:val="both"/>
        <w:rPr>
          <w:rFonts w:ascii="Arial Narrow" w:hAnsi="Arial Narrow" w:cs="Arial"/>
          <w:sz w:val="20"/>
          <w:szCs w:val="20"/>
        </w:rPr>
      </w:pPr>
      <w:r w:rsidRPr="009F64D4">
        <w:rPr>
          <w:rFonts w:ascii="Arial Narrow" w:hAnsi="Arial Narrow" w:cs="Arial"/>
          <w:b/>
          <w:sz w:val="20"/>
          <w:szCs w:val="20"/>
          <w:u w:val="single"/>
        </w:rPr>
        <w:t>Uzasadnienie dla kwalifikowalności VAT</w:t>
      </w:r>
    </w:p>
    <w:p w:rsidR="001F10E0" w:rsidRPr="00906669" w:rsidRDefault="001F10E0" w:rsidP="001F10E0">
      <w:pPr>
        <w:autoSpaceDE w:val="0"/>
        <w:autoSpaceDN w:val="0"/>
        <w:adjustRightInd w:val="0"/>
        <w:spacing w:line="276" w:lineRule="auto"/>
        <w:jc w:val="both"/>
        <w:rPr>
          <w:rFonts w:ascii="Arial Narrow" w:hAnsi="Arial Narrow" w:cs="Arial"/>
          <w:sz w:val="20"/>
          <w:szCs w:val="20"/>
        </w:rPr>
      </w:pPr>
      <w:r w:rsidRPr="00906669">
        <w:rPr>
          <w:rFonts w:ascii="Arial Narrow" w:hAnsi="Arial Narrow" w:cs="Arial"/>
          <w:sz w:val="20"/>
          <w:szCs w:val="20"/>
        </w:rPr>
        <w:t>Jeżeli wybrano opcję „NIE” lub „CZĘŚCIOWO”, należy szczegółowo uzasadnić (ze wskazaniem podstawy prawnej) brak możliwości obniżenia VAT należnego o VAT naliczony.</w:t>
      </w:r>
    </w:p>
    <w:p w:rsidR="001F10E0" w:rsidRPr="00906669" w:rsidRDefault="001F10E0" w:rsidP="001F10E0">
      <w:pPr>
        <w:autoSpaceDE w:val="0"/>
        <w:autoSpaceDN w:val="0"/>
        <w:adjustRightInd w:val="0"/>
        <w:rPr>
          <w:rFonts w:ascii="Arial Narrow" w:hAnsi="Arial Narrow"/>
          <w:sz w:val="22"/>
          <w:szCs w:val="22"/>
        </w:rPr>
      </w:pPr>
      <w:r w:rsidRPr="00906669">
        <w:rPr>
          <w:rFonts w:ascii="Arial Narrow" w:hAnsi="Arial Narrow" w:cs="Arial"/>
          <w:sz w:val="20"/>
          <w:szCs w:val="20"/>
        </w:rPr>
        <w:t>W przypadku wyboru opcji „TAK”, w przedmiotowym polu należy wpisać „NIE DOTYCZY”.</w:t>
      </w:r>
    </w:p>
    <w:p w:rsidR="001F10E0" w:rsidRDefault="001F10E0" w:rsidP="001F10E0">
      <w:pPr>
        <w:autoSpaceDE w:val="0"/>
        <w:autoSpaceDN w:val="0"/>
        <w:adjustRightInd w:val="0"/>
        <w:spacing w:line="276" w:lineRule="auto"/>
        <w:rPr>
          <w:rFonts w:ascii="Arial Narrow" w:hAnsi="Arial Narrow" w:cs="Arial"/>
          <w:b/>
          <w:sz w:val="20"/>
          <w:szCs w:val="20"/>
          <w:u w:val="single"/>
        </w:rPr>
      </w:pPr>
    </w:p>
    <w:p w:rsidR="001F10E0" w:rsidRPr="001D76E3" w:rsidRDefault="001F10E0" w:rsidP="001F10E0">
      <w:pPr>
        <w:autoSpaceDE w:val="0"/>
        <w:autoSpaceDN w:val="0"/>
        <w:adjustRightInd w:val="0"/>
        <w:spacing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1F10E0" w:rsidRPr="001D76E3" w:rsidRDefault="001F10E0" w:rsidP="001F10E0">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wówczas, gdy projekt realizowany jest w partnerstwie zgodnie z art. 33 </w:t>
      </w:r>
      <w:r>
        <w:rPr>
          <w:rFonts w:ascii="Arial Narrow" w:hAnsi="Arial Narrow" w:cs="Arial"/>
          <w:sz w:val="20"/>
          <w:szCs w:val="20"/>
        </w:rPr>
        <w:t>ustawy wdrożeniowej</w:t>
      </w:r>
      <w:r w:rsidRPr="001D76E3">
        <w:rPr>
          <w:rFonts w:ascii="Arial Narrow" w:hAnsi="Arial Narrow" w:cs="Arial"/>
          <w:sz w:val="20"/>
          <w:szCs w:val="20"/>
        </w:rPr>
        <w:t>. Dla każdego z</w:t>
      </w:r>
      <w:r>
        <w:rPr>
          <w:rFonts w:ascii="Arial Narrow" w:hAnsi="Arial Narrow" w:cs="Arial"/>
          <w:sz w:val="20"/>
          <w:szCs w:val="20"/>
        </w:rPr>
        <w:t>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1F10E0" w:rsidRPr="001D76E3" w:rsidRDefault="001F10E0" w:rsidP="001F10E0">
      <w:pPr>
        <w:spacing w:line="276" w:lineRule="auto"/>
        <w:jc w:val="both"/>
        <w:rPr>
          <w:rFonts w:ascii="Arial Narrow" w:hAnsi="Arial Narrow" w:cs="Arial"/>
          <w:sz w:val="20"/>
          <w:szCs w:val="20"/>
        </w:rPr>
      </w:pPr>
    </w:p>
    <w:p w:rsidR="001F10E0" w:rsidRPr="00B84A9B" w:rsidRDefault="001F10E0" w:rsidP="001F10E0">
      <w:pPr>
        <w:autoSpaceDE w:val="0"/>
        <w:autoSpaceDN w:val="0"/>
        <w:adjustRightInd w:val="0"/>
        <w:spacing w:line="276" w:lineRule="auto"/>
        <w:jc w:val="both"/>
        <w:rPr>
          <w:rFonts w:ascii="Arial Narrow" w:hAnsi="Arial Narrow" w:cs="Arial"/>
          <w:sz w:val="20"/>
          <w:szCs w:val="20"/>
        </w:rPr>
      </w:pPr>
      <w:r w:rsidRPr="00B84A9B">
        <w:rPr>
          <w:rFonts w:ascii="Arial Narrow" w:hAnsi="Arial Narrow" w:cs="Arial"/>
          <w:sz w:val="20"/>
          <w:szCs w:val="20"/>
        </w:rPr>
        <w:t>W wierszu dotyczącym możliwości odzyskania VAT,</w:t>
      </w:r>
      <w:r w:rsidRPr="00B84A9B">
        <w:rPr>
          <w:rFonts w:ascii="Arial Narrow" w:hAnsi="Arial Narrow" w:cs="Arial"/>
        </w:rPr>
        <w:t xml:space="preserve"> </w:t>
      </w:r>
      <w:r w:rsidRPr="00B84A9B">
        <w:rPr>
          <w:rFonts w:ascii="Arial Narrow" w:hAnsi="Arial Narrow" w:cs="Arial"/>
          <w:sz w:val="20"/>
          <w:szCs w:val="20"/>
        </w:rPr>
        <w:t xml:space="preserve">należy wybrać opcję „TAK”, „NIE” lub „CZĘŚCIOWO”. Jeżeli wybrano opcję „NIE” lub „CZĘŚCIOWO”, należy w polu </w:t>
      </w:r>
      <w:r w:rsidRPr="00B84A9B">
        <w:rPr>
          <w:rFonts w:ascii="Arial Narrow" w:hAnsi="Arial Narrow" w:cs="Arial"/>
          <w:b/>
          <w:sz w:val="20"/>
          <w:szCs w:val="20"/>
          <w:u w:val="single"/>
        </w:rPr>
        <w:t>Uzasadnienie dla kwalifikowalności VAT</w:t>
      </w:r>
      <w:r w:rsidRPr="00B84A9B">
        <w:rPr>
          <w:rFonts w:ascii="Arial Narrow" w:hAnsi="Arial Narrow" w:cs="Arial"/>
          <w:sz w:val="20"/>
          <w:szCs w:val="20"/>
        </w:rPr>
        <w:t xml:space="preserve"> szczegółowo uzasadnić (ze wskazaniem podstawy prawnej) brak możliwości obniżenia VAT należnego o VAT naliczony.</w:t>
      </w:r>
    </w:p>
    <w:p w:rsidR="001F10E0" w:rsidRPr="00B84A9B" w:rsidRDefault="001F10E0" w:rsidP="001F10E0">
      <w:pPr>
        <w:spacing w:line="276" w:lineRule="auto"/>
        <w:jc w:val="both"/>
        <w:rPr>
          <w:rFonts w:ascii="Arial Narrow" w:hAnsi="Arial Narrow" w:cs="Arial"/>
          <w:sz w:val="20"/>
          <w:szCs w:val="20"/>
        </w:rPr>
      </w:pPr>
      <w:r w:rsidRPr="00B84A9B">
        <w:rPr>
          <w:rFonts w:ascii="Arial Narrow" w:hAnsi="Arial Narrow" w:cs="Arial"/>
          <w:sz w:val="20"/>
          <w:szCs w:val="20"/>
        </w:rPr>
        <w:t xml:space="preserve">W przypadku wyboru opcji „TAK”, w polu </w:t>
      </w:r>
      <w:r w:rsidRPr="00B84A9B">
        <w:rPr>
          <w:rFonts w:ascii="Arial Narrow" w:hAnsi="Arial Narrow" w:cs="Arial"/>
          <w:b/>
          <w:sz w:val="20"/>
          <w:szCs w:val="20"/>
          <w:u w:val="single"/>
        </w:rPr>
        <w:t>Uzasadnienie dla kwalifikowalności VAT</w:t>
      </w:r>
      <w:r w:rsidRPr="00B84A9B">
        <w:rPr>
          <w:rFonts w:ascii="Arial Narrow" w:hAnsi="Arial Narrow" w:cs="Arial"/>
          <w:sz w:val="20"/>
          <w:szCs w:val="20"/>
        </w:rPr>
        <w:t xml:space="preserve"> należy wpisać „NIE DOTYCZY”.</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 przypadku, gdy projekt nie jest realizowany w partnerstwie należy zaznaczyć „Nie dotyczy”.</w:t>
      </w:r>
    </w:p>
    <w:p w:rsidR="001F10E0" w:rsidRDefault="001F10E0" w:rsidP="001F10E0">
      <w:pPr>
        <w:spacing w:before="120" w:line="276" w:lineRule="auto"/>
        <w:rPr>
          <w:rFonts w:ascii="Arial Narrow" w:hAnsi="Arial Narrow" w:cs="Arial"/>
          <w:b/>
          <w:sz w:val="20"/>
          <w:szCs w:val="20"/>
          <w:u w:val="single"/>
        </w:rPr>
      </w:pP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1F10E0"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wówczas, gdy występuje podmiot upoważniony przez Wnioskodawcę do ponoszenia wydatków 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1F10E0" w:rsidRPr="001D76E3" w:rsidRDefault="001F10E0" w:rsidP="001F10E0">
      <w:pPr>
        <w:spacing w:line="276" w:lineRule="auto"/>
        <w:jc w:val="both"/>
        <w:rPr>
          <w:rFonts w:ascii="Arial Narrow" w:hAnsi="Arial Narrow" w:cs="Arial"/>
          <w:sz w:val="20"/>
          <w:szCs w:val="20"/>
        </w:rPr>
      </w:pPr>
    </w:p>
    <w:p w:rsidR="001F10E0" w:rsidRPr="00B84A9B" w:rsidRDefault="001F10E0" w:rsidP="001F10E0">
      <w:pPr>
        <w:autoSpaceDE w:val="0"/>
        <w:autoSpaceDN w:val="0"/>
        <w:adjustRightInd w:val="0"/>
        <w:spacing w:line="276" w:lineRule="auto"/>
        <w:jc w:val="both"/>
        <w:rPr>
          <w:rFonts w:ascii="Arial Narrow" w:hAnsi="Arial Narrow" w:cs="Arial"/>
          <w:sz w:val="20"/>
          <w:szCs w:val="20"/>
        </w:rPr>
      </w:pPr>
      <w:r w:rsidRPr="00B84A9B">
        <w:rPr>
          <w:rFonts w:ascii="Arial Narrow" w:hAnsi="Arial Narrow" w:cs="Arial"/>
          <w:sz w:val="20"/>
          <w:szCs w:val="20"/>
        </w:rPr>
        <w:t xml:space="preserve">W wierszu dotyczącym możliwości odzyskania VAT, należy wybrać opcję „TAK”, „NIE” lub „CZĘŚCIOWO”. Jeżeli wybrano opcję „NIE” lub „CZĘŚCIOWO”, należy w polu </w:t>
      </w:r>
      <w:r w:rsidRPr="00B84A9B">
        <w:rPr>
          <w:rFonts w:ascii="Arial Narrow" w:hAnsi="Arial Narrow" w:cs="Arial"/>
          <w:b/>
          <w:sz w:val="20"/>
          <w:szCs w:val="20"/>
          <w:u w:val="single"/>
        </w:rPr>
        <w:t>Uzasadnienie dla kwalifikowalności VAT</w:t>
      </w:r>
      <w:r w:rsidRPr="00B84A9B">
        <w:rPr>
          <w:rFonts w:ascii="Arial Narrow" w:hAnsi="Arial Narrow" w:cs="Arial"/>
          <w:sz w:val="20"/>
          <w:szCs w:val="20"/>
        </w:rPr>
        <w:t xml:space="preserve"> szczegółowo uzasadnić (ze wskazaniem podstawy prawnej) brak możliwości obniżenia VAT należnego o VAT naliczony.</w:t>
      </w:r>
    </w:p>
    <w:p w:rsidR="001F10E0" w:rsidRPr="00B84A9B" w:rsidRDefault="001F10E0" w:rsidP="001F10E0">
      <w:pPr>
        <w:spacing w:line="276" w:lineRule="auto"/>
        <w:jc w:val="both"/>
        <w:rPr>
          <w:rFonts w:ascii="Arial Narrow" w:hAnsi="Arial Narrow" w:cs="Arial"/>
          <w:sz w:val="20"/>
          <w:szCs w:val="20"/>
        </w:rPr>
      </w:pPr>
      <w:r w:rsidRPr="00B84A9B">
        <w:rPr>
          <w:rFonts w:ascii="Arial Narrow" w:hAnsi="Arial Narrow" w:cs="Arial"/>
          <w:sz w:val="20"/>
          <w:szCs w:val="20"/>
        </w:rPr>
        <w:t xml:space="preserve">W przypadku wyboru opcji „TAK”, w polu </w:t>
      </w:r>
      <w:r w:rsidRPr="00B84A9B">
        <w:rPr>
          <w:rFonts w:ascii="Arial Narrow" w:hAnsi="Arial Narrow" w:cs="Arial"/>
          <w:b/>
          <w:sz w:val="20"/>
          <w:szCs w:val="20"/>
          <w:u w:val="single"/>
        </w:rPr>
        <w:t>Uzasadnienie dla kwalifikowalności VAT</w:t>
      </w:r>
      <w:r w:rsidRPr="00B84A9B">
        <w:rPr>
          <w:rFonts w:ascii="Arial Narrow" w:hAnsi="Arial Narrow" w:cs="Arial"/>
          <w:sz w:val="20"/>
          <w:szCs w:val="20"/>
        </w:rPr>
        <w:t xml:space="preserve"> należy wpisać „NIE DOTYCZY”.</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1F10E0"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 przypadku, gdy w projekcie nie występuje podmiot upoważniony przez wnioskodawcę do ponoszenia wydatków należy zaznaczyć „Nie dotyczy”.</w:t>
      </w:r>
    </w:p>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12" w:type="dxa"/>
            <w:shd w:val="clear" w:color="auto" w:fill="808080"/>
          </w:tcPr>
          <w:p w:rsidR="001F10E0" w:rsidRPr="001D76E3" w:rsidRDefault="001F10E0" w:rsidP="005F3B10">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1F10E0" w:rsidRPr="009F64D4" w:rsidRDefault="001F10E0" w:rsidP="001F10E0">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4.1. TYP WNIOSKODAWCY</w:t>
      </w:r>
    </w:p>
    <w:p w:rsidR="001F10E0" w:rsidRPr="001D76E3" w:rsidRDefault="001F10E0" w:rsidP="001F10E0">
      <w:pPr>
        <w:pStyle w:val="Nagwek1"/>
        <w:spacing w:before="0" w:line="276" w:lineRule="auto"/>
        <w:jc w:val="both"/>
        <w:rPr>
          <w:rFonts w:ascii="Arial Narrow" w:hAnsi="Arial Narrow" w:cs="Arial"/>
          <w:color w:val="auto"/>
          <w:sz w:val="20"/>
          <w:szCs w:val="20"/>
        </w:rPr>
      </w:pPr>
      <w:r w:rsidRPr="009F64D4">
        <w:rPr>
          <w:rFonts w:ascii="Arial Narrow" w:hAnsi="Arial Narrow" w:cs="Arial"/>
          <w:b w:val="0"/>
          <w:color w:val="auto"/>
          <w:sz w:val="20"/>
          <w:szCs w:val="20"/>
        </w:rPr>
        <w:t xml:space="preserve">Należy wskazać typ Wnioskodawcy zgodnie z punktem 10: </w:t>
      </w:r>
      <w:r w:rsidRPr="009F64D4">
        <w:rPr>
          <w:rFonts w:ascii="Arial Narrow" w:hAnsi="Arial Narrow" w:cs="Arial"/>
          <w:b w:val="0"/>
          <w:i/>
          <w:color w:val="auto"/>
          <w:sz w:val="20"/>
          <w:szCs w:val="20"/>
        </w:rPr>
        <w:t>Typ Beneficjenta</w:t>
      </w:r>
      <w:r w:rsidRPr="009F64D4">
        <w:rPr>
          <w:rFonts w:ascii="Arial Narrow" w:hAnsi="Arial Narrow" w:cs="Arial"/>
          <w:b w:val="0"/>
          <w:color w:val="auto"/>
          <w:sz w:val="20"/>
          <w:szCs w:val="20"/>
        </w:rPr>
        <w:t xml:space="preserve"> dla Działania </w:t>
      </w:r>
      <w:r w:rsidRPr="001D76E3">
        <w:rPr>
          <w:rFonts w:ascii="Arial Narrow" w:hAnsi="Arial Narrow" w:cs="Arial"/>
          <w:b w:val="0"/>
          <w:color w:val="auto"/>
          <w:sz w:val="20"/>
          <w:szCs w:val="20"/>
        </w:rPr>
        <w:t xml:space="preserve">VII.2 </w:t>
      </w:r>
      <w:r w:rsidRPr="001D76E3">
        <w:rPr>
          <w:rFonts w:ascii="Arial Narrow" w:hAnsi="Arial Narrow" w:cs="Arial"/>
          <w:b w:val="0"/>
          <w:i/>
          <w:color w:val="auto"/>
          <w:sz w:val="20"/>
          <w:szCs w:val="20"/>
        </w:rPr>
        <w:t>Infrastruktura ochrony zdrowia</w:t>
      </w:r>
      <w:r w:rsidRPr="009F64D4">
        <w:rPr>
          <w:rFonts w:ascii="Arial Narrow" w:hAnsi="Arial Narrow" w:cs="Arial"/>
          <w:b w:val="0"/>
          <w:color w:val="auto"/>
          <w:sz w:val="20"/>
          <w:szCs w:val="20"/>
        </w:rPr>
        <w:t xml:space="preserve"> Szczegółowego Opisu Osi Priorytetowych Regionalnego Programu Operacyjnego </w:t>
      </w:r>
      <w:bookmarkStart w:id="4" w:name="_Toc416444998"/>
      <w:r w:rsidRPr="009F64D4">
        <w:rPr>
          <w:rFonts w:ascii="Arial Narrow" w:hAnsi="Arial Narrow" w:cs="Arial"/>
          <w:b w:val="0"/>
          <w:color w:val="auto"/>
          <w:sz w:val="20"/>
          <w:szCs w:val="20"/>
        </w:rPr>
        <w:t>Województwa Łódzkiego na lata 2014-2020</w:t>
      </w:r>
      <w:bookmarkEnd w:id="4"/>
      <w:r w:rsidRPr="009F64D4">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1F10E0" w:rsidRPr="001D76E3" w:rsidRDefault="001F10E0" w:rsidP="001F10E0">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 określającej przedmiot wykonywan</w:t>
      </w:r>
      <w:r>
        <w:rPr>
          <w:rFonts w:ascii="Arial Narrow" w:hAnsi="Arial Narrow" w:cs="Arial"/>
          <w:sz w:val="20"/>
          <w:szCs w:val="20"/>
        </w:rPr>
        <w:t>ej działalności gospodarczej, w </w:t>
      </w:r>
      <w:r w:rsidRPr="001D76E3">
        <w:rPr>
          <w:rFonts w:ascii="Arial Narrow" w:hAnsi="Arial Narrow" w:cs="Arial"/>
          <w:sz w:val="20"/>
          <w:szCs w:val="20"/>
        </w:rPr>
        <w:t xml:space="preserve">ramach której będzie realizowany projekt. Kod PKD znajduje się w decyzji o wpisie do ewidencji działalności gospodarczej, Krajowym Rejestrze Sądowym lub zaświadczeniu o numerze identyfikacyjnym REGON. </w:t>
      </w: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1F10E0" w:rsidRPr="00070172" w:rsidRDefault="001F10E0" w:rsidP="001F10E0">
      <w:pPr>
        <w:jc w:val="both"/>
        <w:rPr>
          <w:rFonts w:ascii="Arial Narrow" w:hAnsi="Arial Narrow" w:cs="Arial"/>
          <w:sz w:val="20"/>
          <w:szCs w:val="20"/>
        </w:rPr>
      </w:pPr>
      <w:r w:rsidRPr="00070172">
        <w:rPr>
          <w:rFonts w:ascii="Arial Narrow" w:hAnsi="Arial Narrow" w:cs="Arial"/>
          <w:sz w:val="20"/>
          <w:szCs w:val="20"/>
        </w:rPr>
        <w:t xml:space="preserve">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Jeżeli kod PKD nie jest inny niż podstawowy Wnioskodawcy należy zaznaczyć NIE DOTYCZY. </w:t>
      </w: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12" w:type="dxa"/>
            <w:shd w:val="clear" w:color="auto" w:fill="808080"/>
          </w:tcPr>
          <w:p w:rsidR="001F10E0" w:rsidRPr="001D76E3" w:rsidRDefault="001F10E0" w:rsidP="005F3B10">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V. ZGODNOŚĆ PROJEKTU Z POLITYKAMI</w:t>
            </w:r>
          </w:p>
        </w:tc>
      </w:tr>
    </w:tbl>
    <w:p w:rsidR="001F10E0" w:rsidRPr="001D76E3" w:rsidRDefault="001F10E0" w:rsidP="001F10E0">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Jednym z głównych celów funduszy unijnych jest propagowanie zrównoważonego rozwoju oraz ochrona i poprawa jakości środowiska. Zgodnie z ustawodawstwem Unii Europejskiej wsparcie z funduszy strukturalnych nie może być udzielone na </w:t>
      </w:r>
      <w:r w:rsidRPr="001D76E3">
        <w:rPr>
          <w:rFonts w:ascii="Arial Narrow" w:hAnsi="Arial Narrow" w:cs="Arial"/>
          <w:sz w:val="20"/>
          <w:szCs w:val="20"/>
        </w:rPr>
        <w:lastRenderedPageBreak/>
        <w:t>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1F10E0" w:rsidRPr="001D76E3" w:rsidRDefault="001F10E0" w:rsidP="001F10E0">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1D76E3">
        <w:rPr>
          <w:rFonts w:ascii="Arial Narrow" w:hAnsi="Arial Narrow" w:cs="Arial"/>
          <w:i/>
          <w:sz w:val="20"/>
          <w:szCs w:val="20"/>
        </w:rPr>
        <w:t>Wytycznymi w zakresie realizacji zasady równości szans i niedyskryminacji, w tym dostępności dla osób z niepełnosprawnościami oraz zasady rów</w:t>
      </w:r>
      <w:r>
        <w:rPr>
          <w:rFonts w:ascii="Arial Narrow" w:hAnsi="Arial Narrow" w:cs="Arial"/>
          <w:i/>
          <w:sz w:val="20"/>
          <w:szCs w:val="20"/>
        </w:rPr>
        <w:t>ności szans kobiet i mężczyzn w </w:t>
      </w:r>
      <w:r w:rsidRPr="001D76E3">
        <w:rPr>
          <w:rFonts w:ascii="Arial Narrow" w:hAnsi="Arial Narrow" w:cs="Arial"/>
          <w:i/>
          <w:sz w:val="20"/>
          <w:szCs w:val="20"/>
        </w:rPr>
        <w:t>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1F10E0" w:rsidRPr="001D76E3" w:rsidRDefault="001F10E0" w:rsidP="001F10E0">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w:t>
      </w:r>
      <w:r>
        <w:rPr>
          <w:rFonts w:ascii="Arial Narrow" w:hAnsi="Arial Narrow" w:cs="Arial"/>
          <w:b/>
          <w:sz w:val="20"/>
          <w:szCs w:val="20"/>
          <w:u w:val="single"/>
        </w:rPr>
        <w:t>JI W TYM DOSTĘPNOŚCI DLA OSÓB Z </w:t>
      </w:r>
      <w:r w:rsidRPr="001D76E3">
        <w:rPr>
          <w:rFonts w:ascii="Arial Narrow" w:hAnsi="Arial Narrow" w:cs="Arial"/>
          <w:b/>
          <w:sz w:val="20"/>
          <w:szCs w:val="20"/>
          <w:u w:val="single"/>
        </w:rPr>
        <w:t>NIEPEŁNOSPRAWNOŚCIAMI</w:t>
      </w:r>
    </w:p>
    <w:p w:rsidR="001F10E0" w:rsidRPr="001D76E3" w:rsidRDefault="001F10E0" w:rsidP="001F10E0">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w:t>
      </w:r>
      <w:r>
        <w:rPr>
          <w:rFonts w:ascii="Arial Narrow" w:hAnsi="Arial Narrow" w:cs="Arial"/>
          <w:i/>
          <w:sz w:val="20"/>
          <w:szCs w:val="20"/>
        </w:rPr>
        <w:t>lizacji zasady równości szans i </w:t>
      </w:r>
      <w:r w:rsidRPr="001D76E3">
        <w:rPr>
          <w:rFonts w:ascii="Arial Narrow" w:hAnsi="Arial Narrow" w:cs="Arial"/>
          <w:i/>
          <w:sz w:val="20"/>
          <w:szCs w:val="20"/>
        </w:rPr>
        <w:t>niedyskryminacji, w tym dostępności dla osób z niepełnosprawnościami oraz zasady równości szans kobiet i mężczyzn w ramach funduszy unijnych na lata 2014-2020.</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Zgodnie z Wytycznymi,</w:t>
      </w:r>
      <w:r w:rsidRPr="001D76E3">
        <w:rPr>
          <w:rFonts w:ascii="Arial Narrow" w:hAnsi="Arial Narrow" w:cs="Arial"/>
          <w:i/>
          <w:sz w:val="20"/>
          <w:szCs w:val="20"/>
        </w:rPr>
        <w:t xml:space="preserve"> </w:t>
      </w:r>
      <w:r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5603D0">
        <w:rPr>
          <w:rFonts w:ascii="Arial Narrow" w:hAnsi="Arial Narrow" w:cs="Arial"/>
          <w:b/>
          <w:sz w:val="20"/>
          <w:szCs w:val="20"/>
        </w:rPr>
        <w:t>opis dostępności</w:t>
      </w:r>
      <w:r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1F10E0" w:rsidRPr="001D76E3" w:rsidRDefault="001F10E0" w:rsidP="001F10E0">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1F10E0" w:rsidRDefault="001F10E0" w:rsidP="001F10E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w:t>
      </w:r>
      <w:r w:rsidRPr="009F64D4">
        <w:rPr>
          <w:rFonts w:ascii="Arial Narrow" w:hAnsi="Arial Narrow" w:cs="Arial"/>
          <w:sz w:val="20"/>
          <w:szCs w:val="20"/>
        </w:rPr>
        <w:t xml:space="preserve">oraz podaje uzasadnienie swojego wyboru. Wymogi w stosunku do wydatków ponoszonych zgodnie z zasadą uczciwej konkurencji określają </w:t>
      </w:r>
      <w:r w:rsidRPr="009F64D4">
        <w:rPr>
          <w:rFonts w:ascii="Arial Narrow" w:hAnsi="Arial Narrow" w:cs="Arial"/>
          <w:b/>
          <w:sz w:val="20"/>
          <w:szCs w:val="20"/>
        </w:rPr>
        <w:t>Wytyczne Ministra Finansów, Funduszy i Polityki Regional</w:t>
      </w:r>
      <w:r>
        <w:rPr>
          <w:rFonts w:ascii="Arial Narrow" w:hAnsi="Arial Narrow" w:cs="Arial"/>
          <w:b/>
          <w:sz w:val="20"/>
          <w:szCs w:val="20"/>
        </w:rPr>
        <w:t>nej z dnia 21 grudnia 2020 r. w </w:t>
      </w:r>
      <w:r w:rsidRPr="009F64D4">
        <w:rPr>
          <w:rFonts w:ascii="Arial Narrow" w:hAnsi="Arial Narrow" w:cs="Arial"/>
          <w:b/>
          <w:sz w:val="20"/>
          <w:szCs w:val="20"/>
        </w:rPr>
        <w:t>zakresie kwalifikowalności wydatków w ramach Europejskiego Funduszu Rozwoju Regionalnego, Europejskiego Funduszu Społecznego oraz Funduszu Spójności na lata 2014-2020;</w:t>
      </w:r>
    </w:p>
    <w:p w:rsidR="001F10E0" w:rsidRDefault="001F10E0" w:rsidP="001F10E0">
      <w:pPr>
        <w:spacing w:line="276" w:lineRule="auto"/>
        <w:jc w:val="both"/>
        <w:rPr>
          <w:rFonts w:ascii="Arial Narrow" w:hAnsi="Arial Narrow" w:cs="Arial"/>
          <w:b/>
          <w:sz w:val="20"/>
          <w:szCs w:val="20"/>
        </w:rPr>
      </w:pPr>
    </w:p>
    <w:p w:rsidR="001F10E0" w:rsidRPr="001D76E3" w:rsidRDefault="001F10E0" w:rsidP="001F10E0">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Należy uzasadnić, w jaki sposób uwzględniono w projekcie zagadnienia związane ze zmianami klimatu. W celu prawidłowego wypełnienia punktu należy opisać, w jaki sposób projekt przyczynia się do realizacji celów polit</w:t>
      </w:r>
      <w:r>
        <w:rPr>
          <w:rFonts w:ascii="Arial Narrow" w:hAnsi="Arial Narrow" w:cs="Arial"/>
          <w:sz w:val="20"/>
          <w:szCs w:val="20"/>
        </w:rPr>
        <w:t>yki ochrony środowiska, w tym w </w:t>
      </w:r>
      <w:r w:rsidRPr="001D76E3">
        <w:rPr>
          <w:rFonts w:ascii="Arial Narrow" w:hAnsi="Arial Narrow" w:cs="Arial"/>
          <w:sz w:val="20"/>
          <w:szCs w:val="20"/>
        </w:rPr>
        <w:t xml:space="preserve">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w:t>
      </w:r>
      <w:r w:rsidRPr="001D76E3">
        <w:rPr>
          <w:rFonts w:ascii="Arial Narrow" w:hAnsi="Arial Narrow" w:cs="Arial"/>
          <w:sz w:val="20"/>
          <w:szCs w:val="20"/>
        </w:rPr>
        <w:lastRenderedPageBreak/>
        <w:t>„Poradniku przygotowania inwestycji z uwzględnieniem zmian klimatu, ich łagodzenia i przystosowania do tych zmian oraz odporności na klęski żywiołowe” opracowanym przez Ministerstwo Środowiska.</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F10E0" w:rsidRPr="001D76E3" w:rsidTr="005F3B10">
        <w:trPr>
          <w:trHeight w:val="188"/>
        </w:trPr>
        <w:tc>
          <w:tcPr>
            <w:tcW w:w="9180" w:type="dxa"/>
            <w:shd w:val="clear" w:color="auto" w:fill="808080"/>
          </w:tcPr>
          <w:p w:rsidR="001F10E0" w:rsidRPr="001D76E3" w:rsidRDefault="001F10E0" w:rsidP="005F3B10">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1F10E0" w:rsidRPr="001D76E3" w:rsidRDefault="001F10E0" w:rsidP="001F10E0">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Pr="001D76E3">
        <w:rPr>
          <w:rFonts w:ascii="Arial Narrow" w:hAnsi="Arial Narrow" w:cs="Arial"/>
          <w:sz w:val="20"/>
          <w:szCs w:val="20"/>
          <w:u w:val="single"/>
        </w:rPr>
        <w:t>zwięźle:</w:t>
      </w:r>
    </w:p>
    <w:p w:rsidR="001F10E0" w:rsidRPr="001D76E3" w:rsidRDefault="001F10E0" w:rsidP="00D158DD">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uzasadnić potrzebę realizacji projektu;</w:t>
      </w:r>
    </w:p>
    <w:p w:rsidR="001F10E0" w:rsidRPr="001D76E3" w:rsidRDefault="001F10E0" w:rsidP="00D158DD">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 z którego wynika ta potrzeba;</w:t>
      </w:r>
    </w:p>
    <w:p w:rsidR="001F10E0" w:rsidRPr="001D76E3" w:rsidRDefault="001F10E0" w:rsidP="00D158DD">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1F10E0" w:rsidRPr="00401CED" w:rsidRDefault="001F10E0" w:rsidP="00D158DD">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Pr="00401CED">
        <w:rPr>
          <w:rFonts w:ascii="Arial Narrow" w:hAnsi="Arial Narrow" w:cs="Arial"/>
          <w:sz w:val="20"/>
          <w:szCs w:val="20"/>
        </w:rPr>
        <w:t xml:space="preserve">Działania VII.2. </w:t>
      </w:r>
      <w:r w:rsidRPr="00401CED">
        <w:rPr>
          <w:rFonts w:ascii="Arial Narrow" w:hAnsi="Arial Narrow" w:cs="Arial"/>
          <w:i/>
          <w:sz w:val="20"/>
          <w:szCs w:val="20"/>
        </w:rPr>
        <w:t>Infrastruktura ochrony zdrowia</w:t>
      </w:r>
      <w:r w:rsidRPr="00401CED">
        <w:rPr>
          <w:rFonts w:ascii="Arial Narrow" w:hAnsi="Arial Narrow" w:cs="Arial"/>
          <w:sz w:val="20"/>
          <w:szCs w:val="20"/>
        </w:rPr>
        <w:t>;</w:t>
      </w:r>
    </w:p>
    <w:p w:rsidR="001F10E0" w:rsidRPr="00401CED" w:rsidRDefault="001F10E0" w:rsidP="00D158DD">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Pr="00401CED">
        <w:rPr>
          <w:rFonts w:ascii="Arial Narrow" w:hAnsi="Arial Narrow" w:cs="Arial"/>
          <w:sz w:val="20"/>
          <w:szCs w:val="20"/>
        </w:rPr>
        <w:t xml:space="preserve">Działania VII.2 </w:t>
      </w:r>
      <w:r w:rsidRPr="00401CED">
        <w:rPr>
          <w:rFonts w:ascii="Arial Narrow" w:hAnsi="Arial Narrow" w:cs="Arial"/>
          <w:i/>
          <w:sz w:val="20"/>
          <w:szCs w:val="20"/>
        </w:rPr>
        <w:t>Infrastruktura ochrony zdrowia</w:t>
      </w:r>
      <w:r w:rsidRPr="00401CED">
        <w:rPr>
          <w:rFonts w:ascii="Arial Narrow" w:hAnsi="Arial Narrow" w:cs="Arial"/>
          <w:sz w:val="20"/>
          <w:szCs w:val="20"/>
        </w:rPr>
        <w:t xml:space="preserve">; </w:t>
      </w:r>
    </w:p>
    <w:p w:rsidR="001F10E0" w:rsidRDefault="001F10E0" w:rsidP="00D158DD">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 sposób projekt wpływa na realizację Strategii Rozwoju Województwa Łódzkiego bądź innych dokumentów strategicznych;</w:t>
      </w:r>
    </w:p>
    <w:p w:rsidR="001F10E0" w:rsidRPr="00401CED" w:rsidRDefault="001F10E0" w:rsidP="00D158DD">
      <w:pPr>
        <w:pStyle w:val="Akapitzlist"/>
        <w:numPr>
          <w:ilvl w:val="0"/>
          <w:numId w:val="36"/>
        </w:numPr>
        <w:spacing w:line="276" w:lineRule="auto"/>
        <w:jc w:val="both"/>
        <w:rPr>
          <w:rFonts w:ascii="Arial Narrow" w:hAnsi="Arial Narrow" w:cs="Arial"/>
          <w:sz w:val="20"/>
          <w:szCs w:val="20"/>
        </w:rPr>
      </w:pPr>
      <w:r w:rsidRPr="00401CED">
        <w:rPr>
          <w:rFonts w:ascii="Arial Narrow" w:hAnsi="Arial Narrow" w:cs="Arial"/>
          <w:sz w:val="20"/>
          <w:szCs w:val="20"/>
        </w:rPr>
        <w:t xml:space="preserve">wskazać w jaki sposób projekt odzwierciedla kierunek i priorytety strategiczne w zakresie świadczenia opieki zdrowotnej oraz zdrowia publicznego określone w </w:t>
      </w:r>
      <w:r w:rsidRPr="00401CED">
        <w:rPr>
          <w:rFonts w:ascii="Arial Narrow" w:hAnsi="Arial Narrow" w:cs="Arial"/>
          <w:i/>
          <w:sz w:val="20"/>
          <w:szCs w:val="20"/>
        </w:rPr>
        <w:t>Policy paper;</w:t>
      </w:r>
    </w:p>
    <w:p w:rsidR="001F10E0" w:rsidRPr="00401CED" w:rsidRDefault="001F10E0" w:rsidP="00D158DD">
      <w:pPr>
        <w:pStyle w:val="Akapitzlist"/>
        <w:numPr>
          <w:ilvl w:val="0"/>
          <w:numId w:val="36"/>
        </w:numPr>
        <w:spacing w:line="276" w:lineRule="auto"/>
        <w:jc w:val="both"/>
        <w:rPr>
          <w:rFonts w:ascii="Arial Narrow" w:hAnsi="Arial Narrow" w:cs="Arial"/>
          <w:sz w:val="20"/>
          <w:szCs w:val="20"/>
        </w:rPr>
      </w:pPr>
      <w:r w:rsidRPr="00401CED">
        <w:rPr>
          <w:rFonts w:ascii="Arial Narrow" w:hAnsi="Arial Narrow" w:cs="Arial"/>
          <w:sz w:val="20"/>
          <w:szCs w:val="20"/>
        </w:rPr>
        <w:t>wskazać zgodność z Planem działań w obszarze zdrowia uzgodnionym przez Komitet Sterujący ds. koordynacji interwencji EFSI w sektorze zdrowia.</w:t>
      </w:r>
    </w:p>
    <w:p w:rsidR="001F10E0" w:rsidRDefault="001F10E0" w:rsidP="001F10E0">
      <w:pPr>
        <w:spacing w:line="276" w:lineRule="auto"/>
        <w:jc w:val="both"/>
        <w:rPr>
          <w:rFonts w:ascii="Arial Narrow" w:hAnsi="Arial Narrow" w:cs="Arial"/>
          <w:color w:val="FF0000"/>
          <w:sz w:val="20"/>
          <w:szCs w:val="20"/>
        </w:rPr>
      </w:pPr>
    </w:p>
    <w:p w:rsidR="001F10E0" w:rsidRPr="009F64D4" w:rsidRDefault="001F10E0" w:rsidP="001F10E0">
      <w:pPr>
        <w:spacing w:line="276" w:lineRule="auto"/>
        <w:jc w:val="both"/>
        <w:rPr>
          <w:rFonts w:ascii="Arial Narrow" w:hAnsi="Arial Narrow" w:cs="Arial"/>
          <w:b/>
          <w:sz w:val="20"/>
          <w:szCs w:val="20"/>
          <w:u w:val="single"/>
        </w:rPr>
      </w:pPr>
      <w:r w:rsidRPr="009F64D4">
        <w:rPr>
          <w:rFonts w:ascii="Arial Narrow" w:hAnsi="Arial Narrow" w:cs="Arial"/>
          <w:b/>
          <w:sz w:val="20"/>
          <w:szCs w:val="20"/>
          <w:u w:val="single"/>
        </w:rPr>
        <w:t>6.2. KRÓTKI OPIS PROJEKTU (DO 2 TYS. ZNAKÓW)</w:t>
      </w:r>
    </w:p>
    <w:p w:rsidR="001F10E0" w:rsidRPr="009F64D4" w:rsidRDefault="001F10E0" w:rsidP="001F10E0">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wprowadza krótki opis projektu </w:t>
      </w:r>
      <w:r w:rsidRPr="009F64D4">
        <w:rPr>
          <w:rFonts w:ascii="Arial Narrow" w:hAnsi="Arial Narrow" w:cs="Arial"/>
          <w:b/>
          <w:sz w:val="20"/>
          <w:szCs w:val="20"/>
        </w:rPr>
        <w:t>(maksymalnie do 2000 znaków, do ilości tej wliczane są znaki specjalne i spacje)</w:t>
      </w:r>
      <w:r w:rsidRPr="009F64D4">
        <w:rPr>
          <w:rFonts w:ascii="Arial Narrow" w:hAnsi="Arial Narrow" w:cs="Arial"/>
          <w:sz w:val="20"/>
          <w:szCs w:val="20"/>
        </w:rPr>
        <w:t xml:space="preserve"> uwzględniając najważniejsze informacje dotyczące wnioskowanego projektu:</w:t>
      </w:r>
    </w:p>
    <w:p w:rsidR="001F10E0" w:rsidRPr="009F64D4" w:rsidRDefault="001F10E0" w:rsidP="00D158DD">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cele, </w:t>
      </w:r>
    </w:p>
    <w:p w:rsidR="001F10E0" w:rsidRPr="009F64D4" w:rsidRDefault="001F10E0" w:rsidP="00D158DD">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zadania, </w:t>
      </w:r>
    </w:p>
    <w:p w:rsidR="001F10E0" w:rsidRPr="009F64D4" w:rsidRDefault="001F10E0" w:rsidP="00D158DD">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grupy docelowe, </w:t>
      </w:r>
    </w:p>
    <w:p w:rsidR="001F10E0" w:rsidRPr="009F64D4" w:rsidRDefault="001F10E0" w:rsidP="00D158DD">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planowane efekty realizacji projektu (w formie danych liczbowych). </w:t>
      </w:r>
    </w:p>
    <w:p w:rsidR="001F10E0" w:rsidRPr="001D76E3" w:rsidRDefault="001F10E0" w:rsidP="001F10E0">
      <w:pPr>
        <w:spacing w:line="276" w:lineRule="auto"/>
        <w:jc w:val="both"/>
        <w:rPr>
          <w:rFonts w:ascii="Arial Narrow" w:hAnsi="Arial Narrow" w:cs="Arial"/>
          <w:sz w:val="20"/>
          <w:szCs w:val="20"/>
        </w:rPr>
      </w:pPr>
      <w:r w:rsidRPr="009F64D4">
        <w:rPr>
          <w:rFonts w:ascii="Arial Narrow" w:hAnsi="Arial Narrow" w:cs="Arial"/>
          <w:sz w:val="20"/>
          <w:szCs w:val="20"/>
        </w:rPr>
        <w:t>Opis projektu powinien być zwięzły, mieć formę streszczenia i przedstawiać przedmiot i główne założenia projektu.</w:t>
      </w:r>
      <w:r w:rsidRPr="001D76E3">
        <w:rPr>
          <w:rFonts w:ascii="Arial Narrow" w:hAnsi="Arial Narrow" w:cs="Arial"/>
          <w:sz w:val="20"/>
          <w:szCs w:val="20"/>
        </w:rPr>
        <w:t xml:space="preserve"> </w:t>
      </w:r>
    </w:p>
    <w:p w:rsidR="001F10E0" w:rsidRPr="001D76E3" w:rsidRDefault="001F10E0" w:rsidP="001F10E0">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r w:rsidRPr="00C63EF8">
        <w:rPr>
          <w:rFonts w:ascii="Arial Narrow" w:hAnsi="Arial Narrow" w:cs="Arial"/>
          <w:b/>
          <w:sz w:val="20"/>
          <w:szCs w:val="20"/>
        </w:rPr>
        <w:t>www.mapadotacji.gov.pl</w:t>
      </w:r>
      <w:r w:rsidRPr="001D76E3">
        <w:rPr>
          <w:rFonts w:ascii="Arial Narrow" w:hAnsi="Arial Narrow" w:cs="Arial"/>
          <w:b/>
          <w:sz w:val="20"/>
          <w:szCs w:val="20"/>
        </w:rPr>
        <w:t>.</w:t>
      </w:r>
    </w:p>
    <w:p w:rsidR="001F10E0" w:rsidRPr="001D76E3" w:rsidRDefault="001F10E0" w:rsidP="001F10E0">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1F10E0" w:rsidRPr="001D76E3" w:rsidRDefault="001F10E0" w:rsidP="001F10E0">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 - jeśli to możliwe - miejscowość, kod pocztowy i ulicę. </w:t>
      </w:r>
    </w:p>
    <w:p w:rsidR="001F10E0" w:rsidRPr="009F64D4" w:rsidRDefault="001F10E0" w:rsidP="001F10E0">
      <w:pPr>
        <w:pStyle w:val="Default"/>
        <w:spacing w:before="120" w:line="276" w:lineRule="auto"/>
        <w:jc w:val="both"/>
        <w:rPr>
          <w:rFonts w:ascii="Arial Narrow" w:hAnsi="Arial Narrow" w:cs="Arial"/>
          <w:sz w:val="20"/>
          <w:szCs w:val="20"/>
        </w:rPr>
      </w:pPr>
      <w:r w:rsidRPr="009F64D4">
        <w:rPr>
          <w:rFonts w:ascii="Arial Narrow" w:hAnsi="Arial Narrow" w:cs="Arial"/>
          <w:sz w:val="20"/>
          <w:szCs w:val="20"/>
        </w:rPr>
        <w:t>Wiersz „Inne” należy uzupełnić tylko w przypadku obiektów liniowych.  W wierszu tym można uszczegółowić zapisy poprzez podanie np. kilometrażu projektu (lub w inny przyjęty sposób).</w:t>
      </w:r>
    </w:p>
    <w:p w:rsidR="001F10E0" w:rsidRPr="009F64D4" w:rsidRDefault="001F10E0" w:rsidP="001F10E0">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6.4 TRWAŁOŚĆ PROJEKTU</w:t>
      </w:r>
    </w:p>
    <w:p w:rsidR="001F10E0" w:rsidRPr="009F64D4" w:rsidRDefault="001F10E0" w:rsidP="001F10E0">
      <w:pPr>
        <w:pStyle w:val="Default"/>
        <w:spacing w:line="276" w:lineRule="auto"/>
        <w:jc w:val="both"/>
        <w:rPr>
          <w:rFonts w:ascii="Arial Narrow" w:hAnsi="Arial Narrow" w:cs="Arial"/>
          <w:bCs/>
          <w:sz w:val="20"/>
          <w:szCs w:val="20"/>
        </w:rPr>
      </w:pPr>
      <w:r w:rsidRPr="009F64D4">
        <w:rPr>
          <w:rFonts w:ascii="Arial Narrow" w:hAnsi="Arial Narrow" w:cs="Arial"/>
          <w:sz w:val="20"/>
          <w:szCs w:val="20"/>
        </w:rPr>
        <w:t xml:space="preserve">Należy wskazać, w jaki sposób projekt będzie funkcjonować </w:t>
      </w:r>
      <w:r w:rsidRPr="009F64D4">
        <w:rPr>
          <w:rFonts w:ascii="Arial Narrow" w:hAnsi="Arial Narrow" w:cs="Arial"/>
          <w:sz w:val="20"/>
          <w:szCs w:val="20"/>
          <w:u w:val="single"/>
        </w:rPr>
        <w:t>po zakończeniu realizacji.</w:t>
      </w:r>
      <w:r w:rsidRPr="009F64D4">
        <w:rPr>
          <w:rFonts w:ascii="Arial Narrow" w:hAnsi="Arial Narrow" w:cs="Arial"/>
          <w:sz w:val="20"/>
          <w:szCs w:val="20"/>
        </w:rPr>
        <w:t xml:space="preserve"> Informacja ta służy zapewnieniu zachowania zasad obowiązujących </w:t>
      </w:r>
      <w:r w:rsidRPr="009F64D4">
        <w:rPr>
          <w:rFonts w:ascii="Arial Narrow" w:hAnsi="Arial Narrow" w:cs="Arial"/>
          <w:color w:val="auto"/>
          <w:sz w:val="20"/>
          <w:szCs w:val="20"/>
        </w:rPr>
        <w:t xml:space="preserve">zgodnie z zapisami art. 71 </w:t>
      </w:r>
      <w:r w:rsidRPr="009F64D4">
        <w:rPr>
          <w:rFonts w:ascii="Arial Narrow" w:hAnsi="Arial Narrow" w:cs="Arial"/>
          <w:bCs/>
          <w:sz w:val="20"/>
          <w:szCs w:val="20"/>
        </w:rPr>
        <w:t>Rozporządzenia Parlamentu Europejskiego i Rady (UE) NR 1303/2013 z dnia 17 grudnia 2013 r.</w:t>
      </w:r>
    </w:p>
    <w:p w:rsidR="001F10E0" w:rsidRPr="001D76E3" w:rsidRDefault="001F10E0" w:rsidP="001F10E0">
      <w:pPr>
        <w:pStyle w:val="Default"/>
        <w:spacing w:before="120" w:line="276" w:lineRule="auto"/>
        <w:jc w:val="both"/>
        <w:rPr>
          <w:rFonts w:ascii="Arial Narrow" w:hAnsi="Arial Narrow" w:cs="Arial"/>
          <w:sz w:val="20"/>
          <w:szCs w:val="20"/>
        </w:rPr>
      </w:pPr>
      <w:r w:rsidRPr="009F64D4">
        <w:rPr>
          <w:rFonts w:ascii="Arial Narrow" w:hAnsi="Arial Narrow" w:cs="Arial"/>
          <w:b/>
          <w:sz w:val="20"/>
          <w:szCs w:val="20"/>
          <w:u w:val="single"/>
        </w:rPr>
        <w:t>6.5. POTENCJAŁ WNIOSKODAWCY I ZARZĄDZANIE</w:t>
      </w:r>
      <w:r w:rsidRPr="001D76E3">
        <w:rPr>
          <w:rFonts w:ascii="Arial Narrow" w:hAnsi="Arial Narrow" w:cs="Arial"/>
          <w:b/>
          <w:sz w:val="20"/>
          <w:szCs w:val="20"/>
          <w:u w:val="single"/>
        </w:rPr>
        <w:t xml:space="preserve"> PROJEKTEM</w:t>
      </w:r>
    </w:p>
    <w:p w:rsidR="001F10E0" w:rsidRPr="001D76E3" w:rsidRDefault="001F10E0" w:rsidP="001F10E0">
      <w:pPr>
        <w:pStyle w:val="style12"/>
        <w:spacing w:line="276" w:lineRule="auto"/>
        <w:jc w:val="both"/>
        <w:rPr>
          <w:rFonts w:ascii="Arial Narrow" w:hAnsi="Arial Narrow"/>
          <w:sz w:val="20"/>
          <w:szCs w:val="20"/>
        </w:rPr>
      </w:pPr>
      <w:r w:rsidRPr="001D76E3">
        <w:rPr>
          <w:rFonts w:ascii="Arial Narrow" w:hAnsi="Arial Narrow"/>
          <w:sz w:val="20"/>
          <w:szCs w:val="20"/>
        </w:rPr>
        <w:t>Należy przedstawić informacje dotyczące</w:t>
      </w:r>
    </w:p>
    <w:p w:rsidR="001F10E0" w:rsidRPr="001D76E3" w:rsidRDefault="001F10E0" w:rsidP="00D158DD">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1F10E0" w:rsidRPr="001D76E3" w:rsidRDefault="001F10E0" w:rsidP="00D158DD">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kadry, która będzie zaangażowana w realizację projektu;</w:t>
      </w:r>
    </w:p>
    <w:p w:rsidR="001F10E0" w:rsidRPr="001D76E3" w:rsidRDefault="001F10E0" w:rsidP="00D158DD">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struktury zarządzania projektem;</w:t>
      </w:r>
    </w:p>
    <w:p w:rsidR="001F10E0" w:rsidRPr="001D76E3" w:rsidRDefault="001F10E0" w:rsidP="00D158DD">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1F10E0" w:rsidRPr="001D76E3" w:rsidRDefault="001F10E0" w:rsidP="001F10E0">
      <w:pPr>
        <w:pStyle w:val="style12"/>
        <w:spacing w:line="276" w:lineRule="auto"/>
        <w:jc w:val="both"/>
        <w:rPr>
          <w:rFonts w:ascii="Arial Narrow" w:hAnsi="Arial Narrow"/>
          <w:sz w:val="20"/>
          <w:szCs w:val="20"/>
        </w:rPr>
      </w:pPr>
      <w:r w:rsidRPr="001D76E3">
        <w:rPr>
          <w:rFonts w:ascii="Arial Narrow" w:hAnsi="Arial Narrow"/>
          <w:sz w:val="20"/>
          <w:szCs w:val="20"/>
        </w:rPr>
        <w:t>Jeśli w realizację projektu zaangażowany będzie więcej niż jeden podmiot (np. w przypadku projektów partnerskich) należy zamieścić krótki opis zawierający informacje dotyczące instytucji zaangażowanych w realizację/ wdrożenie projektu (włącznie z podziałem odpowiedzialności za realizację zadań i sposobem ich finansowania) oraz powiązań między tymi podmiotami.   </w:t>
      </w:r>
    </w:p>
    <w:p w:rsidR="001F10E0" w:rsidRPr="001D76E3" w:rsidRDefault="001F10E0" w:rsidP="001F10E0">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1F10E0" w:rsidRPr="001D76E3" w:rsidRDefault="001F10E0" w:rsidP="001F10E0">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PROJEKTU Z PROJEKTAMI REALIZOWANYMI Z INNYCH ŚRODKÓW, W SZCZEGÓLNOŚCI ZE ŚRODKÓW UNII EUROPEJSKIEJ ORAZ WŁASNYCH</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powiązanie projektu z innymi przedsięwzięciami, zarówno tymi zrealizowanymi, jak też z tymi, które są w trakcie realizacji, lub które dopiero zostały zaakceptowane do realizacji (bez względu na źródło finansowania </w:t>
      </w:r>
      <w:r>
        <w:rPr>
          <w:rFonts w:ascii="Arial Narrow" w:hAnsi="Arial Narrow" w:cs="Arial"/>
          <w:sz w:val="20"/>
          <w:szCs w:val="20"/>
        </w:rPr>
        <w:t>czy też podmiot realizujący), w </w:t>
      </w:r>
      <w:r w:rsidRPr="001D76E3">
        <w:rPr>
          <w:rFonts w:ascii="Arial Narrow" w:hAnsi="Arial Narrow" w:cs="Arial"/>
          <w:sz w:val="20"/>
          <w:szCs w:val="20"/>
        </w:rPr>
        <w:t>szczególności w następującym zakresie:</w:t>
      </w:r>
    </w:p>
    <w:p w:rsidR="001F10E0" w:rsidRPr="001D76E3" w:rsidRDefault="001F10E0" w:rsidP="00D158DD">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1F10E0" w:rsidRPr="001D76E3" w:rsidRDefault="001F10E0" w:rsidP="00D158DD">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1F10E0" w:rsidRPr="001D76E3" w:rsidRDefault="001F10E0" w:rsidP="00D158DD">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realizacja przedmiotowego projektu jest uzależniona od przeprowadzenia innego przedsięwzięcia;</w:t>
      </w:r>
    </w:p>
    <w:p w:rsidR="001F10E0" w:rsidRPr="001D76E3" w:rsidRDefault="001F10E0" w:rsidP="00D158DD">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1F10E0" w:rsidRPr="001D76E3" w:rsidRDefault="001F10E0" w:rsidP="00D158DD">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1F10E0" w:rsidRPr="001D76E3" w:rsidRDefault="001F10E0" w:rsidP="001F10E0">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1F10E0" w:rsidRPr="001D76E3" w:rsidRDefault="001F10E0" w:rsidP="001F10E0">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 Planowany termin uzyskania pozwolenia na budowę / zgłoszenia robót budowlanych:</w:t>
      </w:r>
    </w:p>
    <w:p w:rsidR="001F10E0"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Należy wypełnić wówczas, gdy realizacja projekt</w:t>
      </w:r>
      <w:r>
        <w:rPr>
          <w:rFonts w:ascii="Arial Narrow" w:hAnsi="Arial Narrow" w:cs="Arial"/>
          <w:sz w:val="20"/>
          <w:szCs w:val="20"/>
        </w:rPr>
        <w:t>u</w:t>
      </w:r>
      <w:r w:rsidRPr="001D76E3">
        <w:rPr>
          <w:rFonts w:ascii="Arial Narrow" w:hAnsi="Arial Narrow" w:cs="Arial"/>
          <w:sz w:val="20"/>
          <w:szCs w:val="20"/>
        </w:rPr>
        <w:t xml:space="preserve"> wymaga uzyskania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Pr>
          <w:rFonts w:ascii="Arial Narrow" w:hAnsi="Arial Narrow" w:cs="Arial"/>
          <w:sz w:val="20"/>
          <w:szCs w:val="20"/>
        </w:rPr>
        <w:t>Jeśli Wnioskodawca posiada już pozwolenie na budowę / inną decyzję należy podać datę jej uzyskania.</w:t>
      </w:r>
    </w:p>
    <w:p w:rsidR="001F10E0" w:rsidRPr="005E03AA" w:rsidRDefault="001F10E0" w:rsidP="001F10E0">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1F10E0" w:rsidRPr="001D76E3" w:rsidRDefault="001F10E0" w:rsidP="001F10E0">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 Planowane terminy rozpoczęcia procedur wyłonienia wykonawcy:</w:t>
      </w:r>
    </w:p>
    <w:p w:rsidR="001F10E0" w:rsidRPr="009F64D4"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 zamówieniu publicznym</w:t>
      </w:r>
      <w:r w:rsidRPr="008D20C2">
        <w:rPr>
          <w:rFonts w:ascii="Arial Narrow" w:hAnsi="Arial Narrow" w:cs="Arial"/>
          <w:sz w:val="20"/>
          <w:szCs w:val="20"/>
        </w:rPr>
        <w:t>. Jeśli</w:t>
      </w:r>
      <w:r>
        <w:rPr>
          <w:rFonts w:ascii="Arial Narrow" w:hAnsi="Arial Narrow" w:cs="Arial"/>
          <w:sz w:val="20"/>
          <w:szCs w:val="20"/>
        </w:rPr>
        <w:t xml:space="preserve"> Wnioskodawca przeprowadził już </w:t>
      </w:r>
      <w:r w:rsidRPr="009F64D4">
        <w:rPr>
          <w:rFonts w:ascii="Arial Narrow" w:hAnsi="Arial Narrow" w:cs="Arial"/>
          <w:sz w:val="20"/>
          <w:szCs w:val="20"/>
        </w:rPr>
        <w:t xml:space="preserve">procedury przetargowe należy wskazać datę rozpoczęcia ww. procedur. </w:t>
      </w:r>
    </w:p>
    <w:p w:rsidR="001F10E0" w:rsidRPr="009F64D4" w:rsidRDefault="001F10E0" w:rsidP="001F10E0">
      <w:pPr>
        <w:spacing w:before="120" w:line="276" w:lineRule="auto"/>
        <w:rPr>
          <w:rFonts w:ascii="Arial Narrow" w:hAnsi="Arial Narrow" w:cs="Arial"/>
          <w:b/>
          <w:sz w:val="20"/>
          <w:szCs w:val="20"/>
        </w:rPr>
      </w:pPr>
      <w:r w:rsidRPr="009F64D4">
        <w:rPr>
          <w:rFonts w:ascii="Arial Narrow" w:hAnsi="Arial Narrow" w:cs="Arial"/>
          <w:b/>
          <w:sz w:val="20"/>
          <w:szCs w:val="20"/>
        </w:rPr>
        <w:t>- Opis stanu przygotowania projektu do realizacji:</w:t>
      </w:r>
    </w:p>
    <w:p w:rsidR="001F10E0" w:rsidRPr="001D76E3" w:rsidRDefault="001F10E0" w:rsidP="001F10E0">
      <w:pPr>
        <w:spacing w:line="276" w:lineRule="auto"/>
        <w:jc w:val="both"/>
        <w:rPr>
          <w:rFonts w:ascii="Arial Narrow" w:hAnsi="Arial Narrow" w:cs="Arial"/>
          <w:sz w:val="20"/>
          <w:szCs w:val="20"/>
        </w:rPr>
      </w:pPr>
      <w:r w:rsidRPr="009F64D4">
        <w:rPr>
          <w:rFonts w:ascii="Arial Narrow" w:hAnsi="Arial Narrow" w:cs="Arial"/>
          <w:sz w:val="20"/>
          <w:szCs w:val="20"/>
        </w:rPr>
        <w:t>W punkcie tym należy opisać zakres zrealizowanych oraz planowanych do realizacji prac przygotowawczych. Należy przedstawić harmonogram realizacji prac przygotowawczych i wdrożeniowych, w tym określić czy Wnioskodawca pozyskał / jest w trakcie pozyskiwania / planuje rozpoczać procedury pozyskiwania odpowiednich zezwoleń, innych niezbędnych dokumentów, przetargów itp.</w:t>
      </w:r>
      <w:r w:rsidRPr="001D76E3">
        <w:rPr>
          <w:rFonts w:ascii="Arial Narrow" w:hAnsi="Arial Narrow" w:cs="Arial"/>
          <w:sz w:val="20"/>
          <w:szCs w:val="20"/>
        </w:rPr>
        <w:t xml:space="preserve"> </w:t>
      </w:r>
    </w:p>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12" w:type="dxa"/>
            <w:shd w:val="clear" w:color="auto" w:fill="808080"/>
          </w:tcPr>
          <w:p w:rsidR="001F10E0" w:rsidRPr="001D76E3" w:rsidRDefault="001F10E0" w:rsidP="005F3B10">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VII. WSKAŹNIKI</w:t>
            </w:r>
          </w:p>
        </w:tc>
      </w:tr>
    </w:tbl>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w:t>
      </w:r>
      <w:r w:rsidRPr="001D76E3">
        <w:rPr>
          <w:rFonts w:ascii="Arial Narrow" w:hAnsi="Arial Narrow" w:cs="Arial"/>
          <w:sz w:val="20"/>
          <w:szCs w:val="20"/>
        </w:rPr>
        <w:lastRenderedPageBreak/>
        <w:t xml:space="preserve">zakresu i celu realizowanego projektu oraz monitorowania ich w okresie realizacji i trwałości projektu. Lista ww.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do Regulaminu Konkursu. </w:t>
      </w:r>
      <w:r w:rsidRPr="00327047">
        <w:rPr>
          <w:rFonts w:ascii="Arial Narrow" w:hAnsi="Arial Narrow" w:cs="Arial"/>
          <w:sz w:val="20"/>
          <w:szCs w:val="20"/>
        </w:rPr>
        <w:t>Wartości wskaźników należy podawać do dwóch miejsc po przecinku.</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bookmarkStart w:id="5" w:name="OLE_LINK1"/>
      <w:r w:rsidRPr="001D76E3">
        <w:rPr>
          <w:rFonts w:ascii="Arial Narrow" w:hAnsi="Arial Narrow" w:cs="Arial"/>
          <w:b/>
          <w:sz w:val="20"/>
          <w:szCs w:val="20"/>
          <w:u w:val="single"/>
        </w:rPr>
        <w:t>7.1. WSKAŹNIKI ADEKWATNE DO ZAKRESU I CELU REALIZOWANEGO PROJEKTU</w:t>
      </w:r>
    </w:p>
    <w:bookmarkEnd w:id="5"/>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wymienia wszystkie wskaźniki adekwatne do celu realizowanego projektu, z listy wskaźników wskazanych w 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do Regulaminu Konkursu oraz wskaźniki horyzontalne wymienione w punkcie 3 </w:t>
      </w:r>
      <w:r w:rsidRPr="001D76E3">
        <w:rPr>
          <w:rFonts w:ascii="Arial Narrow" w:hAnsi="Arial Narrow" w:cs="Arial"/>
          <w:b/>
          <w:sz w:val="20"/>
          <w:szCs w:val="20"/>
        </w:rPr>
        <w:t>załącznika nr V</w:t>
      </w:r>
      <w:r w:rsidRPr="001D76E3">
        <w:rPr>
          <w:rFonts w:ascii="Arial Narrow" w:hAnsi="Arial Narrow" w:cs="Arial"/>
          <w:sz w:val="20"/>
          <w:szCs w:val="20"/>
        </w:rPr>
        <w:t xml:space="preserve"> do Regulaminu Konkursu. Jako wskaźniki adekwatne dla projektu należy rozumieć wskaźniki, dla których Wnioskodawca przewiduje osiągnięcie wartości docelowej.</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w:t>
      </w:r>
      <w:r>
        <w:rPr>
          <w:rFonts w:ascii="Arial Narrow" w:hAnsi="Arial Narrow" w:cs="Arial"/>
          <w:sz w:val="20"/>
          <w:szCs w:val="20"/>
        </w:rPr>
        <w:t>(zgodnie z </w:t>
      </w:r>
      <w:r w:rsidRPr="001D76E3">
        <w:rPr>
          <w:rFonts w:ascii="Arial Narrow" w:hAnsi="Arial Narrow" w:cs="Arial"/>
          <w:sz w:val="20"/>
          <w:szCs w:val="20"/>
        </w:rPr>
        <w:t xml:space="preserve">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1F10E0" w:rsidRPr="00327047" w:rsidRDefault="001F10E0" w:rsidP="001F10E0">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1F10E0" w:rsidRPr="00327047" w:rsidRDefault="001F10E0" w:rsidP="001F10E0">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1F10E0" w:rsidRPr="001D76E3" w:rsidRDefault="001F10E0" w:rsidP="001F10E0">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wymienia wskaźnik/wskaźniki produktu i - jeśli to możliwe </w:t>
      </w:r>
      <w:r>
        <w:rPr>
          <w:rFonts w:ascii="Arial Narrow" w:hAnsi="Arial Narrow" w:cs="Arial"/>
          <w:sz w:val="20"/>
          <w:szCs w:val="20"/>
        </w:rPr>
        <w:t>-</w:t>
      </w:r>
      <w:r w:rsidRPr="001D76E3">
        <w:rPr>
          <w:rFonts w:ascii="Arial Narrow" w:hAnsi="Arial Narrow" w:cs="Arial"/>
          <w:sz w:val="20"/>
          <w:szCs w:val="20"/>
        </w:rPr>
        <w:t xml:space="preserve"> wskaźnik rezultatu bezpośredniego </w:t>
      </w:r>
      <w:r w:rsidRPr="001D76E3">
        <w:rPr>
          <w:rFonts w:ascii="Arial Narrow" w:hAnsi="Arial Narrow" w:cs="Arial"/>
          <w:b/>
          <w:sz w:val="20"/>
          <w:szCs w:val="20"/>
        </w:rPr>
        <w:t>z listy wskaźników wskazanych w punkcie 1 załącznika nr V Regulaminu Konkursu</w:t>
      </w:r>
      <w:r w:rsidRPr="001D76E3">
        <w:rPr>
          <w:rFonts w:ascii="Arial Narrow" w:hAnsi="Arial Narrow" w:cs="Arial"/>
          <w:sz w:val="20"/>
          <w:szCs w:val="20"/>
        </w:rPr>
        <w:t xml:space="preserve">, podanych w punkcie </w:t>
      </w:r>
      <w:r w:rsidRPr="001D76E3">
        <w:rPr>
          <w:rFonts w:ascii="Arial Narrow" w:hAnsi="Arial Narrow" w:cs="Arial"/>
          <w:b/>
          <w:sz w:val="20"/>
          <w:szCs w:val="20"/>
          <w:u w:val="single"/>
        </w:rPr>
        <w:t>7.1</w:t>
      </w:r>
      <w:r w:rsidRPr="001D76E3">
        <w:rPr>
          <w:rFonts w:ascii="Arial Narrow" w:hAnsi="Arial Narrow" w:cs="Arial"/>
          <w:sz w:val="20"/>
          <w:szCs w:val="20"/>
        </w:rPr>
        <w:t xml:space="preserve"> formularza wniosku. </w:t>
      </w:r>
      <w:r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 będzie zobowiązany do osiągnięcia wskaźników wskazanych w tym punkcie, popr</w:t>
      </w:r>
      <w:r>
        <w:rPr>
          <w:rFonts w:ascii="Arial Narrow" w:hAnsi="Arial Narrow" w:cs="Arial"/>
          <w:sz w:val="20"/>
          <w:szCs w:val="20"/>
        </w:rPr>
        <w:t>zez odpowiedni zapis w umowie o </w:t>
      </w:r>
      <w:r w:rsidRPr="001D76E3">
        <w:rPr>
          <w:rFonts w:ascii="Arial Narrow" w:hAnsi="Arial Narrow" w:cs="Arial"/>
          <w:sz w:val="20"/>
          <w:szCs w:val="20"/>
        </w:rPr>
        <w:t>dofinansowanie projektu.</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Należy podać nazwę, rodzaj wskaźnika tj. kluczowy/specyficzny oraz jednostkę, w której wska</w:t>
      </w:r>
      <w:r>
        <w:rPr>
          <w:rFonts w:ascii="Arial Narrow" w:hAnsi="Arial Narrow" w:cs="Arial"/>
          <w:sz w:val="20"/>
          <w:szCs w:val="20"/>
        </w:rPr>
        <w:t>źnik będzie mierzony (zgodnie z </w:t>
      </w:r>
      <w:r w:rsidRPr="001D76E3">
        <w:rPr>
          <w:rFonts w:ascii="Arial Narrow" w:hAnsi="Arial Narrow" w:cs="Arial"/>
          <w:sz w:val="20"/>
          <w:szCs w:val="20"/>
        </w:rPr>
        <w:t xml:space="preserve">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1F10E0" w:rsidRPr="00327047" w:rsidRDefault="001F10E0" w:rsidP="001F10E0">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1F10E0" w:rsidRPr="00327047" w:rsidRDefault="001F10E0" w:rsidP="001F10E0">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1F10E0" w:rsidRPr="009F64D4" w:rsidRDefault="001F10E0" w:rsidP="001F10E0">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7.3. SPOSÓB MONITOROWANIA I CZĘSTOTLIWOŚĆ POMIARU WSKAŹNIKÓW Z PKT. 7.1-7.2</w:t>
      </w:r>
    </w:p>
    <w:p w:rsidR="001F10E0" w:rsidRPr="009F64D4" w:rsidRDefault="001F10E0" w:rsidP="001F10E0">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określa sposób monitorowania i częstotliwość pomiaru wskaźników podanych w punkcie </w:t>
      </w:r>
      <w:r w:rsidRPr="009F64D4">
        <w:rPr>
          <w:rFonts w:ascii="Arial Narrow" w:hAnsi="Arial Narrow" w:cs="Arial"/>
          <w:b/>
          <w:sz w:val="20"/>
          <w:szCs w:val="20"/>
          <w:u w:val="single"/>
        </w:rPr>
        <w:t>7.1 i 7.2.</w:t>
      </w:r>
    </w:p>
    <w:p w:rsidR="001F10E0" w:rsidRPr="001D76E3" w:rsidRDefault="001F10E0" w:rsidP="001F10E0">
      <w:pPr>
        <w:spacing w:line="276" w:lineRule="auto"/>
        <w:jc w:val="both"/>
        <w:rPr>
          <w:rFonts w:ascii="Arial Narrow" w:hAnsi="Arial Narrow" w:cs="Arial"/>
          <w:sz w:val="20"/>
          <w:szCs w:val="20"/>
        </w:rPr>
      </w:pPr>
      <w:r w:rsidRPr="009F64D4">
        <w:rPr>
          <w:rFonts w:ascii="Arial Narrow" w:hAnsi="Arial Narrow" w:cs="Arial"/>
          <w:sz w:val="20"/>
          <w:szCs w:val="20"/>
        </w:rPr>
        <w:t>Źródłem pozyskiwania danych do monitorowania realizacji wskaźników projektu nie może być studium wykonalno</w:t>
      </w:r>
      <w:r>
        <w:rPr>
          <w:rFonts w:ascii="Arial Narrow" w:hAnsi="Arial Narrow" w:cs="Arial"/>
          <w:sz w:val="20"/>
          <w:szCs w:val="20"/>
        </w:rPr>
        <w:t>ści, wniosek o </w:t>
      </w:r>
      <w:r w:rsidRPr="009F64D4">
        <w:rPr>
          <w:rFonts w:ascii="Arial Narrow" w:hAnsi="Arial Narrow" w:cs="Arial"/>
          <w:sz w:val="20"/>
          <w:szCs w:val="20"/>
        </w:rPr>
        <w:t>dofinansowanie lub umowa o dofinansowanie. Może nim być np. protokół odbioru robót, ewidencja zatrudnienia, ewidencja odwiedzin, potwierdzony wykaz ze statystyk serwrów itp.</w:t>
      </w:r>
    </w:p>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04" w:type="dxa"/>
            <w:shd w:val="clear" w:color="auto" w:fill="808080"/>
          </w:tcPr>
          <w:p w:rsidR="001F10E0" w:rsidRPr="001D76E3" w:rsidRDefault="001F10E0" w:rsidP="005F3B10">
            <w:pPr>
              <w:spacing w:line="276" w:lineRule="auto"/>
              <w:jc w:val="center"/>
              <w:rPr>
                <w:rFonts w:ascii="Arial Narrow" w:hAnsi="Arial Narrow" w:cs="Arial"/>
                <w:b/>
                <w:sz w:val="20"/>
                <w:szCs w:val="20"/>
              </w:rPr>
            </w:pPr>
            <w:r w:rsidRPr="001D76E3">
              <w:rPr>
                <w:rFonts w:ascii="Arial Narrow" w:hAnsi="Arial Narrow" w:cs="Arial"/>
                <w:b/>
                <w:sz w:val="20"/>
                <w:szCs w:val="20"/>
              </w:rPr>
              <w:t>VIII. ZAKRES RZECZOWY PROJEKTU</w:t>
            </w:r>
          </w:p>
        </w:tc>
      </w:tr>
    </w:tbl>
    <w:p w:rsidR="001F10E0" w:rsidRDefault="001F10E0" w:rsidP="001F10E0">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1F10E0" w:rsidRDefault="001F10E0" w:rsidP="001F10E0">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Pr="001D76E3">
        <w:rPr>
          <w:rFonts w:ascii="Arial Narrow" w:hAnsi="Arial Narrow" w:cs="Arial"/>
          <w:sz w:val="20"/>
          <w:szCs w:val="20"/>
          <w:lang w:eastAsia="en-US"/>
        </w:rPr>
        <w:t xml:space="preserve"> </w:t>
      </w:r>
      <w:r>
        <w:rPr>
          <w:rFonts w:ascii="Arial Narrow" w:hAnsi="Arial Narrow" w:cs="Arial"/>
          <w:sz w:val="20"/>
          <w:szCs w:val="20"/>
          <w:lang w:eastAsia="en-US"/>
        </w:rPr>
        <w:t xml:space="preserve">(wyłącznie dla kosztów bezpośrednich) </w:t>
      </w:r>
      <w:r w:rsidRPr="001D76E3">
        <w:rPr>
          <w:rFonts w:ascii="Arial Narrow" w:hAnsi="Arial Narrow" w:cs="Arial"/>
          <w:sz w:val="20"/>
          <w:szCs w:val="20"/>
          <w:lang w:eastAsia="en-US"/>
        </w:rPr>
        <w:t xml:space="preserve">używając </w:t>
      </w:r>
      <w:r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Pr="001D76E3">
        <w:rPr>
          <w:rFonts w:ascii="Arial Narrow" w:hAnsi="Arial Narrow" w:cs="Arial"/>
          <w:sz w:val="20"/>
          <w:szCs w:val="20"/>
          <w:lang w:eastAsia="en-US"/>
        </w:rPr>
        <w:t xml:space="preserve">. Wnioskodawca podaje także opis działań planowanych do realizacji w ramach </w:t>
      </w:r>
      <w:r>
        <w:rPr>
          <w:rFonts w:ascii="Arial Narrow" w:hAnsi="Arial Narrow" w:cs="Arial"/>
          <w:sz w:val="20"/>
          <w:szCs w:val="20"/>
          <w:lang w:eastAsia="en-US"/>
        </w:rPr>
        <w:t xml:space="preserve">danego </w:t>
      </w:r>
      <w:r w:rsidRPr="001D76E3">
        <w:rPr>
          <w:rFonts w:ascii="Arial Narrow" w:hAnsi="Arial Narrow" w:cs="Arial"/>
          <w:sz w:val="20"/>
          <w:szCs w:val="20"/>
          <w:lang w:eastAsia="en-US"/>
        </w:rPr>
        <w:t>zada</w:t>
      </w:r>
      <w:r>
        <w:rPr>
          <w:rFonts w:ascii="Arial Narrow" w:hAnsi="Arial Narrow" w:cs="Arial"/>
          <w:sz w:val="20"/>
          <w:szCs w:val="20"/>
          <w:lang w:eastAsia="en-US"/>
        </w:rPr>
        <w:t>nia</w:t>
      </w:r>
      <w:r w:rsidRPr="001D76E3">
        <w:rPr>
          <w:rFonts w:ascii="Arial Narrow" w:hAnsi="Arial Narrow" w:cs="Arial"/>
          <w:sz w:val="20"/>
          <w:szCs w:val="20"/>
          <w:lang w:eastAsia="en-US"/>
        </w:rPr>
        <w:t xml:space="preserve">, przewidywany czas </w:t>
      </w:r>
      <w:r>
        <w:rPr>
          <w:rFonts w:ascii="Arial Narrow" w:hAnsi="Arial Narrow" w:cs="Arial"/>
          <w:sz w:val="20"/>
          <w:szCs w:val="20"/>
          <w:lang w:eastAsia="en-US"/>
        </w:rPr>
        <w:t xml:space="preserve">jego rzeczowej </w:t>
      </w:r>
      <w:r w:rsidRPr="001D76E3">
        <w:rPr>
          <w:rFonts w:ascii="Arial Narrow" w:hAnsi="Arial Narrow" w:cs="Arial"/>
          <w:sz w:val="20"/>
          <w:szCs w:val="20"/>
          <w:lang w:eastAsia="en-US"/>
        </w:rPr>
        <w:t xml:space="preserve">realizacji oraz wskazuje podmiot realizujący dane zadanie. </w:t>
      </w:r>
      <w:r w:rsidRPr="001D76E3">
        <w:rPr>
          <w:rFonts w:ascii="Arial Narrow" w:hAnsi="Arial Narrow" w:cs="Arial"/>
          <w:sz w:val="20"/>
          <w:szCs w:val="20"/>
          <w:lang w:eastAsia="en-US"/>
        </w:rPr>
        <w:lastRenderedPageBreak/>
        <w:t xml:space="preserve">Wnioskodawca ma możliwość użycia </w:t>
      </w:r>
      <w:r w:rsidRPr="001D76E3">
        <w:rPr>
          <w:rFonts w:ascii="Arial Narrow" w:hAnsi="Arial Narrow" w:cs="Arial"/>
          <w:b/>
          <w:sz w:val="20"/>
          <w:szCs w:val="20"/>
          <w:lang w:eastAsia="en-US"/>
        </w:rPr>
        <w:t>maksymalnie 3000 znaków dla opisu jednego zadania</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Wnioskodawca może we wniosku o dofinansowanie wskazać </w:t>
      </w:r>
      <w:r w:rsidRPr="001D76E3">
        <w:rPr>
          <w:rFonts w:ascii="Arial Narrow" w:hAnsi="Arial Narrow" w:cs="Arial"/>
          <w:b/>
          <w:sz w:val="20"/>
          <w:szCs w:val="20"/>
        </w:rPr>
        <w:t>maksymalnie 200 zadań</w:t>
      </w:r>
      <w:r>
        <w:rPr>
          <w:rFonts w:ascii="Arial Narrow" w:hAnsi="Arial Narrow" w:cs="Arial"/>
          <w:b/>
          <w:sz w:val="20"/>
          <w:szCs w:val="20"/>
        </w:rPr>
        <w:t xml:space="preserve"> merytorycznych</w:t>
      </w:r>
      <w:r w:rsidRPr="001D76E3">
        <w:rPr>
          <w:rFonts w:ascii="Arial Narrow" w:hAnsi="Arial Narrow" w:cs="Arial"/>
          <w:sz w:val="20"/>
          <w:szCs w:val="20"/>
        </w:rPr>
        <w:t xml:space="preserve">. </w:t>
      </w:r>
    </w:p>
    <w:p w:rsidR="001F10E0" w:rsidRPr="001D76E3" w:rsidRDefault="001F10E0" w:rsidP="001F10E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Pr>
          <w:rFonts w:ascii="Arial Narrow" w:hAnsi="Arial Narrow" w:cs="Arial"/>
          <w:sz w:val="20"/>
          <w:szCs w:val="20"/>
        </w:rPr>
        <w:t>nadzór inwestorski</w:t>
      </w:r>
      <w:r w:rsidRPr="001D76E3">
        <w:rPr>
          <w:rFonts w:ascii="Arial Narrow" w:hAnsi="Arial Narrow" w:cs="Arial"/>
          <w:sz w:val="20"/>
          <w:szCs w:val="20"/>
        </w:rPr>
        <w:t>).</w:t>
      </w:r>
    </w:p>
    <w:p w:rsidR="001F10E0" w:rsidRPr="008A6EF5" w:rsidRDefault="001F10E0" w:rsidP="001F10E0">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części </w:t>
      </w:r>
      <w:r w:rsidRPr="003D4BB4">
        <w:rPr>
          <w:rFonts w:ascii="Arial Narrow" w:hAnsi="Arial Narrow" w:cs="Arial"/>
          <w:sz w:val="20"/>
          <w:szCs w:val="20"/>
          <w:u w:val="single"/>
        </w:rPr>
        <w:t>„koszty pośrednie”</w:t>
      </w:r>
      <w:r>
        <w:rPr>
          <w:rFonts w:ascii="Arial Narrow" w:hAnsi="Arial Narrow" w:cs="Arial"/>
          <w:sz w:val="20"/>
          <w:szCs w:val="20"/>
        </w:rPr>
        <w:t xml:space="preserve"> należy określić poprzez zaznaczenie odpowiedniego pola czy wydatki związane z kosztami pośrednimi ponoszone będą przy zastosowaniu metody </w:t>
      </w:r>
      <w:r w:rsidRPr="003D4BB4">
        <w:rPr>
          <w:rFonts w:ascii="Arial Narrow" w:hAnsi="Arial Narrow" w:cs="Arial"/>
          <w:b/>
          <w:sz w:val="20"/>
          <w:szCs w:val="20"/>
        </w:rPr>
        <w:t>stawki ryczałtowej</w:t>
      </w:r>
      <w:r>
        <w:rPr>
          <w:rFonts w:ascii="Arial Narrow" w:hAnsi="Arial Narrow" w:cs="Arial"/>
          <w:sz w:val="20"/>
          <w:szCs w:val="20"/>
        </w:rPr>
        <w:t xml:space="preserve">, czy na podstawie </w:t>
      </w:r>
      <w:r w:rsidRPr="003D4BB4">
        <w:rPr>
          <w:rFonts w:ascii="Arial Narrow" w:hAnsi="Arial Narrow" w:cs="Arial"/>
          <w:b/>
          <w:sz w:val="20"/>
          <w:szCs w:val="20"/>
        </w:rPr>
        <w:t>rzeczywiście poniesionych wydatków</w:t>
      </w:r>
      <w:r>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 </w:t>
      </w:r>
      <w:r w:rsidRPr="008A6EF5">
        <w:rPr>
          <w:rFonts w:ascii="Arial Narrow" w:hAnsi="Arial Narrow"/>
          <w:sz w:val="20"/>
          <w:szCs w:val="20"/>
        </w:rPr>
        <w:t xml:space="preserve">Reguły wyboru sposobu rozliczania kosztów pośrednich </w:t>
      </w:r>
      <w:r>
        <w:rPr>
          <w:rFonts w:ascii="Arial Narrow" w:hAnsi="Arial Narrow"/>
          <w:sz w:val="20"/>
          <w:szCs w:val="20"/>
        </w:rPr>
        <w:t>opisane</w:t>
      </w:r>
      <w:r w:rsidRPr="008A6EF5">
        <w:rPr>
          <w:rFonts w:ascii="Arial Narrow" w:hAnsi="Arial Narrow"/>
          <w:sz w:val="20"/>
          <w:szCs w:val="20"/>
        </w:rPr>
        <w:t xml:space="preserve"> są w rozdziale „Koszty pośrednie” w załączniku nr 5 do SZOOP. Od wybranego sposobu rozliczania zależy sposób wypełnienia pkt. IX. </w:t>
      </w:r>
    </w:p>
    <w:p w:rsidR="001F10E0" w:rsidRDefault="001F10E0" w:rsidP="001F10E0">
      <w:pPr>
        <w:autoSpaceDE w:val="0"/>
        <w:autoSpaceDN w:val="0"/>
        <w:adjustRightInd w:val="0"/>
        <w:spacing w:line="276" w:lineRule="auto"/>
        <w:jc w:val="both"/>
        <w:rPr>
          <w:rFonts w:ascii="Arial Narrow" w:hAnsi="Arial Narrow"/>
          <w:sz w:val="20"/>
          <w:szCs w:val="20"/>
        </w:rPr>
      </w:pPr>
    </w:p>
    <w:p w:rsidR="001F10E0" w:rsidRPr="009F64D4" w:rsidRDefault="001F10E0" w:rsidP="001F10E0">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w:t>
      </w:r>
      <w:r w:rsidRPr="009F64D4">
        <w:rPr>
          <w:rFonts w:ascii="Arial Narrow" w:hAnsi="Arial Narrow"/>
          <w:sz w:val="20"/>
          <w:szCs w:val="20"/>
        </w:rPr>
        <w:t>niedotyczące bezpośrednio głównego przedmiotu projektu. Ich katalog zawarty jest w załączniku nr 5 do SZOOP. Wnioskodawca ma możliwość wypełnienia tylko jednego wiersza „Koszty pośrednie” i użycia maksymalnie 3000 znaków dla opisu zakresu kosztów.</w:t>
      </w:r>
    </w:p>
    <w:p w:rsidR="001F10E0" w:rsidRPr="009F64D4" w:rsidRDefault="001F10E0" w:rsidP="001F10E0">
      <w:pPr>
        <w:autoSpaceDE w:val="0"/>
        <w:autoSpaceDN w:val="0"/>
        <w:adjustRightInd w:val="0"/>
        <w:spacing w:line="276" w:lineRule="auto"/>
        <w:jc w:val="both"/>
        <w:rPr>
          <w:rFonts w:ascii="Arial Narrow" w:hAnsi="Arial Narrow"/>
          <w:sz w:val="20"/>
          <w:szCs w:val="20"/>
        </w:rPr>
      </w:pPr>
    </w:p>
    <w:p w:rsidR="001F10E0" w:rsidRPr="0021799E" w:rsidRDefault="001F10E0" w:rsidP="001F10E0">
      <w:pPr>
        <w:autoSpaceDE w:val="0"/>
        <w:autoSpaceDN w:val="0"/>
        <w:adjustRightInd w:val="0"/>
        <w:spacing w:line="276" w:lineRule="auto"/>
        <w:jc w:val="both"/>
        <w:rPr>
          <w:rFonts w:ascii="Arial Narrow" w:hAnsi="Arial Narrow"/>
          <w:sz w:val="20"/>
          <w:szCs w:val="20"/>
        </w:rPr>
      </w:pPr>
      <w:r w:rsidRPr="009F64D4">
        <w:rPr>
          <w:rFonts w:ascii="Arial Narrow" w:hAnsi="Arial Narrow"/>
          <w:sz w:val="20"/>
          <w:szCs w:val="20"/>
        </w:rPr>
        <w:t xml:space="preserve">Należy pamiętać, że dla projektów realizowanych </w:t>
      </w:r>
      <w:r w:rsidRPr="0021799E">
        <w:rPr>
          <w:rFonts w:ascii="Arial Narrow" w:hAnsi="Arial Narrow"/>
          <w:sz w:val="20"/>
          <w:szCs w:val="20"/>
        </w:rPr>
        <w:t>w ramach działania VII.2 wartość kosztów pośrednich rozliczanych ryczałtem wynosi 2 % całkowitych bezpośrednich wydatków kwalifikowalnych projektu.</w:t>
      </w:r>
    </w:p>
    <w:p w:rsidR="001F10E0" w:rsidRPr="00AD2AB7" w:rsidRDefault="001F10E0" w:rsidP="001F10E0">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w:t>
      </w:r>
      <w:r>
        <w:rPr>
          <w:rFonts w:ascii="Arial Narrow" w:hAnsi="Arial Narrow"/>
          <w:sz w:val="20"/>
          <w:szCs w:val="20"/>
        </w:rPr>
        <w:t xml:space="preserve"> </w:t>
      </w:r>
      <w:r w:rsidRPr="00AD2AB7">
        <w:rPr>
          <w:rFonts w:ascii="Arial Narrow" w:hAnsi="Arial Narrow"/>
          <w:sz w:val="20"/>
          <w:szCs w:val="20"/>
        </w:rPr>
        <w:t>%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F10E0" w:rsidRDefault="001F10E0" w:rsidP="001F10E0">
      <w:pPr>
        <w:autoSpaceDE w:val="0"/>
        <w:autoSpaceDN w:val="0"/>
        <w:adjustRightInd w:val="0"/>
        <w:spacing w:line="276" w:lineRule="auto"/>
        <w:jc w:val="both"/>
        <w:rPr>
          <w:rFonts w:ascii="Arial Narrow" w:hAnsi="Arial Narrow" w:cs="Arial"/>
          <w:sz w:val="20"/>
          <w:szCs w:val="20"/>
          <w:lang w:eastAsia="en-US"/>
        </w:rPr>
      </w:pPr>
    </w:p>
    <w:p w:rsidR="001F10E0" w:rsidRDefault="001F10E0" w:rsidP="001F10E0">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04" w:type="dxa"/>
            <w:shd w:val="clear" w:color="auto" w:fill="808080"/>
          </w:tcPr>
          <w:p w:rsidR="001F10E0" w:rsidRPr="001D76E3" w:rsidRDefault="001F10E0" w:rsidP="005F3B10">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IX. ZAKRES FINANSOWY PROJEKTU OGÓŁEM</w:t>
            </w:r>
            <w:r w:rsidRPr="001D76E3">
              <w:rPr>
                <w:rFonts w:ascii="Arial Narrow" w:hAnsi="Arial Narrow" w:cs="Arial"/>
                <w:b/>
                <w:sz w:val="20"/>
                <w:szCs w:val="20"/>
              </w:rPr>
              <w:tab/>
            </w:r>
          </w:p>
        </w:tc>
      </w:tr>
    </w:tbl>
    <w:p w:rsidR="001F10E0" w:rsidRPr="005E6AF2" w:rsidRDefault="001F10E0" w:rsidP="001F10E0">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1F10E0" w:rsidRPr="005E6AF2" w:rsidRDefault="001F10E0" w:rsidP="001F10E0">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1F10E0" w:rsidRPr="005E6AF2" w:rsidRDefault="001F10E0" w:rsidP="001F10E0">
      <w:pPr>
        <w:numPr>
          <w:ilvl w:val="0"/>
          <w:numId w:val="5"/>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1F10E0" w:rsidRPr="005E6AF2" w:rsidRDefault="001F10E0" w:rsidP="001F10E0">
      <w:pPr>
        <w:numPr>
          <w:ilvl w:val="0"/>
          <w:numId w:val="5"/>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1F10E0" w:rsidRPr="005E6AF2" w:rsidRDefault="001F10E0" w:rsidP="001F10E0">
      <w:pPr>
        <w:numPr>
          <w:ilvl w:val="0"/>
          <w:numId w:val="5"/>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1F10E0" w:rsidRPr="005E6AF2" w:rsidRDefault="001F10E0" w:rsidP="001F10E0">
      <w:pPr>
        <w:numPr>
          <w:ilvl w:val="0"/>
          <w:numId w:val="5"/>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1F10E0" w:rsidRPr="005E6AF2" w:rsidRDefault="001F10E0" w:rsidP="001F10E0">
      <w:pPr>
        <w:numPr>
          <w:ilvl w:val="0"/>
          <w:numId w:val="5"/>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1F10E0" w:rsidRPr="001D76E3" w:rsidRDefault="001F10E0" w:rsidP="001F10E0">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Pr="00327047">
        <w:rPr>
          <w:rFonts w:ascii="Arial Narrow" w:hAnsi="Arial Narrow" w:cs="Arial"/>
          <w:sz w:val="20"/>
          <w:szCs w:val="20"/>
          <w:lang w:eastAsia="en-US"/>
        </w:rPr>
        <w:t>(</w:t>
      </w:r>
      <w:r w:rsidRPr="00327047">
        <w:rPr>
          <w:rFonts w:ascii="Arial Narrow" w:hAnsi="Arial Narrow" w:cs="Arial"/>
          <w:b/>
          <w:sz w:val="20"/>
          <w:szCs w:val="20"/>
          <w:lang w:eastAsia="en-US"/>
        </w:rPr>
        <w:t>maksymalnie 200 znaków</w:t>
      </w:r>
      <w:r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1F10E0" w:rsidRPr="001D76E3" w:rsidRDefault="001F10E0" w:rsidP="001F10E0">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1F10E0" w:rsidRDefault="001F10E0" w:rsidP="001F10E0">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Pr>
          <w:rFonts w:ascii="Arial Narrow" w:hAnsi="Arial Narrow" w:cs="Arial"/>
          <w:sz w:val="20"/>
          <w:szCs w:val="20"/>
          <w:lang w:eastAsia="en-US"/>
        </w:rPr>
        <w:t>:</w:t>
      </w:r>
    </w:p>
    <w:p w:rsidR="001F10E0" w:rsidRPr="00327047" w:rsidRDefault="001F10E0" w:rsidP="001F10E0">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Pr="00327047">
        <w:rPr>
          <w:rFonts w:ascii="Arial Narrow" w:hAnsi="Arial Narrow" w:cs="Arial"/>
          <w:sz w:val="20"/>
          <w:szCs w:val="20"/>
          <w:lang w:eastAsia="en-US"/>
        </w:rPr>
        <w:t>-</w:t>
      </w:r>
      <w:r>
        <w:rPr>
          <w:rFonts w:ascii="Arial Narrow" w:hAnsi="Arial Narrow" w:cs="Arial"/>
          <w:sz w:val="20"/>
          <w:szCs w:val="20"/>
          <w:lang w:eastAsia="en-US"/>
        </w:rPr>
        <w:t xml:space="preserve"> </w:t>
      </w:r>
      <w:r w:rsidRPr="00327047">
        <w:rPr>
          <w:rFonts w:ascii="Arial Narrow" w:hAnsi="Arial Narrow" w:cs="Arial"/>
          <w:sz w:val="20"/>
          <w:szCs w:val="20"/>
          <w:lang w:eastAsia="en-US"/>
        </w:rPr>
        <w:t>pomoc publiczna lub skrót „PP”</w:t>
      </w:r>
    </w:p>
    <w:p w:rsidR="001F10E0" w:rsidRPr="00327047" w:rsidRDefault="001F10E0" w:rsidP="001F10E0">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1F10E0" w:rsidRPr="00C44674" w:rsidRDefault="001F10E0" w:rsidP="001F10E0">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w:t>
      </w:r>
      <w:r>
        <w:rPr>
          <w:rFonts w:ascii="Arial Narrow" w:hAnsi="Arial Narrow" w:cs="Arial"/>
          <w:sz w:val="20"/>
          <w:szCs w:val="20"/>
          <w:lang w:eastAsia="en-US"/>
        </w:rPr>
        <w:t xml:space="preserve"> </w:t>
      </w:r>
      <w:r w:rsidRPr="00C44674">
        <w:rPr>
          <w:rFonts w:ascii="Arial Narrow" w:hAnsi="Arial Narrow" w:cs="Arial"/>
          <w:sz w:val="20"/>
          <w:szCs w:val="20"/>
          <w:lang w:eastAsia="en-US"/>
        </w:rPr>
        <w:t xml:space="preserve">NIE DOTYCZY lub skrót „N/D”. </w:t>
      </w:r>
    </w:p>
    <w:p w:rsidR="001F10E0" w:rsidRPr="009F64D4" w:rsidRDefault="001F10E0" w:rsidP="001F10E0">
      <w:pPr>
        <w:autoSpaceDE w:val="0"/>
        <w:autoSpaceDN w:val="0"/>
        <w:adjustRightInd w:val="0"/>
        <w:spacing w:before="120" w:line="276" w:lineRule="auto"/>
        <w:jc w:val="both"/>
        <w:rPr>
          <w:rFonts w:ascii="Arial Narrow" w:hAnsi="Arial Narrow" w:cs="Arial"/>
          <w:sz w:val="20"/>
          <w:szCs w:val="20"/>
          <w:lang w:eastAsia="en-US"/>
        </w:rPr>
      </w:pPr>
      <w:r w:rsidRPr="00C44674">
        <w:rPr>
          <w:rFonts w:ascii="Arial Narrow" w:hAnsi="Arial Narrow" w:cs="Arial"/>
          <w:sz w:val="20"/>
          <w:szCs w:val="20"/>
          <w:lang w:eastAsia="en-US"/>
        </w:rPr>
        <w:t>Ponadto Wnioskodawca wypełnia następujące rubryki: wartość netto, wartość podatku VAT, wydatki ogółem, wydatki kwalifikowalne, wydatki niekwalifikowalne (z podziałem na wartość netto i VAT), % wnioskowanego dofinansowania oraz wartość dofinansowania. Pod każdym zadaniem Wnioskodawca wskazuje sumę kosztów danego zadania.</w:t>
      </w:r>
      <w:r w:rsidRPr="009F64D4">
        <w:rPr>
          <w:rFonts w:ascii="Arial Narrow" w:hAnsi="Arial Narrow" w:cs="Arial"/>
          <w:sz w:val="20"/>
          <w:szCs w:val="20"/>
          <w:lang w:eastAsia="en-US"/>
        </w:rPr>
        <w:t xml:space="preserve">  </w:t>
      </w:r>
    </w:p>
    <w:p w:rsidR="001F10E0" w:rsidRPr="009F64D4" w:rsidRDefault="001F10E0" w:rsidP="001F10E0">
      <w:pPr>
        <w:autoSpaceDE w:val="0"/>
        <w:autoSpaceDN w:val="0"/>
        <w:adjustRightInd w:val="0"/>
        <w:spacing w:before="120" w:line="276" w:lineRule="auto"/>
        <w:jc w:val="both"/>
        <w:rPr>
          <w:rFonts w:ascii="Arial Narrow" w:hAnsi="Arial Narrow" w:cs="Arial"/>
          <w:b/>
          <w:sz w:val="20"/>
          <w:szCs w:val="20"/>
          <w:lang w:eastAsia="en-US"/>
        </w:rPr>
      </w:pPr>
      <w:r w:rsidRPr="009F64D4">
        <w:rPr>
          <w:rFonts w:ascii="Arial Narrow" w:hAnsi="Arial Narrow" w:cs="Arial"/>
          <w:b/>
          <w:sz w:val="20"/>
          <w:szCs w:val="20"/>
          <w:lang w:eastAsia="en-US"/>
        </w:rPr>
        <w:t>Jeśli w ramach zadania wystąpią wydatki związane z różnymi stawkami podatku VAT, należy wykazać je w odrębnych wierszach.</w:t>
      </w:r>
    </w:p>
    <w:p w:rsidR="001F10E0" w:rsidRPr="005E6AF2" w:rsidRDefault="001F10E0" w:rsidP="001F10E0">
      <w:pPr>
        <w:autoSpaceDE w:val="0"/>
        <w:autoSpaceDN w:val="0"/>
        <w:adjustRightInd w:val="0"/>
        <w:spacing w:before="120"/>
        <w:jc w:val="both"/>
        <w:rPr>
          <w:rFonts w:ascii="Arial Narrow" w:hAnsi="Arial Narrow" w:cs="Arial"/>
          <w:b/>
          <w:smallCaps/>
          <w:sz w:val="20"/>
          <w:szCs w:val="20"/>
          <w:u w:val="single"/>
          <w:lang w:eastAsia="en-US"/>
        </w:rPr>
      </w:pPr>
      <w:r w:rsidRPr="009F64D4">
        <w:rPr>
          <w:rFonts w:ascii="Arial Narrow" w:hAnsi="Arial Narrow" w:cs="Arial"/>
          <w:b/>
          <w:smallCaps/>
          <w:sz w:val="20"/>
          <w:szCs w:val="20"/>
          <w:u w:val="single"/>
          <w:lang w:eastAsia="en-US"/>
        </w:rPr>
        <w:lastRenderedPageBreak/>
        <w:t>9.2 Wydatki rozliczane</w:t>
      </w:r>
      <w:r w:rsidRPr="005E6AF2">
        <w:rPr>
          <w:rFonts w:ascii="Arial Narrow" w:hAnsi="Arial Narrow" w:cs="Arial"/>
          <w:b/>
          <w:smallCaps/>
          <w:sz w:val="20"/>
          <w:szCs w:val="20"/>
          <w:u w:val="single"/>
          <w:lang w:eastAsia="en-US"/>
        </w:rPr>
        <w:t xml:space="preserve"> stawką ryczałtową</w:t>
      </w:r>
    </w:p>
    <w:p w:rsidR="001F10E0" w:rsidRPr="005E6AF2" w:rsidRDefault="001F10E0" w:rsidP="001F10E0">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w:t>
      </w:r>
      <w:r>
        <w:rPr>
          <w:rFonts w:ascii="Arial Narrow" w:hAnsi="Arial Narrow" w:cs="Arial"/>
          <w:sz w:val="20"/>
          <w:szCs w:val="20"/>
          <w:lang w:eastAsia="en-US"/>
        </w:rPr>
        <w:t>ać dla „Zarządzania projektem i </w:t>
      </w:r>
      <w:r w:rsidRPr="005E6AF2">
        <w:rPr>
          <w:rFonts w:ascii="Arial Narrow" w:hAnsi="Arial Narrow" w:cs="Arial"/>
          <w:sz w:val="20"/>
          <w:szCs w:val="20"/>
          <w:lang w:eastAsia="en-US"/>
        </w:rPr>
        <w:t>jego obsługi” wartość procentową stawki ryczałtowej. Wartość stawki dla danego działania/poddziałania wynika z zapisów rozdziale „Koszty pośrednie” w załączniku nr 5 do SZOOP.</w:t>
      </w:r>
    </w:p>
    <w:p w:rsidR="001F10E0" w:rsidRPr="005E6AF2" w:rsidRDefault="001F10E0" w:rsidP="001F10E0">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1F10E0" w:rsidRPr="005E6AF2" w:rsidRDefault="001F10E0" w:rsidP="001F10E0">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1F10E0" w:rsidRPr="005E6AF2" w:rsidRDefault="001F10E0" w:rsidP="001F10E0">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1F10E0" w:rsidRPr="005E6AF2" w:rsidRDefault="001F10E0" w:rsidP="001F10E0">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t>
      </w:r>
      <w:r>
        <w:rPr>
          <w:rFonts w:ascii="Arial Narrow" w:hAnsi="Arial Narrow" w:cs="Arial"/>
          <w:sz w:val="20"/>
          <w:szCs w:val="20"/>
          <w:lang w:eastAsia="en-US"/>
        </w:rPr>
        <w:t xml:space="preserve"> </w:t>
      </w:r>
      <w:r w:rsidRPr="005E6AF2">
        <w:rPr>
          <w:rFonts w:ascii="Arial Narrow" w:hAnsi="Arial Narrow" w:cs="Arial"/>
          <w:sz w:val="20"/>
          <w:szCs w:val="20"/>
          <w:lang w:eastAsia="en-US"/>
        </w:rPr>
        <w:t>pomoc publiczna lub skrót „PP”</w:t>
      </w:r>
    </w:p>
    <w:p w:rsidR="001F10E0" w:rsidRPr="005E6AF2" w:rsidRDefault="001F10E0" w:rsidP="001F10E0">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1F10E0" w:rsidRPr="005E6AF2" w:rsidRDefault="001F10E0" w:rsidP="001F10E0">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t>
      </w:r>
      <w:r>
        <w:rPr>
          <w:rFonts w:ascii="Arial Narrow" w:hAnsi="Arial Narrow" w:cs="Arial"/>
          <w:sz w:val="20"/>
          <w:szCs w:val="20"/>
          <w:lang w:eastAsia="en-US"/>
        </w:rPr>
        <w:t xml:space="preserve"> </w:t>
      </w:r>
      <w:r w:rsidRPr="005E6AF2">
        <w:rPr>
          <w:rFonts w:ascii="Arial Narrow" w:hAnsi="Arial Narrow" w:cs="Arial"/>
          <w:sz w:val="20"/>
          <w:szCs w:val="20"/>
          <w:lang w:eastAsia="en-US"/>
        </w:rPr>
        <w:t>NIE DOTYCZY lub skrót „N/D”.</w:t>
      </w:r>
    </w:p>
    <w:p w:rsidR="001F10E0" w:rsidRDefault="001F10E0" w:rsidP="001F10E0">
      <w:pPr>
        <w:autoSpaceDE w:val="0"/>
        <w:autoSpaceDN w:val="0"/>
        <w:adjustRightInd w:val="0"/>
        <w:spacing w:before="120"/>
        <w:jc w:val="both"/>
        <w:rPr>
          <w:rFonts w:ascii="Arial Narrow" w:hAnsi="Arial Narrow" w:cs="Tahoma"/>
          <w:b/>
          <w:smallCaps/>
          <w:sz w:val="20"/>
          <w:szCs w:val="20"/>
          <w:u w:val="single"/>
          <w:lang w:eastAsia="en-US"/>
        </w:rPr>
      </w:pPr>
    </w:p>
    <w:p w:rsidR="001F10E0" w:rsidRPr="005E6AF2" w:rsidRDefault="001F10E0" w:rsidP="001F10E0">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1F10E0" w:rsidRPr="00226D7D" w:rsidRDefault="001F10E0" w:rsidP="001F10E0">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1F10E0" w:rsidRPr="00226D7D" w:rsidRDefault="001F10E0" w:rsidP="001F10E0">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1F10E0" w:rsidRPr="005E6AF2" w:rsidRDefault="001F10E0" w:rsidP="001F10E0">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1F10E0" w:rsidRPr="005E6AF2" w:rsidRDefault="001F10E0" w:rsidP="001F10E0">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1F10E0" w:rsidRPr="002214F2" w:rsidRDefault="001F10E0" w:rsidP="001F10E0">
      <w:pPr>
        <w:numPr>
          <w:ilvl w:val="0"/>
          <w:numId w:val="8"/>
        </w:numPr>
        <w:contextualSpacing/>
        <w:rPr>
          <w:rFonts w:ascii="Arial Narrow" w:hAnsi="Arial Narrow"/>
          <w:sz w:val="20"/>
          <w:szCs w:val="20"/>
        </w:rPr>
      </w:pPr>
      <w:r>
        <w:rPr>
          <w:rFonts w:ascii="Arial Narrow" w:hAnsi="Arial Narrow" w:cs="Arial"/>
          <w:sz w:val="20"/>
          <w:szCs w:val="20"/>
        </w:rPr>
        <w:t>Przygotowania projektu,</w:t>
      </w:r>
    </w:p>
    <w:p w:rsidR="001F10E0" w:rsidRPr="002214F2" w:rsidRDefault="001F10E0" w:rsidP="001F10E0">
      <w:pPr>
        <w:numPr>
          <w:ilvl w:val="0"/>
          <w:numId w:val="8"/>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Pr>
          <w:rFonts w:ascii="Arial Narrow" w:hAnsi="Arial Narrow"/>
          <w:sz w:val="20"/>
          <w:szCs w:val="20"/>
        </w:rPr>
        <w:t>-</w:t>
      </w:r>
      <w:r w:rsidRPr="002214F2">
        <w:rPr>
          <w:rFonts w:ascii="Arial Narrow" w:hAnsi="Arial Narrow"/>
          <w:sz w:val="20"/>
          <w:szCs w:val="20"/>
        </w:rPr>
        <w:t xml:space="preserve"> limit ten wykorzystywany jest wyłącznie, gdy wydatki związane z zarządzaniem projektem i jego obsługą są rozliczane jako wydatki rzeczywiście ponoszone,</w:t>
      </w:r>
    </w:p>
    <w:p w:rsidR="001F10E0" w:rsidRPr="00045478" w:rsidRDefault="001F10E0" w:rsidP="001F10E0">
      <w:pPr>
        <w:numPr>
          <w:ilvl w:val="0"/>
          <w:numId w:val="8"/>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 xml:space="preserve">limit ten </w:t>
      </w:r>
      <w:r w:rsidRPr="00045478">
        <w:rPr>
          <w:rFonts w:ascii="Arial Narrow" w:hAnsi="Arial Narrow"/>
          <w:sz w:val="20"/>
          <w:szCs w:val="20"/>
        </w:rPr>
        <w:t>wykorzystywany jest wyłącznie, gdy wydatki związane z zarządzaniem projektem i jego obsługą są rozliczane stawką ryczałtową,</w:t>
      </w:r>
    </w:p>
    <w:p w:rsidR="001F10E0" w:rsidRPr="00045478" w:rsidRDefault="001F10E0" w:rsidP="001F10E0">
      <w:pPr>
        <w:numPr>
          <w:ilvl w:val="0"/>
          <w:numId w:val="8"/>
        </w:numPr>
        <w:contextualSpacing/>
        <w:rPr>
          <w:rFonts w:ascii="Arial Narrow" w:hAnsi="Arial Narrow"/>
          <w:sz w:val="20"/>
          <w:szCs w:val="20"/>
        </w:rPr>
      </w:pPr>
      <w:r w:rsidRPr="00045478">
        <w:rPr>
          <w:rFonts w:ascii="Arial Narrow" w:hAnsi="Arial Narrow" w:cs="Arial"/>
          <w:sz w:val="20"/>
          <w:szCs w:val="20"/>
        </w:rPr>
        <w:t>Wkładu niepieniężnego,</w:t>
      </w:r>
    </w:p>
    <w:p w:rsidR="001F10E0" w:rsidRPr="00045478" w:rsidRDefault="001F10E0" w:rsidP="001F10E0">
      <w:pPr>
        <w:numPr>
          <w:ilvl w:val="0"/>
          <w:numId w:val="8"/>
        </w:numPr>
        <w:contextualSpacing/>
        <w:rPr>
          <w:rFonts w:ascii="Arial Narrow" w:hAnsi="Arial Narrow"/>
          <w:sz w:val="20"/>
          <w:szCs w:val="20"/>
        </w:rPr>
      </w:pPr>
      <w:r w:rsidRPr="00045478">
        <w:rPr>
          <w:rFonts w:ascii="Arial Narrow" w:hAnsi="Arial Narrow"/>
          <w:sz w:val="20"/>
          <w:szCs w:val="20"/>
        </w:rPr>
        <w:t>Zakupu nieruchomości niezabudowanej lub zabudowanej</w:t>
      </w:r>
      <w:r>
        <w:rPr>
          <w:rFonts w:ascii="Arial Narrow" w:hAnsi="Arial Narrow"/>
          <w:sz w:val="20"/>
          <w:szCs w:val="20"/>
        </w:rPr>
        <w:t>,</w:t>
      </w:r>
    </w:p>
    <w:p w:rsidR="001F10E0" w:rsidRPr="00232A39" w:rsidRDefault="001F10E0" w:rsidP="001F10E0">
      <w:pPr>
        <w:pStyle w:val="Akapitzlist"/>
        <w:numPr>
          <w:ilvl w:val="0"/>
          <w:numId w:val="8"/>
        </w:numPr>
        <w:jc w:val="both"/>
        <w:rPr>
          <w:rFonts w:ascii="Arial Narrow" w:hAnsi="Arial Narrow"/>
          <w:sz w:val="20"/>
          <w:szCs w:val="20"/>
        </w:rPr>
      </w:pPr>
      <w:r w:rsidRPr="00232A39">
        <w:rPr>
          <w:rFonts w:ascii="Arial Narrow" w:hAnsi="Arial Narrow" w:cs="Arial"/>
          <w:sz w:val="20"/>
          <w:szCs w:val="20"/>
        </w:rPr>
        <w:t>Wydatki na podniesienie efektywności energetycznej budynków placówek ochrony zdrowia.</w:t>
      </w:r>
    </w:p>
    <w:p w:rsidR="001F10E0" w:rsidRPr="005E6AF2" w:rsidRDefault="001F10E0" w:rsidP="001F10E0">
      <w:pPr>
        <w:autoSpaceDE w:val="0"/>
        <w:autoSpaceDN w:val="0"/>
        <w:adjustRightInd w:val="0"/>
        <w:jc w:val="both"/>
        <w:rPr>
          <w:rFonts w:ascii="Arial Narrow" w:hAnsi="Arial Narrow" w:cs="Tahoma,Bold"/>
          <w:bCs/>
          <w:sz w:val="20"/>
          <w:szCs w:val="20"/>
          <w:lang w:eastAsia="en-US"/>
        </w:rPr>
      </w:pPr>
      <w:r w:rsidRPr="00045478">
        <w:rPr>
          <w:rFonts w:ascii="Arial Narrow" w:hAnsi="Arial Narrow" w:cs="Tahoma,Bold"/>
          <w:bCs/>
          <w:sz w:val="20"/>
          <w:szCs w:val="20"/>
          <w:lang w:eastAsia="en-US"/>
        </w:rPr>
        <w:t xml:space="preserve">Wnioskodawca wypełnia kolumnę </w:t>
      </w:r>
      <w:r w:rsidRPr="00045478">
        <w:rPr>
          <w:rFonts w:ascii="Arial Narrow" w:hAnsi="Arial Narrow" w:cs="Tahoma,Bold"/>
          <w:bCs/>
          <w:i/>
          <w:sz w:val="20"/>
          <w:szCs w:val="20"/>
          <w:lang w:eastAsia="en-US"/>
        </w:rPr>
        <w:t>Wydatki kwalifikowalne</w:t>
      </w:r>
      <w:r w:rsidRPr="00045478">
        <w:rPr>
          <w:rFonts w:ascii="Arial Narrow" w:hAnsi="Arial Narrow" w:cs="Tahoma,Bold"/>
          <w:bCs/>
          <w:sz w:val="20"/>
          <w:szCs w:val="20"/>
          <w:lang w:eastAsia="en-US"/>
        </w:rPr>
        <w:t xml:space="preserve"> i Udział</w:t>
      </w:r>
      <w:r w:rsidRPr="00045478">
        <w:rPr>
          <w:rFonts w:ascii="Arial Narrow" w:hAnsi="Arial Narrow" w:cs="Tahoma,Bold"/>
          <w:bCs/>
          <w:i/>
          <w:sz w:val="20"/>
          <w:szCs w:val="20"/>
          <w:lang w:eastAsia="en-US"/>
        </w:rPr>
        <w:t xml:space="preserve"> %</w:t>
      </w:r>
      <w:r w:rsidRPr="00045478">
        <w:rPr>
          <w:rFonts w:ascii="Arial Narrow" w:hAnsi="Arial Narrow" w:cs="Tahoma,Bold"/>
          <w:bCs/>
          <w:sz w:val="20"/>
          <w:szCs w:val="20"/>
          <w:lang w:eastAsia="en-US"/>
        </w:rPr>
        <w:t xml:space="preserve"> w odniesienie do limitów, z których korzysta. W kolumnie „Udział %” należy wskazać wartość odpowiadającą</w:t>
      </w:r>
      <w:r w:rsidRPr="005E6AF2">
        <w:rPr>
          <w:rFonts w:ascii="Arial Narrow" w:hAnsi="Arial Narrow" w:cs="Tahoma,Bold"/>
          <w:bCs/>
          <w:sz w:val="20"/>
          <w:szCs w:val="20"/>
          <w:lang w:eastAsia="en-US"/>
        </w:rPr>
        <w:t xml:space="preserve">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1F10E0" w:rsidRPr="001D76E3" w:rsidRDefault="001F10E0" w:rsidP="001F10E0">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pozostałych przypadkach wpisuje (–).</w:t>
      </w:r>
    </w:p>
    <w:p w:rsidR="001F10E0" w:rsidRDefault="001F10E0" w:rsidP="001F10E0">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 dofinansowanie projektu kwoty należy podawać w PLN z dokładnością do dwóch miejsc po przecinku.</w:t>
      </w:r>
    </w:p>
    <w:p w:rsidR="001F10E0" w:rsidRPr="001D76E3" w:rsidRDefault="001F10E0" w:rsidP="001F10E0">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04" w:type="dxa"/>
            <w:shd w:val="clear" w:color="auto" w:fill="808080"/>
          </w:tcPr>
          <w:p w:rsidR="001F10E0" w:rsidRPr="001D76E3" w:rsidRDefault="001F10E0" w:rsidP="005F3B10">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1F10E0" w:rsidRPr="009F6174" w:rsidRDefault="001F10E0" w:rsidP="001F10E0">
      <w:pPr>
        <w:spacing w:before="120" w:line="276" w:lineRule="auto"/>
        <w:rPr>
          <w:rFonts w:ascii="Arial Narrow" w:hAnsi="Arial Narrow" w:cs="Arial"/>
          <w:color w:val="000000"/>
          <w:sz w:val="20"/>
          <w:szCs w:val="20"/>
        </w:rPr>
      </w:pPr>
      <w:r w:rsidRPr="009F6174">
        <w:rPr>
          <w:rFonts w:ascii="Arial Narrow" w:hAnsi="Arial Narrow" w:cs="Arial"/>
          <w:b/>
          <w:color w:val="000000"/>
          <w:sz w:val="20"/>
          <w:szCs w:val="20"/>
          <w:u w:val="single"/>
        </w:rPr>
        <w:t>10.1. OPIS I UZASADNIENIE DLA KOSZTÓW PROJEKTU</w:t>
      </w:r>
    </w:p>
    <w:p w:rsidR="001F10E0" w:rsidRPr="009F6174" w:rsidRDefault="001F10E0" w:rsidP="001F10E0">
      <w:pPr>
        <w:spacing w:line="276" w:lineRule="auto"/>
        <w:jc w:val="both"/>
        <w:rPr>
          <w:rFonts w:ascii="Arial Narrow" w:hAnsi="Arial Narrow" w:cs="Arial"/>
          <w:sz w:val="20"/>
          <w:szCs w:val="20"/>
          <w:lang w:eastAsia="en-US"/>
        </w:rPr>
      </w:pPr>
      <w:r w:rsidRPr="009F6174">
        <w:rPr>
          <w:rFonts w:ascii="Arial Narrow" w:hAnsi="Arial Narrow" w:cs="Arial"/>
          <w:color w:val="000000"/>
          <w:sz w:val="20"/>
          <w:szCs w:val="20"/>
          <w:lang w:eastAsia="en-US"/>
        </w:rPr>
        <w:t>Wnioskodawca wskazuje wszystkie nazwy kosztów</w:t>
      </w:r>
      <w:r w:rsidRPr="009F6174">
        <w:rPr>
          <w:rFonts w:ascii="Arial Narrow" w:hAnsi="Arial Narrow" w:cs="Arial"/>
          <w:sz w:val="20"/>
          <w:szCs w:val="20"/>
          <w:lang w:eastAsia="en-US"/>
        </w:rPr>
        <w:t>, które zostały przez niego wykazane w kolumnie 2 w tabeli 9.1.</w:t>
      </w:r>
    </w:p>
    <w:p w:rsidR="001F10E0" w:rsidRPr="005E6AF2" w:rsidRDefault="001F10E0" w:rsidP="001F10E0">
      <w:pPr>
        <w:spacing w:line="276" w:lineRule="auto"/>
        <w:jc w:val="both"/>
        <w:rPr>
          <w:rFonts w:ascii="Arial Narrow" w:hAnsi="Arial Narrow" w:cs="Arial"/>
          <w:color w:val="000000"/>
          <w:sz w:val="20"/>
          <w:szCs w:val="20"/>
          <w:lang w:eastAsia="en-US"/>
        </w:rPr>
      </w:pPr>
      <w:r w:rsidRPr="009F6174">
        <w:rPr>
          <w:rFonts w:ascii="Arial Narrow" w:hAnsi="Arial Narrow" w:cs="Arial"/>
          <w:color w:val="000000"/>
          <w:sz w:val="20"/>
          <w:szCs w:val="20"/>
          <w:lang w:eastAsia="en-US"/>
        </w:rPr>
        <w:t>Należy zamieścić opis działań</w:t>
      </w:r>
      <w:r>
        <w:rPr>
          <w:rFonts w:ascii="Arial Narrow" w:hAnsi="Arial Narrow" w:cs="Arial"/>
          <w:color w:val="000000"/>
          <w:sz w:val="20"/>
          <w:szCs w:val="20"/>
          <w:lang w:eastAsia="en-US"/>
        </w:rPr>
        <w:t xml:space="preserve"> </w:t>
      </w:r>
      <w:r w:rsidRPr="009F6174">
        <w:rPr>
          <w:rFonts w:ascii="Arial Narrow" w:hAnsi="Arial Narrow" w:cs="Arial"/>
          <w:color w:val="000000"/>
          <w:sz w:val="20"/>
          <w:szCs w:val="20"/>
          <w:lang w:eastAsia="en-US"/>
        </w:rPr>
        <w:t>/</w:t>
      </w:r>
      <w:r>
        <w:rPr>
          <w:rFonts w:ascii="Arial Narrow" w:hAnsi="Arial Narrow" w:cs="Arial"/>
          <w:color w:val="000000"/>
          <w:sz w:val="20"/>
          <w:szCs w:val="20"/>
          <w:lang w:eastAsia="en-US"/>
        </w:rPr>
        <w:t xml:space="preserve"> </w:t>
      </w:r>
      <w:r w:rsidRPr="009F6174">
        <w:rPr>
          <w:rFonts w:ascii="Arial Narrow" w:hAnsi="Arial Narrow" w:cs="Arial"/>
          <w:color w:val="000000"/>
          <w:sz w:val="20"/>
          <w:szCs w:val="20"/>
          <w:lang w:eastAsia="en-US"/>
        </w:rPr>
        <w:t>prac związanych z poniesieniem danego kosztu i uzasadnić</w:t>
      </w:r>
      <w:r w:rsidRPr="001D76E3">
        <w:rPr>
          <w:rFonts w:ascii="Arial Narrow" w:hAnsi="Arial Narrow" w:cs="Arial"/>
          <w:color w:val="000000"/>
          <w:sz w:val="20"/>
          <w:szCs w:val="20"/>
          <w:lang w:eastAsia="en-US"/>
        </w:rPr>
        <w:t xml:space="preserve"> konieczność ich poniesienia oraz </w:t>
      </w:r>
      <w:r>
        <w:rPr>
          <w:rFonts w:ascii="Arial Narrow" w:hAnsi="Arial Narrow" w:cs="Arial"/>
          <w:color w:val="000000"/>
          <w:sz w:val="20"/>
          <w:szCs w:val="20"/>
          <w:lang w:eastAsia="en-US"/>
        </w:rPr>
        <w:t>wybór</w:t>
      </w:r>
      <w:r w:rsidRPr="001D76E3">
        <w:rPr>
          <w:rFonts w:ascii="Arial Narrow" w:hAnsi="Arial Narrow" w:cs="Arial"/>
          <w:color w:val="000000"/>
          <w:sz w:val="20"/>
          <w:szCs w:val="20"/>
          <w:lang w:eastAsia="en-US"/>
        </w:rPr>
        <w:t xml:space="preserve"> metody pozyskania środka.</w:t>
      </w:r>
      <w:r>
        <w:rPr>
          <w:rFonts w:ascii="Arial Narrow" w:hAnsi="Arial Narrow" w:cs="Arial"/>
          <w:color w:val="000000"/>
          <w:sz w:val="20"/>
          <w:szCs w:val="20"/>
          <w:lang w:eastAsia="en-US"/>
        </w:rPr>
        <w:t xml:space="preserve"> </w:t>
      </w:r>
      <w:r w:rsidRPr="005E6AF2">
        <w:rPr>
          <w:rFonts w:ascii="Arial Narrow" w:hAnsi="Arial Narrow" w:cs="Arial"/>
          <w:color w:val="000000"/>
          <w:sz w:val="20"/>
          <w:szCs w:val="20"/>
          <w:lang w:eastAsia="en-US"/>
        </w:rPr>
        <w:t>Punktu nie uzupełnia się dla Kosztów pośrednich jeśli są one rozliczane stawką ryczałtową.</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w:t>
      </w:r>
      <w:r>
        <w:rPr>
          <w:rFonts w:ascii="Arial Narrow" w:hAnsi="Arial Narrow" w:cs="Arial"/>
          <w:sz w:val="20"/>
          <w:szCs w:val="20"/>
        </w:rPr>
        <w:t xml:space="preserve"> lub wartości niematerialnych i </w:t>
      </w:r>
      <w:r w:rsidRPr="001D76E3">
        <w:rPr>
          <w:rFonts w:ascii="Arial Narrow" w:hAnsi="Arial Narrow" w:cs="Arial"/>
          <w:sz w:val="20"/>
          <w:szCs w:val="20"/>
        </w:rPr>
        <w:t>prawnych</w:t>
      </w:r>
      <w:r w:rsidRPr="001D76E3">
        <w:rPr>
          <w:rFonts w:ascii="Arial Narrow" w:hAnsi="Arial Narrow" w:cs="Arial"/>
          <w:color w:val="000000"/>
          <w:sz w:val="20"/>
          <w:szCs w:val="20"/>
          <w:lang w:eastAsia="en-US"/>
        </w:rPr>
        <w:t xml:space="preserve"> zgodnie z zapisami </w:t>
      </w:r>
      <w:r w:rsidRPr="00656EF2">
        <w:rPr>
          <w:rFonts w:ascii="Arial Narrow" w:hAnsi="Arial Narrow" w:cs="Arial"/>
          <w:b/>
          <w:sz w:val="20"/>
          <w:szCs w:val="20"/>
        </w:rPr>
        <w:t>Wytyczne Ministra Finansów, Funduszy i Polityki Regionalnej z dnia 21 grudnia 20</w:t>
      </w:r>
      <w:r>
        <w:rPr>
          <w:rFonts w:ascii="Arial Narrow" w:hAnsi="Arial Narrow" w:cs="Arial"/>
          <w:b/>
          <w:sz w:val="20"/>
          <w:szCs w:val="20"/>
        </w:rPr>
        <w:t>20 r. w </w:t>
      </w:r>
      <w:r w:rsidRPr="00656EF2">
        <w:rPr>
          <w:rFonts w:ascii="Arial Narrow" w:hAnsi="Arial Narrow" w:cs="Arial"/>
          <w:b/>
          <w:sz w:val="20"/>
          <w:szCs w:val="20"/>
        </w:rPr>
        <w:t xml:space="preserve">zakresie kwalifikowalności wydatków w ramach Europejskiego Funduszu Rozwoju Regionalnego, </w:t>
      </w:r>
      <w:r w:rsidRPr="00656EF2">
        <w:rPr>
          <w:rFonts w:ascii="Arial Narrow" w:hAnsi="Arial Narrow" w:cs="Arial"/>
          <w:b/>
          <w:sz w:val="20"/>
          <w:szCs w:val="20"/>
        </w:rPr>
        <w:lastRenderedPageBreak/>
        <w:t>Europejskiego Funduszu Społecznego oraz Funduszu Spójności na lata 2014-2020;</w:t>
      </w:r>
      <w:r>
        <w:rPr>
          <w:rFonts w:ascii="Arial Narrow" w:hAnsi="Arial Narrow" w:cs="Arial"/>
          <w:b/>
          <w:sz w:val="20"/>
          <w:szCs w:val="20"/>
        </w:rPr>
        <w:t xml:space="preserve"> </w:t>
      </w:r>
      <w:r w:rsidRPr="00040EA0">
        <w:rPr>
          <w:rFonts w:ascii="Arial Narrow" w:hAnsi="Arial Narrow" w:cs="Arial"/>
          <w:color w:val="000000"/>
          <w:sz w:val="20"/>
          <w:szCs w:val="20"/>
          <w:lang w:eastAsia="en-US"/>
        </w:rPr>
        <w:t>rozdział: „Techniki finansowania środków trwałych oraz wartości niematerialnych i prawnych”.</w:t>
      </w:r>
      <w:r w:rsidRPr="001D76E3">
        <w:rPr>
          <w:rFonts w:ascii="Arial Narrow" w:hAnsi="Arial Narrow" w:cs="Arial"/>
          <w:color w:val="000000"/>
          <w:sz w:val="20"/>
          <w:szCs w:val="20"/>
          <w:lang w:eastAsia="en-US"/>
        </w:rPr>
        <w:t xml:space="preserve"> </w:t>
      </w:r>
      <w:r w:rsidRPr="001D76E3">
        <w:rPr>
          <w:rFonts w:ascii="Arial Narrow" w:hAnsi="Arial Narrow" w:cs="Arial"/>
          <w:sz w:val="20"/>
          <w:szCs w:val="20"/>
        </w:rPr>
        <w:t xml:space="preserve"> </w:t>
      </w:r>
    </w:p>
    <w:p w:rsidR="001F10E0" w:rsidRPr="009F6174" w:rsidRDefault="001F10E0" w:rsidP="001F10E0">
      <w:pPr>
        <w:spacing w:before="120" w:line="276" w:lineRule="auto"/>
        <w:jc w:val="both"/>
        <w:rPr>
          <w:rFonts w:ascii="Arial Narrow" w:hAnsi="Arial Narrow" w:cs="Arial"/>
          <w:b/>
          <w:color w:val="000000"/>
          <w:sz w:val="20"/>
          <w:szCs w:val="20"/>
          <w:u w:val="single"/>
        </w:rPr>
      </w:pPr>
      <w:r w:rsidRPr="009F6174">
        <w:rPr>
          <w:rFonts w:ascii="Arial Narrow" w:hAnsi="Arial Narrow" w:cs="Arial"/>
          <w:b/>
          <w:color w:val="000000"/>
          <w:sz w:val="20"/>
          <w:szCs w:val="20"/>
          <w:u w:val="single"/>
        </w:rPr>
        <w:t xml:space="preserve">10.2. UZASADNIENIE DLA CROSS-FINANCINGU </w:t>
      </w:r>
      <w:r w:rsidRPr="009F6174">
        <w:rPr>
          <w:rFonts w:ascii="Arial Narrow" w:hAnsi="Arial Narrow" w:cs="Arial"/>
          <w:sz w:val="20"/>
          <w:szCs w:val="20"/>
          <w:lang w:eastAsia="en-US"/>
        </w:rPr>
        <w:t>(jeśli dotyczy)</w:t>
      </w:r>
    </w:p>
    <w:p w:rsidR="001F10E0" w:rsidRDefault="001F10E0" w:rsidP="001F10E0">
      <w:pPr>
        <w:spacing w:line="276" w:lineRule="auto"/>
        <w:jc w:val="both"/>
        <w:rPr>
          <w:rFonts w:ascii="Arial Narrow" w:hAnsi="Arial Narrow" w:cs="Arial"/>
          <w:sz w:val="20"/>
          <w:szCs w:val="20"/>
          <w:lang w:eastAsia="en-US"/>
        </w:rPr>
      </w:pPr>
      <w:r w:rsidRPr="009F6174">
        <w:rPr>
          <w:rFonts w:ascii="Arial Narrow" w:hAnsi="Arial Narrow" w:cs="Arial"/>
          <w:sz w:val="20"/>
          <w:szCs w:val="20"/>
          <w:lang w:eastAsia="en-US"/>
        </w:rPr>
        <w:t xml:space="preserve">Wnioskodawca wskazuje uzasadnienie dla wydatków związanych z cross-financingiem, wskazanych w tabeli </w:t>
      </w:r>
      <w:r w:rsidRPr="009F6174">
        <w:rPr>
          <w:rFonts w:ascii="Arial Narrow" w:hAnsi="Arial Narrow" w:cs="Arial"/>
          <w:i/>
          <w:sz w:val="20"/>
          <w:szCs w:val="20"/>
          <w:lang w:eastAsia="en-US"/>
        </w:rPr>
        <w:t>IX. Zakres finansowy projektu ogółem wniosku o dofinansowanie</w:t>
      </w:r>
      <w:r w:rsidRPr="009F6174">
        <w:rPr>
          <w:rFonts w:ascii="Arial Narrow" w:hAnsi="Arial Narrow" w:cs="Arial"/>
          <w:sz w:val="20"/>
          <w:szCs w:val="20"/>
          <w:lang w:eastAsia="en-US"/>
        </w:rPr>
        <w:t>.</w:t>
      </w:r>
      <w:r w:rsidRPr="001D76E3">
        <w:rPr>
          <w:rFonts w:ascii="Arial Narrow" w:hAnsi="Arial Narrow" w:cs="Arial"/>
          <w:sz w:val="20"/>
          <w:szCs w:val="20"/>
          <w:lang w:eastAsia="en-US"/>
        </w:rPr>
        <w:t xml:space="preserve"> </w:t>
      </w:r>
    </w:p>
    <w:p w:rsidR="001F10E0" w:rsidRDefault="001F10E0" w:rsidP="001F10E0">
      <w:pPr>
        <w:spacing w:line="276" w:lineRule="auto"/>
        <w:jc w:val="both"/>
        <w:rPr>
          <w:rFonts w:ascii="Arial Narrow" w:hAnsi="Arial Narrow" w:cs="Arial"/>
          <w:sz w:val="20"/>
          <w:szCs w:val="20"/>
          <w:lang w:eastAsia="en-US"/>
        </w:rPr>
      </w:pPr>
    </w:p>
    <w:p w:rsidR="001F10E0" w:rsidRDefault="001F10E0" w:rsidP="001F10E0">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1F10E0" w:rsidRPr="001D76E3" w:rsidTr="005F3B10">
        <w:tc>
          <w:tcPr>
            <w:tcW w:w="9061" w:type="dxa"/>
            <w:shd w:val="clear" w:color="auto" w:fill="808080"/>
          </w:tcPr>
          <w:p w:rsidR="001F10E0" w:rsidRPr="001D76E3" w:rsidRDefault="001F10E0" w:rsidP="005F3B10">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 xml:space="preserve">XI POMOC PUBLICZNA LUB POMOC </w:t>
            </w:r>
            <w:r w:rsidRPr="001D76E3">
              <w:rPr>
                <w:rFonts w:ascii="Arial Narrow" w:hAnsi="Arial Narrow" w:cs="Arial"/>
                <w:b/>
                <w:bCs/>
                <w:i/>
                <w:sz w:val="20"/>
                <w:szCs w:val="20"/>
              </w:rPr>
              <w:t>DE MINIMIS</w:t>
            </w:r>
          </w:p>
        </w:tc>
      </w:tr>
    </w:tbl>
    <w:p w:rsidR="001F10E0" w:rsidRPr="001D76E3" w:rsidRDefault="001F10E0" w:rsidP="001F10E0">
      <w:pPr>
        <w:autoSpaceDE w:val="0"/>
        <w:autoSpaceDN w:val="0"/>
        <w:adjustRightInd w:val="0"/>
        <w:spacing w:line="276" w:lineRule="auto"/>
        <w:jc w:val="both"/>
        <w:rPr>
          <w:rFonts w:ascii="Arial Narrow" w:hAnsi="Arial Narrow" w:cs="Arial"/>
          <w:b/>
          <w:color w:val="000000"/>
          <w:sz w:val="20"/>
          <w:szCs w:val="20"/>
          <w:u w:val="single"/>
        </w:rPr>
      </w:pP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 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1F10E0" w:rsidRPr="001D76E3" w:rsidRDefault="001F10E0" w:rsidP="001F10E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1F10E0" w:rsidRPr="001D76E3" w:rsidRDefault="001F10E0" w:rsidP="00D158DD">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zidentyfikować poszczególne koszty wymienione w drugiej kolumnie tabeli </w:t>
      </w:r>
      <w:r>
        <w:rPr>
          <w:rFonts w:ascii="Arial Narrow" w:hAnsi="Arial Narrow" w:cs="Arial"/>
          <w:sz w:val="20"/>
          <w:szCs w:val="20"/>
        </w:rPr>
        <w:t>9.1</w:t>
      </w:r>
      <w:r w:rsidRPr="001D76E3">
        <w:rPr>
          <w:rFonts w:ascii="Arial Narrow" w:hAnsi="Arial Narrow" w:cs="Arial"/>
          <w:sz w:val="20"/>
          <w:szCs w:val="20"/>
        </w:rPr>
        <w:t xml:space="preserve"> </w:t>
      </w:r>
    </w:p>
    <w:p w:rsidR="001F10E0" w:rsidRDefault="001F10E0" w:rsidP="00D158DD">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Pr="001D76E3">
        <w:rPr>
          <w:rFonts w:ascii="Arial Narrow" w:hAnsi="Arial Narrow" w:cs="Arial"/>
          <w:i/>
          <w:sz w:val="20"/>
          <w:szCs w:val="20"/>
        </w:rPr>
        <w:t>de minimis</w:t>
      </w:r>
      <w:r>
        <w:rPr>
          <w:rFonts w:ascii="Arial Narrow" w:hAnsi="Arial Narrow" w:cs="Arial"/>
          <w:sz w:val="20"/>
          <w:szCs w:val="20"/>
        </w:rPr>
        <w:t xml:space="preserve"> w </w:t>
      </w:r>
      <w:r w:rsidRPr="001D76E3">
        <w:rPr>
          <w:rFonts w:ascii="Arial Narrow" w:hAnsi="Arial Narrow" w:cs="Arial"/>
          <w:sz w:val="20"/>
          <w:szCs w:val="20"/>
        </w:rPr>
        <w:t xml:space="preserve">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w:t>
      </w:r>
      <w:r>
        <w:rPr>
          <w:rFonts w:ascii="Arial Narrow" w:hAnsi="Arial Narrow" w:cs="Arial"/>
          <w:sz w:val="20"/>
          <w:szCs w:val="20"/>
        </w:rPr>
        <w:t>wdrożeniowej</w:t>
      </w:r>
      <w:r w:rsidRPr="001D76E3">
        <w:rPr>
          <w:rFonts w:ascii="Arial Narrow" w:hAnsi="Arial Narrow" w:cs="Arial"/>
          <w:sz w:val="20"/>
          <w:szCs w:val="20"/>
        </w:rPr>
        <w:t xml:space="preserve">). Należy powołać się na odpowiednie rozporządzenia </w:t>
      </w:r>
      <w:r>
        <w:rPr>
          <w:rFonts w:ascii="Arial Narrow" w:hAnsi="Arial Narrow" w:cs="Arial"/>
          <w:sz w:val="20"/>
          <w:szCs w:val="20"/>
        </w:rPr>
        <w:t>wskazane w pkt</w:t>
      </w:r>
      <w:r w:rsidRPr="001D76E3">
        <w:rPr>
          <w:rFonts w:ascii="Arial Narrow" w:hAnsi="Arial Narrow" w:cs="Arial"/>
          <w:sz w:val="20"/>
          <w:szCs w:val="20"/>
        </w:rPr>
        <w:t xml:space="preserve"> 23 Szczegółowego Opisu Osi Priorytetowych Regionalnego Programu Operacyjnego Wojewódz</w:t>
      </w:r>
      <w:r>
        <w:rPr>
          <w:rFonts w:ascii="Arial Narrow" w:hAnsi="Arial Narrow" w:cs="Arial"/>
          <w:sz w:val="20"/>
          <w:szCs w:val="20"/>
        </w:rPr>
        <w:t>twa Łódzkiego na lata 2014-2020).</w:t>
      </w:r>
    </w:p>
    <w:p w:rsidR="001F10E0" w:rsidRPr="009F6174" w:rsidRDefault="001F10E0" w:rsidP="001F10E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w:t>
      </w:r>
      <w:r>
        <w:rPr>
          <w:rFonts w:ascii="Arial Narrow" w:hAnsi="Arial Narrow" w:cs="Arial"/>
          <w:sz w:val="20"/>
          <w:szCs w:val="20"/>
        </w:rPr>
        <w:t>notyfikacyjnej.</w:t>
      </w:r>
    </w:p>
    <w:p w:rsidR="001F10E0" w:rsidRPr="009F6174" w:rsidRDefault="001F10E0" w:rsidP="001F10E0">
      <w:pPr>
        <w:autoSpaceDE w:val="0"/>
        <w:autoSpaceDN w:val="0"/>
        <w:adjustRightInd w:val="0"/>
        <w:spacing w:before="120" w:line="276" w:lineRule="auto"/>
        <w:jc w:val="both"/>
        <w:rPr>
          <w:rFonts w:ascii="Arial Narrow" w:hAnsi="Arial Narrow" w:cs="Arial"/>
          <w:sz w:val="20"/>
          <w:szCs w:val="20"/>
        </w:rPr>
      </w:pPr>
      <w:r w:rsidRPr="009F6174">
        <w:rPr>
          <w:rFonts w:ascii="Arial Narrow" w:hAnsi="Arial Narrow" w:cs="Arial"/>
          <w:sz w:val="20"/>
          <w:szCs w:val="20"/>
        </w:rPr>
        <w:t>W przypadku rekompensaty w usługach świadczonych w ogólnym interesie gospodarczym, stanowiącej pomoc publiczną, w kolumnie 2 należy podać unijną podstawę prawną dla udzielania rekompensaty (np.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360/2012 z 25 kwietnia 2012 r. w sprawie stoso</w:t>
      </w:r>
      <w:r>
        <w:rPr>
          <w:rFonts w:ascii="Arial Narrow" w:hAnsi="Arial Narrow" w:cs="Arial"/>
          <w:sz w:val="20"/>
          <w:szCs w:val="20"/>
        </w:rPr>
        <w:t>wania art. 107 i 108 Traktatu o </w:t>
      </w:r>
      <w:r w:rsidRPr="009F6174">
        <w:rPr>
          <w:rFonts w:ascii="Arial Narrow" w:hAnsi="Arial Narrow" w:cs="Arial"/>
          <w:sz w:val="20"/>
          <w:szCs w:val="20"/>
        </w:rPr>
        <w:t xml:space="preserve">funkcjonowaniu Unii Europejskiej do pomocy de minimis przyznawanej przedsiębiorstwom </w:t>
      </w:r>
      <w:r>
        <w:rPr>
          <w:rFonts w:ascii="Arial Narrow" w:hAnsi="Arial Narrow" w:cs="Arial"/>
          <w:sz w:val="20"/>
          <w:szCs w:val="20"/>
        </w:rPr>
        <w:t>wykonującym usługi świadczone w </w:t>
      </w:r>
      <w:r w:rsidRPr="009F6174">
        <w:rPr>
          <w:rFonts w:ascii="Arial Narrow" w:hAnsi="Arial Narrow" w:cs="Arial"/>
          <w:sz w:val="20"/>
          <w:szCs w:val="20"/>
        </w:rPr>
        <w:t>ogólnym interesie gospodarczym</w:t>
      </w:r>
      <w:r w:rsidRPr="009F6174">
        <w:t xml:space="preserve"> </w:t>
      </w:r>
    </w:p>
    <w:p w:rsidR="001F10E0" w:rsidRPr="009F6174" w:rsidRDefault="001F10E0" w:rsidP="00D158DD">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sidRPr="009F6174">
        <w:rPr>
          <w:rFonts w:ascii="Arial Narrow" w:hAnsi="Arial Narrow" w:cs="Arial"/>
          <w:b/>
          <w:sz w:val="20"/>
          <w:szCs w:val="20"/>
        </w:rPr>
        <w:t xml:space="preserve">W kolumnie 3 </w:t>
      </w:r>
      <w:r w:rsidRPr="009F6174">
        <w:rPr>
          <w:rFonts w:ascii="Arial Narrow" w:hAnsi="Arial Narrow" w:cs="Arial"/>
          <w:sz w:val="20"/>
          <w:szCs w:val="20"/>
        </w:rPr>
        <w:t xml:space="preserve">należy podać wartość ogółem kosztu/zadania w PLN oraz </w:t>
      </w:r>
      <w:r w:rsidRPr="009F6174">
        <w:rPr>
          <w:rFonts w:ascii="Arial Narrow" w:hAnsi="Arial Narrow" w:cs="Arial"/>
          <w:b/>
          <w:sz w:val="20"/>
          <w:szCs w:val="20"/>
        </w:rPr>
        <w:t>(w kolumnie 4)</w:t>
      </w:r>
      <w:r w:rsidRPr="009F6174">
        <w:rPr>
          <w:rFonts w:ascii="Arial Narrow" w:hAnsi="Arial Narrow" w:cs="Arial"/>
          <w:sz w:val="20"/>
          <w:szCs w:val="20"/>
        </w:rPr>
        <w:t xml:space="preserve"> wartość kwalifikowalną kosztu w PLN</w:t>
      </w:r>
      <w:r w:rsidRPr="009F6174">
        <w:rPr>
          <w:rFonts w:ascii="Arial Narrow" w:hAnsi="Arial Narrow" w:cs="Arial"/>
          <w:b/>
          <w:sz w:val="20"/>
          <w:szCs w:val="20"/>
        </w:rPr>
        <w:t>;</w:t>
      </w:r>
    </w:p>
    <w:p w:rsidR="001F10E0" w:rsidRPr="009F6174" w:rsidRDefault="001F10E0" w:rsidP="00D158DD">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9F6174">
        <w:rPr>
          <w:rFonts w:ascii="Arial Narrow" w:hAnsi="Arial Narrow" w:cs="Arial"/>
          <w:sz w:val="20"/>
          <w:szCs w:val="20"/>
        </w:rPr>
        <w:t xml:space="preserve">w </w:t>
      </w:r>
      <w:r w:rsidRPr="009F6174">
        <w:rPr>
          <w:rFonts w:ascii="Arial Narrow" w:hAnsi="Arial Narrow" w:cs="Arial"/>
          <w:b/>
          <w:sz w:val="20"/>
          <w:szCs w:val="20"/>
        </w:rPr>
        <w:t>kolumnie 5</w:t>
      </w:r>
      <w:r w:rsidRPr="009F6174">
        <w:rPr>
          <w:rFonts w:ascii="Arial Narrow" w:hAnsi="Arial Narrow" w:cs="Arial"/>
          <w:sz w:val="20"/>
          <w:szCs w:val="20"/>
        </w:rPr>
        <w:t xml:space="preserve"> należy wpisać pułap wnioskowanej pomocy publicznej oraz/lub pomocy </w:t>
      </w:r>
      <w:r w:rsidRPr="009F6174">
        <w:rPr>
          <w:rFonts w:ascii="Arial Narrow" w:hAnsi="Arial Narrow" w:cs="Arial"/>
          <w:i/>
          <w:sz w:val="20"/>
          <w:szCs w:val="20"/>
        </w:rPr>
        <w:t>de minimis</w:t>
      </w:r>
      <w:r w:rsidRPr="009F6174">
        <w:rPr>
          <w:rFonts w:ascii="Arial Narrow" w:hAnsi="Arial Narrow" w:cs="Arial"/>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w:t>
      </w:r>
      <w:r>
        <w:rPr>
          <w:rFonts w:ascii="Arial Narrow" w:hAnsi="Arial Narrow" w:cs="Arial"/>
          <w:sz w:val="20"/>
          <w:szCs w:val="20"/>
        </w:rPr>
        <w:t>y wskazać pułap, który wynika z </w:t>
      </w:r>
      <w:r w:rsidRPr="009F6174">
        <w:rPr>
          <w:rFonts w:ascii="Arial Narrow" w:hAnsi="Arial Narrow" w:cs="Arial"/>
          <w:sz w:val="20"/>
          <w:szCs w:val="20"/>
        </w:rPr>
        <w:t xml:space="preserve">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F10E0" w:rsidRPr="001D76E3" w:rsidRDefault="001F10E0" w:rsidP="00D158DD">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1F10E0" w:rsidRPr="001D76E3" w:rsidRDefault="001F10E0" w:rsidP="00D158DD">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wartością wydatków ogółem (kolumna 3) a wartością dofinansowania / wnioskowanej pomocy (kolumna 6).</w:t>
      </w:r>
    </w:p>
    <w:p w:rsidR="001F10E0" w:rsidRPr="001D76E3" w:rsidRDefault="001F10E0" w:rsidP="001F10E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 poprzez dodanie nowych wierszy.</w:t>
      </w:r>
    </w:p>
    <w:p w:rsidR="001F10E0" w:rsidRPr="001D76E3" w:rsidRDefault="001F10E0" w:rsidP="001F10E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wydatków nieobjętych pomocą publiczną można podać nazwę kosztu lub nazwę zadania, jeżeli całe zadanie nie jest objęte pomocą.</w:t>
      </w:r>
    </w:p>
    <w:p w:rsidR="001F10E0" w:rsidRPr="008C2E25" w:rsidRDefault="001F10E0" w:rsidP="001F10E0">
      <w:pPr>
        <w:autoSpaceDE w:val="0"/>
        <w:autoSpaceDN w:val="0"/>
        <w:adjustRightInd w:val="0"/>
        <w:spacing w:before="120" w:line="276" w:lineRule="auto"/>
        <w:jc w:val="both"/>
        <w:rPr>
          <w:rFonts w:ascii="Arial Narrow" w:hAnsi="Arial Narrow" w:cs="Arial"/>
          <w:b/>
          <w:sz w:val="20"/>
          <w:szCs w:val="20"/>
        </w:rPr>
      </w:pPr>
      <w:r w:rsidRPr="00AE1E4B">
        <w:rPr>
          <w:rFonts w:ascii="Arial Narrow" w:hAnsi="Arial Narrow" w:cs="Arial"/>
          <w:b/>
          <w:sz w:val="20"/>
          <w:szCs w:val="20"/>
        </w:rPr>
        <w:t>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w:t>
      </w:r>
      <w:r w:rsidRPr="00B07079">
        <w:rPr>
          <w:rFonts w:ascii="Arial Narrow" w:hAnsi="Arial Narrow" w:cs="Arial"/>
          <w:b/>
          <w:sz w:val="20"/>
          <w:szCs w:val="20"/>
        </w:rPr>
        <w:t xml:space="preserve"> </w:t>
      </w:r>
      <w:r w:rsidRPr="001D76E3">
        <w:rPr>
          <w:rFonts w:ascii="Arial Narrow" w:hAnsi="Arial Narrow" w:cs="Arial"/>
          <w:sz w:val="20"/>
          <w:szCs w:val="20"/>
        </w:rPr>
        <w:t xml:space="preserve">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F10E0"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prawną</w:t>
      </w:r>
      <w:r>
        <w:rPr>
          <w:rFonts w:ascii="Arial Narrow" w:hAnsi="Arial Narrow" w:cs="Arial"/>
          <w:sz w:val="20"/>
          <w:szCs w:val="20"/>
        </w:rPr>
        <w:t xml:space="preserve"> do udzielenia rekompensaty może być w szczególności:</w:t>
      </w:r>
    </w:p>
    <w:p w:rsidR="001F10E0" w:rsidRPr="00232A39" w:rsidRDefault="001F10E0" w:rsidP="00D158DD">
      <w:pPr>
        <w:pStyle w:val="Akapitzlist"/>
        <w:numPr>
          <w:ilvl w:val="0"/>
          <w:numId w:val="41"/>
        </w:numPr>
        <w:autoSpaceDE w:val="0"/>
        <w:autoSpaceDN w:val="0"/>
        <w:adjustRightInd w:val="0"/>
        <w:spacing w:line="276" w:lineRule="auto"/>
        <w:ind w:left="283" w:hanging="283"/>
        <w:contextualSpacing w:val="0"/>
        <w:jc w:val="both"/>
        <w:rPr>
          <w:rFonts w:ascii="Arial Narrow" w:hAnsi="Arial Narrow" w:cs="Arial"/>
          <w:sz w:val="20"/>
          <w:szCs w:val="20"/>
        </w:rPr>
      </w:pPr>
      <w:r w:rsidRPr="00232A39">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232A39">
        <w:rPr>
          <w:rFonts w:ascii="Arial Narrow" w:hAnsi="Arial Narrow" w:cs="Arial"/>
          <w:sz w:val="20"/>
          <w:szCs w:val="20"/>
        </w:rPr>
        <w:t xml:space="preserve"> (Dz.U. L 7 z 11.1.2012, s. 3).</w:t>
      </w:r>
    </w:p>
    <w:p w:rsidR="001F10E0" w:rsidRPr="00FF2CC2"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do udzielenia rekompensaty może być też decyzja Komisji Europejskiej uznająca pomoc za zgodną ze wspólnym rynkiem, w przypadku w którym organ przyznający rekompensatę </w:t>
      </w:r>
      <w:r w:rsidRPr="00FF2CC2">
        <w:rPr>
          <w:rFonts w:ascii="Arial Narrow" w:hAnsi="Arial Narrow" w:cs="Arial"/>
          <w:sz w:val="20"/>
          <w:szCs w:val="20"/>
        </w:rPr>
        <w:t>notyfikował ją Komisji.</w:t>
      </w:r>
    </w:p>
    <w:p w:rsidR="001F10E0" w:rsidRPr="00FF2CC2" w:rsidRDefault="001F10E0" w:rsidP="001F10E0">
      <w:pPr>
        <w:autoSpaceDE w:val="0"/>
        <w:autoSpaceDN w:val="0"/>
        <w:adjustRightInd w:val="0"/>
        <w:spacing w:line="276" w:lineRule="auto"/>
        <w:jc w:val="both"/>
        <w:rPr>
          <w:rFonts w:ascii="Arial Narrow" w:hAnsi="Arial Narrow" w:cs="Arial"/>
          <w:sz w:val="20"/>
          <w:szCs w:val="20"/>
        </w:rPr>
      </w:pPr>
      <w:r w:rsidRPr="00FF2CC2">
        <w:rPr>
          <w:rFonts w:ascii="Arial Narrow" w:hAnsi="Arial Narrow" w:cs="Arial"/>
          <w:sz w:val="20"/>
          <w:szCs w:val="20"/>
        </w:rPr>
        <w:t>Mając na względzie unormowanie ww. aktów należy zauważyć, iż wsparcie zarówno dla jednostek samorządu terytorialnego jak i </w:t>
      </w:r>
      <w:r w:rsidRPr="00FF2CC2">
        <w:rPr>
          <w:rFonts w:ascii="Arial Narrow" w:hAnsi="Arial Narrow"/>
          <w:sz w:val="20"/>
          <w:szCs w:val="20"/>
        </w:rPr>
        <w:t>operatorów</w:t>
      </w:r>
      <w:r w:rsidRPr="00FF2CC2">
        <w:rPr>
          <w:rFonts w:ascii="Arial Narrow" w:hAnsi="Arial Narrow" w:cs="Arial"/>
          <w:sz w:val="20"/>
          <w:szCs w:val="20"/>
        </w:rPr>
        <w:t xml:space="preserve"> związanych ze świadczeniem UOIG nie może naruszać przepisów dotyczących sposobu powierzenia oraz maksymalnej wartości rekompensaty dopuszczalnej w świetle ww. przepisów oraz wydanych przez ministra właściwego ds. rozwoju </w:t>
      </w:r>
      <w:r>
        <w:rPr>
          <w:rFonts w:ascii="Arial Narrow" w:hAnsi="Arial Narrow" w:cs="Arial"/>
          <w:i/>
          <w:sz w:val="20"/>
          <w:szCs w:val="20"/>
        </w:rPr>
        <w:t>Wytycznych w </w:t>
      </w:r>
      <w:r w:rsidRPr="00FF2CC2">
        <w:rPr>
          <w:rFonts w:ascii="Arial Narrow" w:hAnsi="Arial Narrow" w:cs="Arial"/>
          <w:i/>
          <w:sz w:val="20"/>
          <w:szCs w:val="20"/>
        </w:rPr>
        <w:t>zakresie reguł dofinansowania z programów operacyjnych podmiotów realizujących obowiązek świadczenia usług w ogólnym interesie gospodarczym w ramach zadań własnych samorządu gminy w gospodarce odpadami komunalnymi</w:t>
      </w:r>
      <w:r w:rsidRPr="00FF2CC2">
        <w:rPr>
          <w:rFonts w:ascii="Arial Narrow" w:hAnsi="Arial Narrow" w:cs="Arial"/>
          <w:sz w:val="20"/>
          <w:szCs w:val="20"/>
        </w:rPr>
        <w:t xml:space="preserve"> lub </w:t>
      </w:r>
      <w:r>
        <w:rPr>
          <w:rFonts w:ascii="Arial Narrow" w:hAnsi="Arial Narrow" w:cs="Arial"/>
          <w:i/>
          <w:sz w:val="20"/>
          <w:szCs w:val="20"/>
        </w:rPr>
        <w:t>Wytycznych w </w:t>
      </w:r>
      <w:r w:rsidRPr="00FF2CC2">
        <w:rPr>
          <w:rFonts w:ascii="Arial Narrow" w:hAnsi="Arial Narrow" w:cs="Arial"/>
          <w:i/>
          <w:sz w:val="20"/>
          <w:szCs w:val="20"/>
        </w:rPr>
        <w:t xml:space="preserve">zakresie dofinansowania z programów operacyjnych podmiotów realizujących obowiązek </w:t>
      </w:r>
      <w:r>
        <w:rPr>
          <w:rFonts w:ascii="Arial Narrow" w:hAnsi="Arial Narrow" w:cs="Arial"/>
          <w:i/>
          <w:sz w:val="20"/>
          <w:szCs w:val="20"/>
        </w:rPr>
        <w:t>świadczenia usług publicznych w </w:t>
      </w:r>
      <w:r w:rsidRPr="00FF2CC2">
        <w:rPr>
          <w:rFonts w:ascii="Arial Narrow" w:hAnsi="Arial Narrow" w:cs="Arial"/>
          <w:i/>
          <w:sz w:val="20"/>
          <w:szCs w:val="20"/>
        </w:rPr>
        <w:t>transporcie zbiorowym</w:t>
      </w:r>
      <w:r w:rsidRPr="00FF2CC2">
        <w:rPr>
          <w:rFonts w:ascii="Arial Narrow" w:hAnsi="Arial Narrow" w:cs="Arial"/>
          <w:sz w:val="20"/>
          <w:szCs w:val="20"/>
        </w:rPr>
        <w:t>.</w:t>
      </w:r>
    </w:p>
    <w:p w:rsidR="001F10E0" w:rsidRPr="001D76E3" w:rsidRDefault="001F10E0" w:rsidP="001F10E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F10E0"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oddzielnie dla każdego z Partnerów (ze wskazaniem nazwy Partnera), którego dotyczy kwestia rekompensaty.</w:t>
      </w:r>
    </w:p>
    <w:p w:rsidR="001F10E0" w:rsidRDefault="001F10E0" w:rsidP="001F10E0">
      <w:pPr>
        <w:autoSpaceDE w:val="0"/>
        <w:autoSpaceDN w:val="0"/>
        <w:adjustRightInd w:val="0"/>
        <w:spacing w:line="276" w:lineRule="auto"/>
        <w:jc w:val="both"/>
        <w:rPr>
          <w:rFonts w:ascii="Arial Narrow" w:hAnsi="Arial Narrow" w:cs="Arial"/>
          <w:b/>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04" w:type="dxa"/>
            <w:shd w:val="clear" w:color="auto" w:fill="808080"/>
          </w:tcPr>
          <w:p w:rsidR="001F10E0" w:rsidRPr="001D76E3" w:rsidRDefault="001F10E0" w:rsidP="005F3B10">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1F10E0" w:rsidRPr="001D76E3" w:rsidRDefault="001F10E0" w:rsidP="001F10E0">
      <w:pPr>
        <w:spacing w:line="276" w:lineRule="auto"/>
        <w:jc w:val="both"/>
        <w:rPr>
          <w:rFonts w:ascii="Arial Narrow" w:hAnsi="Arial Narrow" w:cs="Arial"/>
          <w:b/>
          <w:sz w:val="20"/>
          <w:szCs w:val="20"/>
          <w:u w:val="single"/>
        </w:rPr>
      </w:pPr>
    </w:p>
    <w:p w:rsidR="001F10E0" w:rsidRPr="001D76E3" w:rsidRDefault="001F10E0" w:rsidP="001F10E0">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1F10E0" w:rsidRPr="001D76E3" w:rsidRDefault="001F10E0" w:rsidP="001F10E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NIE DOTYCZY.</w:t>
      </w:r>
    </w:p>
    <w:p w:rsidR="001F10E0" w:rsidRPr="001D76E3" w:rsidRDefault="001F10E0" w:rsidP="001F10E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w:t>
      </w:r>
      <w:r w:rsidRPr="00C552A2">
        <w:rPr>
          <w:rFonts w:ascii="Arial Narrow" w:hAnsi="Arial Narrow" w:cs="Arial"/>
          <w:sz w:val="20"/>
          <w:szCs w:val="20"/>
        </w:rPr>
        <w:t>przypadku projektów generujących dochód Wnioskodawca oblicza go z wykorzystaniem metody</w:t>
      </w:r>
      <w:r>
        <w:rPr>
          <w:rFonts w:ascii="Arial Narrow" w:hAnsi="Arial Narrow" w:cs="Arial"/>
          <w:sz w:val="20"/>
          <w:szCs w:val="20"/>
        </w:rPr>
        <w:t xml:space="preserve"> luki finansowej (zgodnie z pkt</w:t>
      </w:r>
      <w:r w:rsidRPr="00C552A2">
        <w:rPr>
          <w:rFonts w:ascii="Arial Narrow" w:hAnsi="Arial Narrow" w:cs="Arial"/>
          <w:sz w:val="20"/>
          <w:szCs w:val="20"/>
        </w:rPr>
        <w:t xml:space="preserve"> 21 SzOOP dla Działania </w:t>
      </w:r>
      <w:r w:rsidRPr="001D76E3">
        <w:rPr>
          <w:rFonts w:ascii="Arial Narrow" w:hAnsi="Arial Narrow" w:cs="Arial"/>
          <w:sz w:val="20"/>
          <w:szCs w:val="20"/>
        </w:rPr>
        <w:t xml:space="preserve">VII.2. </w:t>
      </w:r>
      <w:r w:rsidRPr="001D76E3">
        <w:rPr>
          <w:rFonts w:ascii="Arial Narrow" w:hAnsi="Arial Narrow" w:cs="Arial"/>
          <w:i/>
          <w:sz w:val="20"/>
          <w:szCs w:val="20"/>
        </w:rPr>
        <w:t>Infrastruktura ochrony zdrowia</w:t>
      </w:r>
      <w:r w:rsidRPr="00C552A2">
        <w:rPr>
          <w:rFonts w:ascii="Arial Narrow" w:hAnsi="Arial Narrow" w:cs="Arial"/>
          <w:sz w:val="20"/>
          <w:szCs w:val="20"/>
        </w:rPr>
        <w:t xml:space="preserve">) w oparciu o zapisy art. 61 ust. 3 rozporządzenia ogólnego </w:t>
      </w:r>
      <w:r w:rsidRPr="00C552A2">
        <w:rPr>
          <w:rFonts w:ascii="Arial Narrow" w:hAnsi="Arial Narrow" w:cs="Arial"/>
          <w:sz w:val="20"/>
          <w:szCs w:val="20"/>
        </w:rPr>
        <w:lastRenderedPageBreak/>
        <w:t xml:space="preserve">oraz rozdziału 8 </w:t>
      </w:r>
      <w:r w:rsidRPr="00C552A2">
        <w:rPr>
          <w:rFonts w:ascii="Arial Narrow" w:hAnsi="Arial Narrow" w:cs="Arial"/>
          <w:i/>
          <w:sz w:val="20"/>
          <w:szCs w:val="20"/>
        </w:rPr>
        <w:t>Wytycznych ministra właściwego ds. rozwoju w zakresie zagadnień związanych z przygotowaniem projektów inwestycyjnych, w tym projektów generujących dochód i projektów hybrydowych na lata 2014-2020.</w:t>
      </w:r>
      <w:r w:rsidRPr="001D76E3">
        <w:rPr>
          <w:rFonts w:ascii="Arial Narrow" w:hAnsi="Arial Narrow" w:cs="Arial"/>
          <w:i/>
          <w:sz w:val="20"/>
          <w:szCs w:val="20"/>
        </w:rPr>
        <w:t xml:space="preserve">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1F10E0" w:rsidRPr="001E5AE2" w:rsidRDefault="001F10E0" w:rsidP="001F10E0">
      <w:pPr>
        <w:spacing w:before="120" w:line="276" w:lineRule="auto"/>
        <w:jc w:val="both"/>
        <w:rPr>
          <w:rFonts w:ascii="Arial Narrow" w:hAnsi="Arial Narrow" w:cs="Arial"/>
          <w:sz w:val="20"/>
          <w:szCs w:val="20"/>
        </w:rPr>
      </w:pPr>
      <w:r w:rsidRPr="001E5AE2">
        <w:rPr>
          <w:rFonts w:ascii="Arial Narrow" w:hAnsi="Arial Narrow" w:cs="Arial"/>
          <w:sz w:val="20"/>
          <w:szCs w:val="20"/>
        </w:rPr>
        <w:t>„Wartość wydatków kwalifikowalnych przed uwzględnieniem dochodu” - należy podać wartość wyda</w:t>
      </w:r>
      <w:r>
        <w:rPr>
          <w:rFonts w:ascii="Arial Narrow" w:hAnsi="Arial Narrow" w:cs="Arial"/>
          <w:sz w:val="20"/>
          <w:szCs w:val="20"/>
        </w:rPr>
        <w:t>tków kwalifikowalnych zgodnie z </w:t>
      </w:r>
      <w:r w:rsidRPr="001E5AE2">
        <w:rPr>
          <w:rFonts w:ascii="Arial Narrow" w:hAnsi="Arial Narrow" w:cs="Arial"/>
          <w:sz w:val="20"/>
          <w:szCs w:val="20"/>
        </w:rPr>
        <w:t>zasadami dotyczącymi kwalifikowalności wydatków.</w:t>
      </w:r>
    </w:p>
    <w:p w:rsidR="001F10E0" w:rsidRPr="001E5AE2" w:rsidRDefault="001F10E0" w:rsidP="001F10E0">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F10E0" w:rsidRPr="001E5AE2" w:rsidRDefault="001F10E0" w:rsidP="001F10E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F10E0" w:rsidRPr="001E5AE2"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Zgodnie z art.61 ust.1 Rozporządzenia Nr 1303/2013 oszczędności kosztów operacyjnych osiągnięte przez operację są traktowane jako dochody, chyba że są skompensowane równoważnym zmniejszeniem dotacji operacyjnych.</w:t>
      </w:r>
    </w:p>
    <w:p w:rsidR="001F10E0" w:rsidRPr="001D76E3" w:rsidRDefault="001F10E0" w:rsidP="001F10E0">
      <w:pPr>
        <w:spacing w:line="276" w:lineRule="auto"/>
        <w:jc w:val="both"/>
        <w:rPr>
          <w:rFonts w:ascii="Arial Narrow" w:hAnsi="Arial Narrow" w:cs="Arial"/>
          <w:b/>
          <w:sz w:val="20"/>
          <w:szCs w:val="20"/>
          <w:u w:val="single"/>
        </w:rPr>
      </w:pPr>
    </w:p>
    <w:p w:rsidR="001F10E0" w:rsidRPr="001D76E3" w:rsidRDefault="001F10E0" w:rsidP="001F10E0">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generującego dochód, w którym występuje jedna z form pomocy publicznej nieobjęta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1F10E0" w:rsidRPr="001D76E3" w:rsidRDefault="001F10E0" w:rsidP="001F10E0">
      <w:pPr>
        <w:spacing w:line="276" w:lineRule="auto"/>
        <w:jc w:val="both"/>
        <w:rPr>
          <w:rFonts w:ascii="Arial Narrow" w:hAnsi="Arial Narrow" w:cs="Arial"/>
          <w:sz w:val="20"/>
          <w:szCs w:val="20"/>
          <w:lang w:eastAsia="en-US"/>
        </w:rPr>
      </w:pPr>
    </w:p>
    <w:p w:rsidR="001F10E0" w:rsidRPr="001D76E3" w:rsidRDefault="001F10E0" w:rsidP="001F10E0">
      <w:pPr>
        <w:spacing w:line="276" w:lineRule="auto"/>
        <w:jc w:val="both"/>
        <w:rPr>
          <w:rFonts w:ascii="Arial Narrow" w:hAnsi="Arial Narrow" w:cs="Arial"/>
          <w:b/>
          <w:sz w:val="20"/>
          <w:szCs w:val="20"/>
          <w:u w:val="single"/>
        </w:rPr>
      </w:pPr>
      <w:r w:rsidRPr="00C552A2">
        <w:rPr>
          <w:rFonts w:ascii="Arial Narrow" w:hAnsi="Arial Narrow" w:cs="Arial"/>
          <w:sz w:val="20"/>
          <w:szCs w:val="20"/>
          <w:lang w:eastAsia="en-US"/>
        </w:rPr>
        <w:t xml:space="preserve">Wnioskodawca stawia </w:t>
      </w:r>
      <w:r w:rsidRPr="00C552A2">
        <w:rPr>
          <w:rFonts w:ascii="Arial Narrow" w:hAnsi="Arial Narrow" w:cs="Arial"/>
          <w:sz w:val="20"/>
          <w:szCs w:val="20"/>
        </w:rPr>
        <w:t>znak „x” w rubryce „Projekt generujący dochód, dla którego nie można o</w:t>
      </w:r>
      <w:r>
        <w:rPr>
          <w:rFonts w:ascii="Arial Narrow" w:hAnsi="Arial Narrow" w:cs="Arial"/>
          <w:sz w:val="20"/>
          <w:szCs w:val="20"/>
        </w:rPr>
        <w:t>biektywnie określić przychodu z </w:t>
      </w:r>
      <w:r w:rsidRPr="00C552A2">
        <w:rPr>
          <w:rFonts w:ascii="Arial Narrow" w:hAnsi="Arial Narrow" w:cs="Arial"/>
          <w:sz w:val="20"/>
          <w:szCs w:val="20"/>
        </w:rPr>
        <w:t>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1F10E0" w:rsidRPr="001D76E3" w:rsidRDefault="001F10E0" w:rsidP="001F10E0">
      <w:pPr>
        <w:pStyle w:val="Nagwek1"/>
        <w:spacing w:before="0" w:line="276" w:lineRule="auto"/>
        <w:jc w:val="both"/>
        <w:rPr>
          <w:rFonts w:ascii="Arial Narrow" w:hAnsi="Arial Narrow" w:cs="Arial"/>
          <w:color w:val="000000"/>
          <w:sz w:val="20"/>
          <w:szCs w:val="20"/>
          <w:u w:val="single"/>
        </w:rPr>
      </w:pPr>
    </w:p>
    <w:p w:rsidR="001F10E0" w:rsidRPr="001D76E3" w:rsidRDefault="001F10E0" w:rsidP="001F10E0">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w:t>
      </w:r>
      <w:r>
        <w:rPr>
          <w:rFonts w:ascii="Arial Narrow" w:hAnsi="Arial Narrow" w:cs="Arial"/>
          <w:sz w:val="20"/>
          <w:szCs w:val="20"/>
        </w:rPr>
        <w:t>-</w:t>
      </w:r>
      <w:r w:rsidRPr="001D76E3">
        <w:rPr>
          <w:rFonts w:ascii="Arial Narrow" w:hAnsi="Arial Narrow" w:cs="Arial"/>
          <w:sz w:val="20"/>
          <w:szCs w:val="20"/>
        </w:rPr>
        <w:t xml:space="preserve"> razem.</w:t>
      </w:r>
      <w:bookmarkStart w:id="6" w:name="OLE_LINK2"/>
      <w:bookmarkStart w:id="7" w:name="OLE_LINK3"/>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W przypadku, w którym w projekcie pomoc udzielona jest na podstwie więcej niż jednej podstawie prawnej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1F10E0" w:rsidRPr="001D76E3" w:rsidRDefault="001F10E0" w:rsidP="001F10E0">
      <w:pPr>
        <w:spacing w:line="276" w:lineRule="auto"/>
        <w:jc w:val="both"/>
        <w:rPr>
          <w:rFonts w:ascii="Arial Narrow" w:hAnsi="Arial Narrow" w:cs="Arial"/>
          <w:sz w:val="20"/>
          <w:szCs w:val="20"/>
          <w:u w:val="single"/>
        </w:rPr>
      </w:pPr>
    </w:p>
    <w:p w:rsidR="001F10E0" w:rsidRPr="008C2E25" w:rsidRDefault="001F10E0" w:rsidP="001F10E0">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Pr="001D76E3">
        <w:rPr>
          <w:rFonts w:ascii="Arial Narrow" w:hAnsi="Arial Narrow" w:cs="Arial"/>
          <w:sz w:val="20"/>
          <w:szCs w:val="20"/>
        </w:rPr>
        <w:t xml:space="preserve"> </w:t>
      </w:r>
    </w:p>
    <w:p w:rsidR="001F10E0" w:rsidRDefault="001F10E0" w:rsidP="001F10E0">
      <w:pPr>
        <w:spacing w:line="276" w:lineRule="auto"/>
        <w:jc w:val="both"/>
        <w:rPr>
          <w:rFonts w:ascii="Arial Narrow" w:hAnsi="Arial Narrow" w:cs="Arial"/>
          <w:sz w:val="20"/>
          <w:szCs w:val="20"/>
          <w:u w:val="single"/>
        </w:rPr>
      </w:pPr>
    </w:p>
    <w:p w:rsidR="001F10E0" w:rsidRPr="001D76E3" w:rsidRDefault="001F10E0" w:rsidP="001F10E0">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12" w:type="dxa"/>
            <w:shd w:val="clear" w:color="auto" w:fill="808080"/>
          </w:tcPr>
          <w:p w:rsidR="001F10E0" w:rsidRPr="001D76E3" w:rsidRDefault="001F10E0" w:rsidP="005F3B10">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Szczegółowe zasady prowadzenia działań informacyjno-promocyjnych przez beneficjenta znajdują się w </w:t>
      </w:r>
      <w:r w:rsidRPr="001D76E3">
        <w:rPr>
          <w:rFonts w:ascii="Arial Narrow" w:hAnsi="Arial Narrow" w:cs="Arial"/>
          <w:i/>
          <w:sz w:val="20"/>
          <w:szCs w:val="20"/>
        </w:rPr>
        <w:t xml:space="preserve">Podręczniku wnioskodawcy i beneficjenta programów polityki spójności 2014-2020 w zakresie informacji i promocji </w:t>
      </w:r>
      <w:r w:rsidRPr="001D76E3">
        <w:rPr>
          <w:rFonts w:ascii="Arial Narrow" w:hAnsi="Arial Narrow" w:cs="Arial"/>
          <w:sz w:val="20"/>
          <w:szCs w:val="20"/>
        </w:rPr>
        <w:t>oraz</w:t>
      </w:r>
      <w:r w:rsidRPr="001D76E3">
        <w:rPr>
          <w:rFonts w:ascii="Arial Narrow" w:hAnsi="Arial Narrow" w:cs="Arial"/>
          <w:i/>
          <w:sz w:val="20"/>
          <w:szCs w:val="20"/>
        </w:rPr>
        <w:t xml:space="preserve"> w Księdze identyfikacji wizualnej znaku marki Fundusze Europejskie i znaków programów polityki spójności</w:t>
      </w:r>
      <w:r w:rsidRPr="001D76E3">
        <w:rPr>
          <w:rFonts w:ascii="Arial Narrow" w:hAnsi="Arial Narrow" w:cs="Arial"/>
          <w:sz w:val="20"/>
          <w:szCs w:val="20"/>
        </w:rPr>
        <w:t xml:space="preserve">.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r w:rsidRPr="00B15521">
        <w:rPr>
          <w:rFonts w:ascii="Arial Narrow" w:hAnsi="Arial Narrow" w:cs="Arial"/>
          <w:sz w:val="20"/>
          <w:szCs w:val="20"/>
        </w:rPr>
        <w:t>www.rpo.lodzkie.pl</w:t>
      </w:r>
      <w:r w:rsidRPr="001D76E3">
        <w:rPr>
          <w:rFonts w:ascii="Arial Narrow" w:hAnsi="Arial Narrow" w:cs="Arial"/>
          <w:sz w:val="20"/>
          <w:szCs w:val="20"/>
        </w:rPr>
        <w:t>.</w:t>
      </w:r>
    </w:p>
    <w:p w:rsidR="001F10E0" w:rsidRPr="001E5AE2"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Pr>
          <w:rFonts w:ascii="Arial Narrow" w:hAnsi="Arial Narrow" w:cs="Arial"/>
          <w:sz w:val="20"/>
          <w:szCs w:val="20"/>
        </w:rPr>
        <w:t xml:space="preserve"> </w:t>
      </w:r>
      <w:r w:rsidRPr="001E5AE2">
        <w:rPr>
          <w:rFonts w:ascii="Arial Narrow" w:hAnsi="Arial Narrow" w:cs="Arial"/>
          <w:sz w:val="20"/>
          <w:szCs w:val="20"/>
        </w:rPr>
        <w:t>Wyjątek w zakresie kwalifikowalności wy</w:t>
      </w:r>
      <w:r>
        <w:rPr>
          <w:rFonts w:ascii="Arial Narrow" w:hAnsi="Arial Narrow" w:cs="Arial"/>
          <w:sz w:val="20"/>
          <w:szCs w:val="20"/>
        </w:rPr>
        <w:t>datku może dotyczyć projektów z </w:t>
      </w:r>
      <w:r w:rsidRPr="001E5AE2">
        <w:rPr>
          <w:rFonts w:ascii="Arial Narrow" w:hAnsi="Arial Narrow" w:cs="Arial"/>
          <w:sz w:val="20"/>
          <w:szCs w:val="20"/>
        </w:rPr>
        <w:t>pomocą publiczną, co nie wpływa na zniesienie obowiązku realizacji działań informacyjnych i promocyjnych w ramach projektu.</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1F10E0" w:rsidRPr="00B15521" w:rsidRDefault="001F10E0" w:rsidP="001F10E0">
      <w:pPr>
        <w:pStyle w:val="Akapitzlist"/>
        <w:numPr>
          <w:ilvl w:val="0"/>
          <w:numId w:val="6"/>
        </w:numPr>
        <w:spacing w:line="276" w:lineRule="auto"/>
        <w:ind w:left="426" w:hanging="426"/>
        <w:jc w:val="both"/>
        <w:rPr>
          <w:rFonts w:ascii="Arial Narrow" w:hAnsi="Arial Narrow" w:cs="Arial"/>
          <w:sz w:val="20"/>
          <w:szCs w:val="20"/>
        </w:rPr>
      </w:pPr>
      <w:r w:rsidRPr="00B15521">
        <w:rPr>
          <w:rFonts w:ascii="Arial Narrow" w:hAnsi="Arial Narrow" w:cs="Arial"/>
          <w:sz w:val="20"/>
          <w:szCs w:val="20"/>
        </w:rPr>
        <w:t>Dla wnioskodawców, którzy będą realizować projekty, w których całkowite wsparcie publiczne (dofinansowanie) do projektu będzie mniejsze lub równe 500 000 EUR.</w:t>
      </w:r>
    </w:p>
    <w:p w:rsidR="001F10E0" w:rsidRPr="005E03AA" w:rsidRDefault="001F10E0" w:rsidP="001F10E0">
      <w:pPr>
        <w:pStyle w:val="Akapitzlist"/>
        <w:numPr>
          <w:ilvl w:val="0"/>
          <w:numId w:val="6"/>
        </w:numPr>
        <w:spacing w:line="276" w:lineRule="auto"/>
        <w:ind w:left="426"/>
        <w:jc w:val="both"/>
        <w:rPr>
          <w:rFonts w:ascii="Arial Narrow" w:hAnsi="Arial Narrow" w:cs="Arial"/>
          <w:sz w:val="20"/>
          <w:szCs w:val="20"/>
        </w:rPr>
      </w:pPr>
      <w:r w:rsidRPr="00B15521">
        <w:rPr>
          <w:rFonts w:ascii="Arial Narrow" w:hAnsi="Arial Narrow" w:cs="Arial"/>
          <w:sz w:val="20"/>
          <w:szCs w:val="20"/>
        </w:rPr>
        <w:t>Dla wnioskodawców, którzy będą realizować projekty w zakresie infrastruktury lub prac budowlanych lub zakupu środków trwałych, w których całkowite wsparcie publiczne</w:t>
      </w:r>
      <w:r>
        <w:rPr>
          <w:rFonts w:ascii="Arial Narrow" w:hAnsi="Arial Narrow" w:cs="Arial"/>
          <w:sz w:val="20"/>
          <w:szCs w:val="20"/>
        </w:rPr>
        <w:t xml:space="preserv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 xml:space="preserve">oznaczenie zakupionych środków trwałych, dokumentów itp., umieszczenie plakatu w miejscu realizacji projektu, przygotowanie dokumentacji fotograficznej projektu i umieszczenie jej wraz z opisem projektu na stronie internetowej - jeśli Wnioskodawca ma stronę internetową, inne), </w:t>
      </w:r>
      <w:r w:rsidRPr="001D76E3">
        <w:rPr>
          <w:rFonts w:ascii="Arial Narrow" w:hAnsi="Arial Narrow" w:cs="Arial"/>
          <w:sz w:val="20"/>
          <w:szCs w:val="20"/>
        </w:rPr>
        <w:t xml:space="preserve">stosownie do postanowień punktu 2.2 Załącznika XII do </w:t>
      </w:r>
      <w:bookmarkStart w:id="8" w:name="OLE_LINK4"/>
      <w:bookmarkStart w:id="9" w:name="OLE_LINK5"/>
      <w:r w:rsidRPr="001D76E3">
        <w:rPr>
          <w:rFonts w:ascii="Arial Narrow" w:hAnsi="Arial Narrow" w:cs="Arial"/>
          <w:i/>
          <w:sz w:val="20"/>
          <w:szCs w:val="20"/>
        </w:rPr>
        <w:t>ROZPORZĄDZENIA PARLAMENTU EUROPEJSKIEGO I RADY (UE) NR 1303/2013 z dnia 17 grudnia 2013 r.</w:t>
      </w:r>
      <w:bookmarkEnd w:id="8"/>
      <w:bookmarkEnd w:id="9"/>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Arial Narrow" w:hAnsi="Arial Narrow" w:cs="Arial"/>
          <w:sz w:val="20"/>
          <w:szCs w:val="20"/>
        </w:rPr>
        <w:t xml:space="preserve"> IZ </w:t>
      </w:r>
      <w:r w:rsidRPr="001D76E3">
        <w:rPr>
          <w:rFonts w:ascii="Arial Narrow" w:hAnsi="Arial Narrow" w:cs="Arial"/>
          <w:sz w:val="20"/>
          <w:szCs w:val="20"/>
        </w:rPr>
        <w:t xml:space="preserve">dopuszcza także prowadzenie innych niż wymagane w Rozporządzeniu działań informacyjno-promocyjnych przez Wnioskodawcę. Informacja nt. rekomendowanych przez IZ działań informacyjno-promocyjnych znajduje się w </w:t>
      </w:r>
      <w:r>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1F10E0" w:rsidRPr="001D76E3" w:rsidRDefault="001F10E0" w:rsidP="001F10E0">
      <w:pPr>
        <w:spacing w:line="276" w:lineRule="auto"/>
        <w:jc w:val="both"/>
        <w:rPr>
          <w:rFonts w:ascii="Arial Narrow" w:hAnsi="Arial Narrow" w:cs="Arial"/>
          <w:bCs/>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drugiej opcji </w:t>
      </w:r>
      <w:r w:rsidRPr="001D76E3">
        <w:rPr>
          <w:rFonts w:ascii="Arial Narrow" w:hAnsi="Arial Narrow" w:cs="Arial"/>
          <w:bCs/>
          <w:sz w:val="20"/>
          <w:szCs w:val="20"/>
        </w:rPr>
        <w:t xml:space="preserve">wypełnia załącznik nr 12 do wzoru wniosku o dofinansowanie projektu. </w:t>
      </w:r>
      <w:r>
        <w:rPr>
          <w:rFonts w:ascii="Arial Narrow" w:hAnsi="Arial Narrow" w:cs="Arial"/>
          <w:sz w:val="20"/>
          <w:szCs w:val="20"/>
        </w:rPr>
        <w:t>W </w:t>
      </w:r>
      <w:r w:rsidRPr="001D76E3">
        <w:rPr>
          <w:rFonts w:ascii="Arial Narrow" w:hAnsi="Arial Narrow" w:cs="Arial"/>
          <w:sz w:val="20"/>
          <w:szCs w:val="20"/>
        </w:rPr>
        <w:t xml:space="preserve">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ROZPORZĄDZENIA PARLAMENTU EUROPEJSKIEGO I</w:t>
      </w:r>
      <w:r>
        <w:rPr>
          <w:rFonts w:ascii="Arial Narrow" w:hAnsi="Arial Narrow" w:cs="Arial"/>
          <w:i/>
          <w:sz w:val="20"/>
          <w:szCs w:val="20"/>
        </w:rPr>
        <w:t> </w:t>
      </w:r>
      <w:r w:rsidRPr="001D76E3">
        <w:rPr>
          <w:rFonts w:ascii="Arial Narrow" w:hAnsi="Arial Narrow" w:cs="Arial"/>
          <w:i/>
          <w:sz w:val="20"/>
          <w:szCs w:val="20"/>
        </w:rPr>
        <w:t>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w:t>
      </w:r>
      <w:r>
        <w:rPr>
          <w:rFonts w:ascii="Arial Narrow" w:hAnsi="Arial Narrow" w:cs="Arial"/>
          <w:sz w:val="20"/>
          <w:szCs w:val="20"/>
        </w:rPr>
        <w:t>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6"/>
      <w:bookmarkEnd w:id="7"/>
    </w:p>
    <w:p w:rsidR="001F10E0" w:rsidRDefault="001F10E0" w:rsidP="001F10E0">
      <w:pPr>
        <w:autoSpaceDE w:val="0"/>
        <w:autoSpaceDN w:val="0"/>
        <w:adjustRightInd w:val="0"/>
        <w:spacing w:line="276" w:lineRule="auto"/>
        <w:jc w:val="both"/>
        <w:rPr>
          <w:rFonts w:ascii="Arial Narrow" w:hAnsi="Arial Narrow" w:cs="Arial"/>
          <w:b/>
          <w:sz w:val="20"/>
          <w:szCs w:val="20"/>
        </w:rPr>
      </w:pPr>
    </w:p>
    <w:p w:rsidR="001F10E0" w:rsidRPr="001E5AE2" w:rsidRDefault="001F10E0" w:rsidP="001F10E0">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w:t>
      </w:r>
      <w:r w:rsidRPr="001E5AE2">
        <w:rPr>
          <w:rFonts w:ascii="Arial Narrow" w:hAnsi="Arial Narrow" w:cs="Arial"/>
          <w:sz w:val="20"/>
          <w:szCs w:val="20"/>
        </w:rPr>
        <w:lastRenderedPageBreak/>
        <w:t xml:space="preserve">dofinansowanie, nieobejmujące wkładu własnego beneficjenta finansowanego ze środków publicznych. Wysokość  </w:t>
      </w:r>
      <w:r>
        <w:rPr>
          <w:rFonts w:ascii="Arial Narrow" w:hAnsi="Arial Narrow" w:cs="Arial"/>
          <w:sz w:val="20"/>
          <w:szCs w:val="20"/>
        </w:rPr>
        <w:t>dofinansowania jest określona w </w:t>
      </w:r>
      <w:r w:rsidRPr="001E5AE2">
        <w:rPr>
          <w:rFonts w:ascii="Arial Narrow" w:hAnsi="Arial Narrow" w:cs="Arial"/>
          <w:sz w:val="20"/>
          <w:szCs w:val="20"/>
        </w:rPr>
        <w:t xml:space="preserve">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F10E0" w:rsidRPr="001E5AE2" w:rsidRDefault="001F10E0" w:rsidP="001F10E0">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1F10E0" w:rsidRDefault="001F10E0" w:rsidP="001F10E0">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1F10E0" w:rsidRPr="001E5AE2" w:rsidRDefault="001F10E0" w:rsidP="001F10E0">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c>
          <w:tcPr>
            <w:tcW w:w="9212" w:type="dxa"/>
            <w:shd w:val="clear" w:color="auto" w:fill="808080"/>
          </w:tcPr>
          <w:p w:rsidR="001F10E0" w:rsidRPr="001D76E3" w:rsidRDefault="001F10E0" w:rsidP="005F3B10">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1F10E0" w:rsidRPr="001D76E3" w:rsidRDefault="001F10E0" w:rsidP="001F10E0">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1F10E0" w:rsidRPr="00760318" w:rsidRDefault="001F10E0" w:rsidP="001F10E0">
      <w:pPr>
        <w:spacing w:before="120" w:line="276" w:lineRule="auto"/>
        <w:jc w:val="both"/>
        <w:rPr>
          <w:rFonts w:ascii="Arial Narrow" w:hAnsi="Arial Narrow" w:cs="Arial"/>
          <w:bCs/>
          <w:sz w:val="20"/>
          <w:szCs w:val="20"/>
        </w:rPr>
      </w:pPr>
      <w:r w:rsidRPr="001D76E3">
        <w:rPr>
          <w:rFonts w:ascii="Arial Narrow" w:hAnsi="Arial Narrow" w:cs="Arial"/>
          <w:bCs/>
          <w:sz w:val="20"/>
          <w:szCs w:val="20"/>
        </w:rPr>
        <w:t xml:space="preserve">Jeśli dane oświadczenie nie dotyczy Wnioskodawcy należy je wykreślić (np. oświadczenie nr 12 nie dotyczy projektów, w których nie wystąpi pomoc publiczna; oświadczenie nr </w:t>
      </w:r>
      <w:r w:rsidRPr="00760318">
        <w:rPr>
          <w:rFonts w:ascii="Arial Narrow" w:hAnsi="Arial Narrow" w:cs="Arial"/>
          <w:bCs/>
          <w:sz w:val="20"/>
          <w:szCs w:val="20"/>
        </w:rPr>
        <w:t>16 nie dotyczy projektów, w których nie występuje partner/ partnerzy).</w:t>
      </w:r>
    </w:p>
    <w:p w:rsidR="001F10E0" w:rsidRDefault="001F10E0" w:rsidP="001F10E0">
      <w:pPr>
        <w:spacing w:line="276" w:lineRule="auto"/>
        <w:rPr>
          <w:rFonts w:ascii="Arial Narrow" w:hAnsi="Arial Narrow" w:cs="Arial"/>
          <w:b/>
          <w:sz w:val="20"/>
          <w:szCs w:val="20"/>
          <w:u w:val="single"/>
        </w:rPr>
      </w:pPr>
    </w:p>
    <w:p w:rsidR="001F10E0" w:rsidRDefault="001F10E0" w:rsidP="001F10E0">
      <w:pPr>
        <w:spacing w:line="276" w:lineRule="auto"/>
        <w:rPr>
          <w:rFonts w:ascii="Arial Narrow" w:hAnsi="Arial Narrow" w:cs="Arial"/>
          <w:b/>
          <w:sz w:val="20"/>
          <w:szCs w:val="20"/>
          <w:u w:val="single"/>
        </w:rPr>
      </w:pPr>
    </w:p>
    <w:p w:rsidR="001F10E0" w:rsidRPr="00760318" w:rsidRDefault="001F10E0" w:rsidP="001F10E0">
      <w:pPr>
        <w:spacing w:line="276" w:lineRule="auto"/>
        <w:rPr>
          <w:rFonts w:ascii="Arial Narrow" w:hAnsi="Arial Narrow" w:cs="Arial"/>
          <w:b/>
          <w:sz w:val="20"/>
          <w:szCs w:val="20"/>
          <w:u w:val="single"/>
        </w:rPr>
      </w:pPr>
    </w:p>
    <w:p w:rsidR="001F10E0" w:rsidRDefault="001F10E0" w:rsidP="001F10E0">
      <w:pPr>
        <w:rPr>
          <w:rFonts w:ascii="Arial Narrow" w:hAnsi="Arial Narrow" w:cs="Arial"/>
          <w:b/>
          <w:u w:val="single"/>
        </w:rPr>
      </w:pPr>
      <w:r>
        <w:rPr>
          <w:rFonts w:ascii="Arial Narrow" w:hAnsi="Arial Narrow" w:cs="Arial"/>
          <w:b/>
          <w:u w:val="single"/>
        </w:rPr>
        <w:br w:type="page"/>
      </w:r>
    </w:p>
    <w:p w:rsidR="001F10E0" w:rsidRPr="00760318" w:rsidRDefault="001F10E0" w:rsidP="001F10E0">
      <w:pPr>
        <w:spacing w:line="276" w:lineRule="auto"/>
        <w:jc w:val="center"/>
        <w:rPr>
          <w:rFonts w:ascii="Arial Narrow" w:hAnsi="Arial Narrow" w:cs="Arial"/>
          <w:bCs/>
        </w:rPr>
      </w:pPr>
      <w:r w:rsidRPr="00760318">
        <w:rPr>
          <w:rFonts w:ascii="Arial Narrow" w:hAnsi="Arial Narrow" w:cs="Arial"/>
          <w:b/>
          <w:u w:val="single"/>
        </w:rPr>
        <w:lastRenderedPageBreak/>
        <w:t>I. LISTA ZAŁĄCZNIKOW OBLIGATORYJNYCH</w:t>
      </w:r>
    </w:p>
    <w:p w:rsidR="001F10E0" w:rsidRPr="001D76E3" w:rsidRDefault="001F10E0" w:rsidP="001F10E0">
      <w:pPr>
        <w:keepNext/>
        <w:autoSpaceDE w:val="0"/>
        <w:autoSpaceDN w:val="0"/>
        <w:adjustRightInd w:val="0"/>
        <w:spacing w:before="120" w:line="276" w:lineRule="auto"/>
        <w:jc w:val="both"/>
        <w:rPr>
          <w:rFonts w:ascii="Arial Narrow" w:hAnsi="Arial Narrow" w:cs="Arial"/>
          <w:sz w:val="20"/>
          <w:szCs w:val="20"/>
        </w:rPr>
      </w:pPr>
      <w:r w:rsidRPr="00760318">
        <w:rPr>
          <w:rFonts w:ascii="Arial Narrow" w:hAnsi="Arial Narrow" w:cs="Arial"/>
          <w:sz w:val="20"/>
          <w:szCs w:val="20"/>
        </w:rPr>
        <w:t xml:space="preserve">W przypadku, gdy Wnioskodawcy nie dotyczy załącznik obligatoryjny w miejscu danego załącznika, Wnioskodawca składa oświadczenie o następującej treści: „nazwa i numer załącznika </w:t>
      </w:r>
      <w:r>
        <w:rPr>
          <w:rFonts w:ascii="Arial Narrow" w:hAnsi="Arial Narrow" w:cs="Arial"/>
          <w:sz w:val="20"/>
          <w:szCs w:val="20"/>
        </w:rPr>
        <w:t>-</w:t>
      </w:r>
      <w:r w:rsidRPr="00760318">
        <w:rPr>
          <w:rFonts w:ascii="Arial Narrow" w:hAnsi="Arial Narrow" w:cs="Arial"/>
          <w:sz w:val="20"/>
          <w:szCs w:val="20"/>
        </w:rPr>
        <w:t xml:space="preserve"> nie dotyczy”.</w:t>
      </w:r>
    </w:p>
    <w:p w:rsidR="001F10E0" w:rsidRDefault="001F10E0" w:rsidP="001F10E0">
      <w:pPr>
        <w:rPr>
          <w:rFonts w:ascii="Arial Narrow" w:hAnsi="Arial Narrow" w:cs="Arial"/>
          <w:b/>
          <w:sz w:val="20"/>
          <w:szCs w:val="20"/>
        </w:rPr>
      </w:pPr>
    </w:p>
    <w:p w:rsidR="001F10E0" w:rsidRPr="001D76E3" w:rsidRDefault="001F10E0" w:rsidP="001F10E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1 </w:t>
      </w:r>
      <w:r>
        <w:rPr>
          <w:rFonts w:ascii="Arial Narrow" w:hAnsi="Arial Narrow" w:cs="Arial"/>
          <w:b/>
          <w:sz w:val="20"/>
          <w:szCs w:val="20"/>
        </w:rPr>
        <w:t>-</w:t>
      </w:r>
      <w:r w:rsidRPr="001D76E3">
        <w:rPr>
          <w:rFonts w:ascii="Arial Narrow" w:hAnsi="Arial Narrow" w:cs="Arial"/>
          <w:b/>
          <w:sz w:val="20"/>
          <w:szCs w:val="20"/>
        </w:rPr>
        <w:t xml:space="preserve"> STUDIUM WYKONALNOŚCI</w:t>
      </w:r>
    </w:p>
    <w:p w:rsidR="001F10E0" w:rsidRPr="001D76E3" w:rsidRDefault="001F10E0" w:rsidP="001F10E0">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wykonalności dla projektów realizowanych w ramach Regionalnego Programu Operacyjnego Województwa Łódzkiego na lata 2014-2020.</w:t>
      </w:r>
    </w:p>
    <w:p w:rsidR="001F10E0" w:rsidRPr="001D76E3" w:rsidRDefault="001F10E0" w:rsidP="001F10E0">
      <w:pPr>
        <w:keepNext/>
        <w:autoSpaceDE w:val="0"/>
        <w:autoSpaceDN w:val="0"/>
        <w:adjustRightInd w:val="0"/>
        <w:spacing w:line="276" w:lineRule="auto"/>
        <w:jc w:val="both"/>
        <w:rPr>
          <w:rFonts w:ascii="Arial Narrow" w:hAnsi="Arial Narrow" w:cs="Arial"/>
          <w:sz w:val="20"/>
          <w:szCs w:val="20"/>
        </w:rPr>
      </w:pPr>
    </w:p>
    <w:p w:rsidR="001F10E0" w:rsidRPr="00760318" w:rsidRDefault="001F10E0" w:rsidP="001F10E0">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Pr="001D76E3">
        <w:rPr>
          <w:rFonts w:ascii="Arial Narrow" w:hAnsi="Arial Narrow" w:cs="Arial"/>
          <w:i/>
          <w:sz w:val="20"/>
          <w:szCs w:val="20"/>
        </w:rPr>
        <w:t xml:space="preserve">Wytycznych w zakresie </w:t>
      </w:r>
      <w:r w:rsidRPr="00760318">
        <w:rPr>
          <w:rFonts w:ascii="Arial Narrow" w:hAnsi="Arial Narrow" w:cs="Arial"/>
          <w:i/>
          <w:sz w:val="20"/>
          <w:szCs w:val="20"/>
        </w:rPr>
        <w:t>zagadnień związanych z przygotowaniem projektów inwestycyjnych, w tym projektów generujących dochód i projektów hybrydowych na lata 2014-2020</w:t>
      </w:r>
      <w:r w:rsidRPr="00760318">
        <w:rPr>
          <w:rFonts w:ascii="Arial Narrow" w:hAnsi="Arial Narrow" w:cs="Arial"/>
          <w:sz w:val="20"/>
          <w:szCs w:val="20"/>
        </w:rPr>
        <w:t>, z uwzględnieniem szczególnych zasad określonych w podrozdziale 13.3.</w:t>
      </w:r>
    </w:p>
    <w:p w:rsidR="001F10E0" w:rsidRPr="00760318" w:rsidRDefault="001F10E0" w:rsidP="001F10E0">
      <w:pPr>
        <w:keepNext/>
        <w:autoSpaceDE w:val="0"/>
        <w:autoSpaceDN w:val="0"/>
        <w:adjustRightInd w:val="0"/>
        <w:spacing w:line="276" w:lineRule="auto"/>
        <w:jc w:val="both"/>
        <w:rPr>
          <w:rFonts w:ascii="Arial Narrow" w:hAnsi="Arial Narrow" w:cs="Arial"/>
          <w:sz w:val="20"/>
          <w:szCs w:val="20"/>
        </w:rPr>
      </w:pPr>
    </w:p>
    <w:p w:rsidR="001F10E0" w:rsidRPr="001D76E3" w:rsidRDefault="001F10E0" w:rsidP="001F10E0">
      <w:pPr>
        <w:pStyle w:val="Akapitzlist"/>
        <w:spacing w:after="120" w:line="276" w:lineRule="auto"/>
        <w:ind w:left="0"/>
        <w:jc w:val="both"/>
        <w:rPr>
          <w:rFonts w:ascii="Arial Narrow" w:hAnsi="Arial Narrow" w:cs="Arial"/>
          <w:sz w:val="20"/>
          <w:szCs w:val="20"/>
        </w:rPr>
      </w:pPr>
      <w:r w:rsidRPr="00760318">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w:t>
      </w:r>
      <w:r>
        <w:rPr>
          <w:rFonts w:ascii="Arial Narrow" w:hAnsi="Arial Narrow" w:cs="Arial"/>
          <w:sz w:val="20"/>
          <w:szCs w:val="20"/>
        </w:rPr>
        <w:t>i, w tym dostępności dla osób z </w:t>
      </w:r>
      <w:r w:rsidRPr="00760318">
        <w:rPr>
          <w:rFonts w:ascii="Arial Narrow" w:hAnsi="Arial Narrow" w:cs="Arial"/>
          <w:sz w:val="20"/>
          <w:szCs w:val="20"/>
        </w:rPr>
        <w:t>niepełnosprawnościami oraz zasady równości szans kobiet i mężczyzn w ramach funduszy unijnych na lata 2014-2020” z dnia 5</w:t>
      </w:r>
      <w:r>
        <w:rPr>
          <w:rFonts w:ascii="Arial Narrow" w:hAnsi="Arial Narrow" w:cs="Arial"/>
          <w:sz w:val="20"/>
          <w:szCs w:val="20"/>
        </w:rPr>
        <w:t> </w:t>
      </w:r>
      <w:r w:rsidRPr="00760318">
        <w:rPr>
          <w:rFonts w:ascii="Arial Narrow" w:hAnsi="Arial Narrow" w:cs="Arial"/>
          <w:sz w:val="20"/>
          <w:szCs w:val="20"/>
        </w:rPr>
        <w:t>kwietnia 2018 r.</w:t>
      </w:r>
    </w:p>
    <w:p w:rsidR="001F10E0" w:rsidRPr="001D76E3" w:rsidRDefault="001F10E0" w:rsidP="001F10E0">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1F10E0" w:rsidRDefault="001F10E0" w:rsidP="001F10E0">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zidentyfikowanych potrzeb osób z niepełnosprawnościami.</w:t>
      </w:r>
    </w:p>
    <w:p w:rsidR="001F10E0" w:rsidRPr="001E5AE2" w:rsidRDefault="001F10E0" w:rsidP="001F10E0">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1F10E0" w:rsidRDefault="001F10E0" w:rsidP="001F10E0">
      <w:pPr>
        <w:autoSpaceDE w:val="0"/>
        <w:autoSpaceDN w:val="0"/>
        <w:adjustRightInd w:val="0"/>
        <w:spacing w:before="120" w:line="276" w:lineRule="auto"/>
        <w:jc w:val="both"/>
        <w:rPr>
          <w:rFonts w:ascii="Arial Narrow" w:hAnsi="Arial Narrow" w:cs="Arial"/>
          <w:b/>
          <w:sz w:val="20"/>
          <w:szCs w:val="20"/>
        </w:rPr>
      </w:pPr>
    </w:p>
    <w:p w:rsidR="001F10E0" w:rsidRPr="001D76E3" w:rsidRDefault="001F10E0" w:rsidP="001F10E0">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w:t>
      </w:r>
      <w:r>
        <w:rPr>
          <w:rFonts w:ascii="Arial Narrow" w:hAnsi="Arial Narrow" w:cs="Arial"/>
          <w:b/>
          <w:sz w:val="20"/>
          <w:szCs w:val="20"/>
        </w:rPr>
        <w:t>-</w:t>
      </w:r>
      <w:r w:rsidRPr="001D76E3">
        <w:rPr>
          <w:rFonts w:ascii="Arial Narrow" w:hAnsi="Arial Narrow" w:cs="Arial"/>
          <w:b/>
          <w:sz w:val="20"/>
          <w:szCs w:val="20"/>
        </w:rPr>
        <w:t xml:space="preserve"> MAPY, SZKICE LOKALIZACYJNE SYTUUJĄCE PROJEKT.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sytuującą projekt w województwie;</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F10E0" w:rsidRDefault="001F10E0" w:rsidP="001F10E0">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1F10E0" w:rsidRPr="00127558" w:rsidRDefault="001F10E0" w:rsidP="001F10E0">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1F10E0" w:rsidRDefault="001F10E0" w:rsidP="001F10E0">
      <w:pPr>
        <w:spacing w:line="276" w:lineRule="auto"/>
        <w:jc w:val="both"/>
        <w:rPr>
          <w:rFonts w:ascii="Arial Narrow" w:hAnsi="Arial Narrow" w:cs="Arial"/>
          <w:b/>
          <w:sz w:val="20"/>
          <w:szCs w:val="20"/>
        </w:rPr>
      </w:pPr>
    </w:p>
    <w:p w:rsidR="001F10E0" w:rsidRDefault="001F10E0" w:rsidP="001F10E0">
      <w:pPr>
        <w:spacing w:line="276" w:lineRule="auto"/>
        <w:jc w:val="both"/>
        <w:rPr>
          <w:rFonts w:ascii="Arial Narrow" w:hAnsi="Arial Narrow" w:cs="Arial"/>
          <w:b/>
          <w:sz w:val="20"/>
          <w:szCs w:val="20"/>
        </w:rPr>
      </w:pPr>
    </w:p>
    <w:p w:rsidR="001F10E0" w:rsidRPr="00112E04" w:rsidRDefault="001F10E0" w:rsidP="001F10E0">
      <w:pPr>
        <w:spacing w:line="276" w:lineRule="auto"/>
        <w:jc w:val="both"/>
        <w:rPr>
          <w:rFonts w:ascii="Arial Narrow" w:hAnsi="Arial Narrow" w:cs="Arial"/>
          <w:sz w:val="20"/>
          <w:szCs w:val="20"/>
        </w:rPr>
      </w:pPr>
      <w:r w:rsidRPr="00112E04">
        <w:rPr>
          <w:rFonts w:ascii="Arial Narrow" w:hAnsi="Arial Narrow" w:cs="Arial"/>
          <w:b/>
          <w:sz w:val="20"/>
          <w:szCs w:val="20"/>
        </w:rPr>
        <w:t xml:space="preserve">AD. ZAŁĄCZNIK NR 3 </w:t>
      </w:r>
      <w:r>
        <w:rPr>
          <w:rFonts w:ascii="Arial Narrow" w:hAnsi="Arial Narrow" w:cs="Arial"/>
          <w:b/>
          <w:sz w:val="20"/>
          <w:szCs w:val="20"/>
        </w:rPr>
        <w:t>-</w:t>
      </w:r>
      <w:r w:rsidRPr="00112E04">
        <w:rPr>
          <w:rFonts w:ascii="Arial Narrow" w:hAnsi="Arial Narrow" w:cs="Arial"/>
          <w:b/>
          <w:sz w:val="20"/>
          <w:szCs w:val="20"/>
        </w:rPr>
        <w:t xml:space="preserve"> WYCIĄG Z DOKUMENTACJI TECHNICZNEJ (PROJEKT I OPIS TECHNICZNY)</w:t>
      </w:r>
      <w:r>
        <w:rPr>
          <w:rFonts w:ascii="Arial Narrow" w:hAnsi="Arial Narrow" w:cs="Arial"/>
          <w:b/>
          <w:sz w:val="20"/>
          <w:szCs w:val="20"/>
        </w:rPr>
        <w:t xml:space="preserve"> </w:t>
      </w:r>
      <w:r w:rsidRPr="00112E04">
        <w:rPr>
          <w:rFonts w:ascii="Arial Narrow" w:hAnsi="Arial Narrow" w:cs="Arial"/>
          <w:b/>
          <w:sz w:val="20"/>
          <w:szCs w:val="20"/>
        </w:rPr>
        <w:t>/</w:t>
      </w:r>
      <w:r>
        <w:rPr>
          <w:rFonts w:ascii="Arial Narrow" w:hAnsi="Arial Narrow" w:cs="Arial"/>
          <w:b/>
          <w:sz w:val="20"/>
          <w:szCs w:val="20"/>
        </w:rPr>
        <w:t xml:space="preserve"> </w:t>
      </w:r>
      <w:r w:rsidRPr="00112E04">
        <w:rPr>
          <w:rFonts w:ascii="Arial Narrow" w:hAnsi="Arial Narrow" w:cs="Arial"/>
          <w:b/>
          <w:sz w:val="20"/>
          <w:szCs w:val="20"/>
        </w:rPr>
        <w:t>PROGRAM FUNKCJONALNO-UŻYTKOWY</w:t>
      </w:r>
      <w:r w:rsidRPr="00112E04">
        <w:rPr>
          <w:rFonts w:ascii="Arial Narrow" w:hAnsi="Arial Narrow" w:cs="Arial"/>
          <w:sz w:val="20"/>
          <w:szCs w:val="20"/>
        </w:rPr>
        <w:t>, zależnie od rodzaju projektu.</w:t>
      </w:r>
    </w:p>
    <w:p w:rsidR="001F10E0" w:rsidRPr="0060599E" w:rsidRDefault="001F10E0" w:rsidP="00D158DD">
      <w:pPr>
        <w:pStyle w:val="Akapitzlist"/>
        <w:numPr>
          <w:ilvl w:val="0"/>
          <w:numId w:val="53"/>
        </w:numPr>
        <w:autoSpaceDE w:val="0"/>
        <w:autoSpaceDN w:val="0"/>
        <w:adjustRightInd w:val="0"/>
        <w:spacing w:line="276" w:lineRule="auto"/>
        <w:ind w:left="284" w:hanging="284"/>
        <w:jc w:val="both"/>
        <w:rPr>
          <w:rFonts w:ascii="Arial Narrow" w:hAnsi="Arial Narrow" w:cs="Arial"/>
          <w:sz w:val="20"/>
          <w:szCs w:val="20"/>
        </w:rPr>
      </w:pPr>
      <w:r w:rsidRPr="0060599E">
        <w:rPr>
          <w:rFonts w:ascii="Arial Narrow" w:hAnsi="Arial Narrow" w:cs="Arial"/>
          <w:sz w:val="20"/>
          <w:szCs w:val="20"/>
        </w:rPr>
        <w:t xml:space="preserve">W przypadku projektu budowlanego należy przedstawić wykaz tomów projektu budowlanego, zawierający: numery tomów, tytuły i autorów opracowań wraz z numerami uprawnień, a także wyciąg z opisu technicznego zawartego w dokumentacji </w:t>
      </w:r>
      <w:r w:rsidRPr="0060599E">
        <w:rPr>
          <w:rFonts w:ascii="Arial Narrow" w:hAnsi="Arial Narrow" w:cs="Arial"/>
          <w:sz w:val="20"/>
          <w:szCs w:val="20"/>
        </w:rPr>
        <w:lastRenderedPageBreak/>
        <w:t xml:space="preserve">technicznej. Na żądanie Instytucji Zarządzającej RPO WŁ Wnioskodawca zobowiązany jest dostarczyć kompletny projekt budowlany. </w:t>
      </w:r>
    </w:p>
    <w:p w:rsidR="001F10E0" w:rsidRPr="0060599E" w:rsidRDefault="001F10E0" w:rsidP="00D158DD">
      <w:pPr>
        <w:pStyle w:val="Akapitzlist"/>
        <w:numPr>
          <w:ilvl w:val="0"/>
          <w:numId w:val="53"/>
        </w:numPr>
        <w:autoSpaceDE w:val="0"/>
        <w:autoSpaceDN w:val="0"/>
        <w:adjustRightInd w:val="0"/>
        <w:spacing w:line="276" w:lineRule="auto"/>
        <w:ind w:left="284" w:hanging="284"/>
        <w:jc w:val="both"/>
        <w:rPr>
          <w:rFonts w:ascii="Arial Narrow" w:hAnsi="Arial Narrow" w:cs="Arial"/>
          <w:sz w:val="20"/>
          <w:szCs w:val="20"/>
        </w:rPr>
      </w:pPr>
      <w:r w:rsidRPr="0060599E">
        <w:rPr>
          <w:rFonts w:ascii="Arial Narrow" w:hAnsi="Arial Narrow" w:cs="Arial"/>
          <w:sz w:val="20"/>
          <w:szCs w:val="20"/>
        </w:rPr>
        <w:t>W związku z wejś</w:t>
      </w:r>
      <w:r>
        <w:rPr>
          <w:rFonts w:ascii="Arial Narrow" w:hAnsi="Arial Narrow" w:cs="Arial"/>
          <w:sz w:val="20"/>
          <w:szCs w:val="20"/>
        </w:rPr>
        <w:t>ciem w życie z dniem 19.09.2020</w:t>
      </w:r>
      <w:r w:rsidRPr="0060599E">
        <w:rPr>
          <w:rFonts w:ascii="Arial Narrow" w:hAnsi="Arial Narrow" w:cs="Arial"/>
          <w:sz w:val="20"/>
          <w:szCs w:val="20"/>
        </w:rPr>
        <w:t>r. ustawy z dn</w:t>
      </w:r>
      <w:r>
        <w:rPr>
          <w:rFonts w:ascii="Arial Narrow" w:hAnsi="Arial Narrow" w:cs="Arial"/>
          <w:sz w:val="20"/>
          <w:szCs w:val="20"/>
        </w:rPr>
        <w:t>ia</w:t>
      </w:r>
      <w:r w:rsidRPr="0060599E">
        <w:rPr>
          <w:rFonts w:ascii="Arial Narrow" w:hAnsi="Arial Narrow" w:cs="Arial"/>
          <w:sz w:val="20"/>
          <w:szCs w:val="20"/>
        </w:rPr>
        <w:t xml:space="preserve"> 13.02.2020r. o zmianie ustawy Prawo budowlane oraz niektórych innych ustaw, Wnioskodawca, jeśli nie korzysta z przepisów przejściowych, przedkłada, op</w:t>
      </w:r>
      <w:r>
        <w:rPr>
          <w:rFonts w:ascii="Arial Narrow" w:hAnsi="Arial Narrow" w:cs="Arial"/>
          <w:sz w:val="20"/>
          <w:szCs w:val="20"/>
        </w:rPr>
        <w:t>rócz ww. wykazu tomów, wyciąg z </w:t>
      </w:r>
      <w:r w:rsidRPr="0060599E">
        <w:rPr>
          <w:rFonts w:ascii="Arial Narrow" w:hAnsi="Arial Narrow" w:cs="Arial"/>
          <w:sz w:val="20"/>
          <w:szCs w:val="20"/>
        </w:rPr>
        <w:t>projektu zagospodarowania działki lub terenu oraz z projektu architektoniczno-budowlanego (w szczególności z części opisowej/technicznej). Na żądanie Instytucji Zarządzającej RPO WŁ Wnioskodawca zobowiązany jest dostarczyć kompletny projekt budowlany.</w:t>
      </w:r>
    </w:p>
    <w:p w:rsidR="001F10E0" w:rsidRPr="0060599E" w:rsidRDefault="001F10E0" w:rsidP="00D158DD">
      <w:pPr>
        <w:pStyle w:val="Akapitzlist"/>
        <w:numPr>
          <w:ilvl w:val="0"/>
          <w:numId w:val="53"/>
        </w:numPr>
        <w:autoSpaceDE w:val="0"/>
        <w:autoSpaceDN w:val="0"/>
        <w:adjustRightInd w:val="0"/>
        <w:spacing w:line="276" w:lineRule="auto"/>
        <w:ind w:left="284" w:hanging="284"/>
        <w:jc w:val="both"/>
        <w:rPr>
          <w:rFonts w:ascii="Arial Narrow" w:hAnsi="Arial Narrow" w:cs="Arial"/>
          <w:color w:val="FF0000"/>
          <w:sz w:val="20"/>
          <w:szCs w:val="20"/>
        </w:rPr>
      </w:pPr>
      <w:r w:rsidRPr="0060599E">
        <w:rPr>
          <w:rFonts w:ascii="Arial Narrow" w:hAnsi="Arial Narrow" w:cs="Arial"/>
          <w:sz w:val="20"/>
          <w:szCs w:val="20"/>
        </w:rPr>
        <w:t xml:space="preserve">Program funkcjonalno-użytkowy może być załącznikiem jedynie w przypadku projektów „Zaprojektuj i wybuduj”, dla których nie został jeszcze opracowany projekt budowlany. Program funkcjonalno-użytkowy ma być sporządzony zgodnie ze wzorem określonym w </w:t>
      </w:r>
      <w:r w:rsidRPr="008A6D93">
        <w:rPr>
          <w:rFonts w:ascii="Arial Narrow" w:hAnsi="Arial Narrow"/>
          <w:sz w:val="20"/>
          <w:szCs w:val="20"/>
        </w:rPr>
        <w:t>Rozporządzeniu Ministra Rozwoju i Technologii z dnia 20 grudnia 2021r. w sprawie szczegółowego zakresu i formy dokumentacji projektowej, specyfikacji technicznych wykonania i odbioru robót budowlanych oraz programu funkcjonalno-użytkowego.</w:t>
      </w:r>
    </w:p>
    <w:p w:rsidR="001F10E0" w:rsidRPr="0060599E" w:rsidRDefault="001F10E0" w:rsidP="00D158DD">
      <w:pPr>
        <w:pStyle w:val="Akapitzlist"/>
        <w:numPr>
          <w:ilvl w:val="0"/>
          <w:numId w:val="53"/>
        </w:numPr>
        <w:autoSpaceDE w:val="0"/>
        <w:autoSpaceDN w:val="0"/>
        <w:adjustRightInd w:val="0"/>
        <w:spacing w:line="276" w:lineRule="auto"/>
        <w:ind w:left="284" w:hanging="284"/>
        <w:jc w:val="both"/>
        <w:rPr>
          <w:rFonts w:ascii="Arial Narrow" w:hAnsi="Arial Narrow" w:cs="Arial"/>
          <w:sz w:val="20"/>
          <w:szCs w:val="20"/>
        </w:rPr>
      </w:pPr>
      <w:r w:rsidRPr="0060599E">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w:t>
      </w:r>
      <w:r>
        <w:rPr>
          <w:rFonts w:ascii="Arial Narrow" w:hAnsi="Arial Narrow" w:cs="Arial"/>
          <w:sz w:val="20"/>
          <w:szCs w:val="20"/>
        </w:rPr>
        <w:t xml:space="preserve"> </w:t>
      </w:r>
      <w:r w:rsidRPr="0060599E">
        <w:rPr>
          <w:rFonts w:ascii="Arial Narrow" w:hAnsi="Arial Narrow" w:cs="Arial"/>
          <w:sz w:val="20"/>
          <w:szCs w:val="20"/>
        </w:rPr>
        <w:t>/</w:t>
      </w:r>
      <w:r>
        <w:rPr>
          <w:rFonts w:ascii="Arial Narrow" w:hAnsi="Arial Narrow" w:cs="Arial"/>
          <w:sz w:val="20"/>
          <w:szCs w:val="20"/>
        </w:rPr>
        <w:t xml:space="preserve"> </w:t>
      </w:r>
      <w:r w:rsidRPr="0060599E">
        <w:rPr>
          <w:rFonts w:ascii="Arial Narrow" w:hAnsi="Arial Narrow" w:cs="Arial"/>
          <w:sz w:val="20"/>
          <w:szCs w:val="20"/>
        </w:rPr>
        <w:t>restauratorskich</w:t>
      </w:r>
      <w:r>
        <w:rPr>
          <w:rFonts w:ascii="Arial Narrow" w:hAnsi="Arial Narrow" w:cs="Arial"/>
          <w:sz w:val="20"/>
          <w:szCs w:val="20"/>
        </w:rPr>
        <w:t xml:space="preserve"> </w:t>
      </w:r>
      <w:r w:rsidRPr="0060599E">
        <w:rPr>
          <w:rFonts w:ascii="Arial Narrow" w:hAnsi="Arial Narrow" w:cs="Arial"/>
          <w:sz w:val="20"/>
          <w:szCs w:val="20"/>
        </w:rPr>
        <w:t>/ badań konserwatorskich</w:t>
      </w:r>
      <w:r>
        <w:rPr>
          <w:rFonts w:ascii="Arial Narrow" w:hAnsi="Arial Narrow" w:cs="Arial"/>
          <w:sz w:val="20"/>
          <w:szCs w:val="20"/>
        </w:rPr>
        <w:t xml:space="preserve"> </w:t>
      </w:r>
      <w:r w:rsidRPr="0060599E">
        <w:rPr>
          <w:rFonts w:ascii="Arial Narrow" w:hAnsi="Arial Narrow" w:cs="Arial"/>
          <w:sz w:val="20"/>
          <w:szCs w:val="20"/>
        </w:rPr>
        <w:t>/</w:t>
      </w:r>
      <w:r>
        <w:rPr>
          <w:rFonts w:ascii="Arial Narrow" w:hAnsi="Arial Narrow" w:cs="Arial"/>
          <w:sz w:val="20"/>
          <w:szCs w:val="20"/>
        </w:rPr>
        <w:t xml:space="preserve"> </w:t>
      </w:r>
      <w:r w:rsidRPr="0060599E">
        <w:rPr>
          <w:rFonts w:ascii="Arial Narrow" w:hAnsi="Arial Narrow" w:cs="Arial"/>
          <w:sz w:val="20"/>
          <w:szCs w:val="20"/>
        </w:rPr>
        <w:t>architektonicznych lub archeologicznych (jeśli dotyczy). W przypadku projektów „Zaprojektuj i buduj”, w których nie otrzymano jeszcze ww. pozwolenia konserwatora, należy przedłożyć zalecenia</w:t>
      </w:r>
      <w:r>
        <w:rPr>
          <w:rFonts w:ascii="Arial Narrow" w:hAnsi="Arial Narrow" w:cs="Arial"/>
          <w:sz w:val="20"/>
          <w:szCs w:val="20"/>
        </w:rPr>
        <w:t xml:space="preserve"> </w:t>
      </w:r>
      <w:r w:rsidRPr="0060599E">
        <w:rPr>
          <w:rFonts w:ascii="Arial Narrow" w:hAnsi="Arial Narrow" w:cs="Arial"/>
          <w:sz w:val="20"/>
          <w:szCs w:val="20"/>
        </w:rPr>
        <w:t>/</w:t>
      </w:r>
      <w:r>
        <w:rPr>
          <w:rFonts w:ascii="Arial Narrow" w:hAnsi="Arial Narrow" w:cs="Arial"/>
          <w:sz w:val="20"/>
          <w:szCs w:val="20"/>
        </w:rPr>
        <w:t xml:space="preserve"> </w:t>
      </w:r>
      <w:r w:rsidRPr="0060599E">
        <w:rPr>
          <w:rFonts w:ascii="Arial Narrow" w:hAnsi="Arial Narrow" w:cs="Arial"/>
          <w:sz w:val="20"/>
          <w:szCs w:val="20"/>
        </w:rPr>
        <w:t>wytyczne konserwatorskie wydane przez konserwatora zabytków (jako część programu funkcjonalno-użytkowego).</w:t>
      </w:r>
    </w:p>
    <w:p w:rsidR="001F10E0" w:rsidRPr="0060599E" w:rsidRDefault="001F10E0" w:rsidP="00D158DD">
      <w:pPr>
        <w:pStyle w:val="Akapitzlist"/>
        <w:numPr>
          <w:ilvl w:val="0"/>
          <w:numId w:val="53"/>
        </w:numPr>
        <w:autoSpaceDE w:val="0"/>
        <w:autoSpaceDN w:val="0"/>
        <w:adjustRightInd w:val="0"/>
        <w:spacing w:line="276" w:lineRule="auto"/>
        <w:ind w:left="284" w:hanging="284"/>
        <w:jc w:val="both"/>
        <w:rPr>
          <w:rFonts w:ascii="Arial Narrow" w:hAnsi="Arial Narrow" w:cs="Arial"/>
          <w:sz w:val="20"/>
          <w:szCs w:val="20"/>
        </w:rPr>
      </w:pPr>
      <w:r>
        <w:rPr>
          <w:rFonts w:ascii="Arial Narrow" w:hAnsi="Arial Narrow" w:cs="Arial"/>
          <w:sz w:val="20"/>
          <w:szCs w:val="20"/>
        </w:rPr>
        <w:t>W</w:t>
      </w:r>
      <w:r w:rsidRPr="0060599E">
        <w:rPr>
          <w:rFonts w:ascii="Arial Narrow" w:hAnsi="Arial Narrow" w:cs="Arial"/>
          <w:sz w:val="20"/>
          <w:szCs w:val="20"/>
        </w:rPr>
        <w:t xml:space="preserve">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1F10E0" w:rsidRPr="0060599E" w:rsidRDefault="001F10E0" w:rsidP="00D158DD">
      <w:pPr>
        <w:pStyle w:val="Akapitzlist"/>
        <w:numPr>
          <w:ilvl w:val="0"/>
          <w:numId w:val="53"/>
        </w:numPr>
        <w:autoSpaceDE w:val="0"/>
        <w:autoSpaceDN w:val="0"/>
        <w:adjustRightInd w:val="0"/>
        <w:spacing w:line="276" w:lineRule="auto"/>
        <w:ind w:left="284" w:hanging="284"/>
        <w:jc w:val="both"/>
        <w:rPr>
          <w:rFonts w:ascii="Arial Narrow" w:hAnsi="Arial Narrow" w:cs="Arial"/>
          <w:b/>
          <w:sz w:val="20"/>
          <w:szCs w:val="20"/>
        </w:rPr>
      </w:pPr>
      <w:r w:rsidRPr="0060599E">
        <w:rPr>
          <w:rFonts w:ascii="Arial Narrow" w:hAnsi="Arial Narrow" w:cs="Arial"/>
          <w:sz w:val="20"/>
          <w:szCs w:val="20"/>
        </w:rPr>
        <w:t>W przypadku finansowania projektów dotyczących usług należy przedstawić specyfikację usługi, która powinna określać: rodzaj, charakter, zakres usługi przewidzianej do realizacji w ramach projektu.</w:t>
      </w:r>
    </w:p>
    <w:p w:rsidR="001F10E0" w:rsidRDefault="001F10E0" w:rsidP="001F10E0">
      <w:pPr>
        <w:autoSpaceDE w:val="0"/>
        <w:autoSpaceDN w:val="0"/>
        <w:adjustRightInd w:val="0"/>
        <w:spacing w:line="276" w:lineRule="auto"/>
        <w:jc w:val="both"/>
        <w:rPr>
          <w:rFonts w:ascii="Arial Narrow" w:hAnsi="Arial Narrow" w:cs="Arial"/>
          <w:b/>
          <w:sz w:val="20"/>
          <w:szCs w:val="20"/>
        </w:rPr>
      </w:pPr>
    </w:p>
    <w:p w:rsidR="001F10E0" w:rsidRDefault="001F10E0" w:rsidP="001F10E0">
      <w:pPr>
        <w:autoSpaceDE w:val="0"/>
        <w:autoSpaceDN w:val="0"/>
        <w:adjustRightInd w:val="0"/>
        <w:spacing w:line="276" w:lineRule="auto"/>
        <w:jc w:val="both"/>
        <w:rPr>
          <w:rFonts w:ascii="Arial Narrow" w:hAnsi="Arial Narrow" w:cs="Arial"/>
          <w:b/>
          <w:sz w:val="20"/>
          <w:szCs w:val="20"/>
        </w:rPr>
      </w:pPr>
    </w:p>
    <w:p w:rsidR="001F10E0"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F10E0" w:rsidRPr="001D76E3" w:rsidTr="005F3B10">
        <w:trPr>
          <w:trHeight w:val="5054"/>
        </w:trPr>
        <w:tc>
          <w:tcPr>
            <w:tcW w:w="9061" w:type="dxa"/>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azwa i adres Wnioskodawcy</w:t>
            </w:r>
          </w:p>
          <w:p w:rsidR="001F10E0" w:rsidRPr="001D76E3" w:rsidRDefault="001F10E0" w:rsidP="005F3B10">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1F10E0" w:rsidRPr="001D76E3" w:rsidRDefault="001F10E0" w:rsidP="005F3B10">
            <w:pPr>
              <w:spacing w:line="276" w:lineRule="auto"/>
              <w:rPr>
                <w:rFonts w:ascii="Arial Narrow" w:hAnsi="Arial Narrow" w:cs="Arial"/>
                <w:sz w:val="20"/>
                <w:szCs w:val="20"/>
              </w:rPr>
            </w:pPr>
          </w:p>
          <w:p w:rsidR="001F10E0" w:rsidRPr="001D76E3" w:rsidRDefault="001F10E0" w:rsidP="005F3B10">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1F10E0" w:rsidRPr="001D76E3" w:rsidRDefault="001F10E0" w:rsidP="005F3B10">
            <w:pPr>
              <w:spacing w:line="276" w:lineRule="auto"/>
              <w:rPr>
                <w:rFonts w:ascii="Arial Narrow" w:hAnsi="Arial Narrow" w:cs="Arial"/>
                <w:sz w:val="20"/>
                <w:szCs w:val="20"/>
              </w:rPr>
            </w:pPr>
          </w:p>
          <w:p w:rsidR="001F10E0" w:rsidRPr="001D76E3"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1F10E0" w:rsidRPr="001D76E3"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1F10E0" w:rsidRPr="001D76E3"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1F10E0" w:rsidRPr="001D76E3" w:rsidRDefault="001F10E0" w:rsidP="005F3B10">
            <w:pPr>
              <w:autoSpaceDE w:val="0"/>
              <w:autoSpaceDN w:val="0"/>
              <w:adjustRightInd w:val="0"/>
              <w:spacing w:line="276" w:lineRule="auto"/>
              <w:jc w:val="both"/>
              <w:rPr>
                <w:rFonts w:ascii="Arial Narrow" w:hAnsi="Arial Narrow" w:cs="Arial"/>
                <w:sz w:val="20"/>
                <w:szCs w:val="20"/>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1F10E0" w:rsidRPr="001D76E3" w:rsidRDefault="001F10E0" w:rsidP="005F3B10">
            <w:pPr>
              <w:autoSpaceDE w:val="0"/>
              <w:autoSpaceDN w:val="0"/>
              <w:adjustRightInd w:val="0"/>
              <w:spacing w:line="276" w:lineRule="auto"/>
              <w:jc w:val="both"/>
              <w:rPr>
                <w:rFonts w:ascii="Arial Narrow" w:hAnsi="Arial Narrow" w:cs="Arial"/>
                <w:sz w:val="20"/>
                <w:szCs w:val="20"/>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1F10E0" w:rsidRPr="001D76E3" w:rsidRDefault="001F10E0" w:rsidP="005F3B1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1F10E0" w:rsidRPr="001D76E3" w:rsidRDefault="001F10E0" w:rsidP="005F3B1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1F10E0" w:rsidRDefault="001F10E0" w:rsidP="005F3B10">
            <w:pPr>
              <w:spacing w:line="276" w:lineRule="auto"/>
              <w:rPr>
                <w:rFonts w:ascii="Arial Narrow" w:hAnsi="Arial Narrow" w:cs="Arial"/>
                <w:sz w:val="20"/>
                <w:szCs w:val="20"/>
              </w:rPr>
            </w:pPr>
          </w:p>
          <w:p w:rsidR="001F10E0" w:rsidRDefault="001F10E0" w:rsidP="005F3B10">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1F10E0" w:rsidRPr="001D76E3" w:rsidRDefault="001F10E0" w:rsidP="005F3B10">
            <w:pPr>
              <w:spacing w:line="276" w:lineRule="auto"/>
              <w:rPr>
                <w:rFonts w:ascii="Arial Narrow" w:hAnsi="Arial Narrow" w:cs="Arial"/>
                <w:sz w:val="20"/>
                <w:szCs w:val="20"/>
              </w:rPr>
            </w:pPr>
          </w:p>
          <w:p w:rsidR="001F10E0" w:rsidRPr="001D76E3" w:rsidRDefault="001F10E0" w:rsidP="005F3B10">
            <w:pPr>
              <w:spacing w:line="276" w:lineRule="auto"/>
              <w:rPr>
                <w:rFonts w:ascii="Arial Narrow" w:hAnsi="Arial Narrow" w:cs="Arial"/>
                <w:sz w:val="20"/>
                <w:szCs w:val="20"/>
              </w:rPr>
            </w:pPr>
          </w:p>
          <w:p w:rsidR="001F10E0" w:rsidRPr="001D76E3" w:rsidRDefault="001F10E0" w:rsidP="005F3B10">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1F10E0" w:rsidRPr="001D76E3" w:rsidRDefault="001F10E0" w:rsidP="005F3B10">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1F10E0" w:rsidRPr="001D76E3" w:rsidRDefault="001F10E0" w:rsidP="005F3B10">
            <w:pPr>
              <w:spacing w:line="276" w:lineRule="auto"/>
              <w:rPr>
                <w:rFonts w:ascii="Arial Narrow" w:hAnsi="Arial Narrow" w:cs="Arial"/>
                <w:sz w:val="20"/>
                <w:szCs w:val="20"/>
              </w:rPr>
            </w:pPr>
          </w:p>
        </w:tc>
      </w:tr>
    </w:tbl>
    <w:p w:rsidR="001F10E0" w:rsidRDefault="001F10E0" w:rsidP="001F10E0">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lastRenderedPageBreak/>
        <w:t>W przypadku realizacji projektów partnerskich, każdy z partnerów przedkłada w/w oświadczenie.</w:t>
      </w:r>
    </w:p>
    <w:p w:rsidR="001F10E0" w:rsidRPr="00AD2AB7" w:rsidRDefault="001F10E0" w:rsidP="001F10E0">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1F10E0" w:rsidRPr="00AD2AB7" w:rsidRDefault="001F10E0" w:rsidP="001F10E0">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1F10E0" w:rsidRDefault="001F10E0" w:rsidP="001F10E0">
      <w:pPr>
        <w:autoSpaceDE w:val="0"/>
        <w:autoSpaceDN w:val="0"/>
        <w:adjustRightInd w:val="0"/>
        <w:spacing w:line="276" w:lineRule="auto"/>
        <w:jc w:val="both"/>
        <w:rPr>
          <w:rFonts w:ascii="Arial Narrow" w:hAnsi="Arial Narrow" w:cs="Arial"/>
          <w:b/>
          <w:sz w:val="20"/>
          <w:szCs w:val="20"/>
        </w:rPr>
      </w:pPr>
    </w:p>
    <w:p w:rsidR="001F10E0" w:rsidRDefault="001F10E0" w:rsidP="001F10E0">
      <w:pPr>
        <w:autoSpaceDE w:val="0"/>
        <w:autoSpaceDN w:val="0"/>
        <w:adjustRightInd w:val="0"/>
        <w:spacing w:line="276" w:lineRule="auto"/>
        <w:jc w:val="both"/>
        <w:rPr>
          <w:rFonts w:ascii="Arial Narrow" w:hAnsi="Arial Narrow" w:cs="Arial"/>
          <w:b/>
          <w:sz w:val="20"/>
          <w:szCs w:val="20"/>
        </w:rPr>
      </w:pPr>
    </w:p>
    <w:p w:rsidR="001F10E0"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Pr="001D76E3">
        <w:rPr>
          <w:rFonts w:ascii="Arial Narrow" w:hAnsi="Arial Narrow" w:cs="Arial"/>
          <w:sz w:val="20"/>
          <w:szCs w:val="20"/>
        </w:rPr>
        <w:t xml:space="preserve">W przypadku realizacji projektu przez więcej niż jeden podmiot </w:t>
      </w:r>
      <w:r>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zgodnie z art. 33 Ustawy z dnia 11 lipca 2014 r. o zasadach realizacji programów w zakresie polityki spójności finansowanych w perspektywie finansowej 2014-2020.</w:t>
      </w:r>
    </w:p>
    <w:p w:rsidR="001F10E0" w:rsidRPr="001F50AA" w:rsidRDefault="001F10E0" w:rsidP="001F10E0">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W myśl art. 33 ust.1 ustawy wdrożeniowej, w celu wspólnej realizacji projektu partnerstwo powinno polegać na wniesieniu przez podmioty zasobów ludzkich, organizacyjnych, technicznych lub finansowych na warunkach określonych w porozumieniu albo umowie o partnerstwie. Kopię umowy</w:t>
      </w:r>
      <w:r>
        <w:rPr>
          <w:rFonts w:ascii="Arial Narrow" w:hAnsi="Arial Narrow" w:cs="Arial"/>
          <w:sz w:val="20"/>
          <w:szCs w:val="20"/>
        </w:rPr>
        <w:t xml:space="preserve"> </w:t>
      </w:r>
      <w:r w:rsidRPr="001F50AA">
        <w:rPr>
          <w:rFonts w:ascii="Arial Narrow" w:hAnsi="Arial Narrow" w:cs="Arial"/>
          <w:sz w:val="20"/>
          <w:szCs w:val="20"/>
        </w:rPr>
        <w:t>/</w:t>
      </w:r>
      <w:r>
        <w:rPr>
          <w:rFonts w:ascii="Arial Narrow" w:hAnsi="Arial Narrow" w:cs="Arial"/>
          <w:sz w:val="20"/>
          <w:szCs w:val="20"/>
        </w:rPr>
        <w:t xml:space="preserve"> </w:t>
      </w:r>
      <w:r w:rsidRPr="001F50AA">
        <w:rPr>
          <w:rFonts w:ascii="Arial Narrow" w:hAnsi="Arial Narrow" w:cs="Arial"/>
          <w:sz w:val="20"/>
          <w:szCs w:val="20"/>
        </w:rPr>
        <w:t xml:space="preserve">porozumienia należy przedłożyć w ramach niniejszego załącznika. Zgodnie z art. 33 ust. 5 ustawy wdrożeniowej umowa o partnerstwie/porozumienie określa w szczególności: </w:t>
      </w:r>
    </w:p>
    <w:p w:rsidR="001F10E0" w:rsidRPr="001F50AA" w:rsidRDefault="001F10E0" w:rsidP="00D158DD">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przedmiot porozumienia</w:t>
      </w:r>
      <w:r>
        <w:rPr>
          <w:rFonts w:ascii="Arial Narrow" w:hAnsi="Arial Narrow" w:cs="Arial"/>
          <w:sz w:val="20"/>
          <w:szCs w:val="20"/>
        </w:rPr>
        <w:t xml:space="preserve"> </w:t>
      </w:r>
      <w:r w:rsidRPr="001F50AA">
        <w:rPr>
          <w:rFonts w:ascii="Arial Narrow" w:hAnsi="Arial Narrow" w:cs="Arial"/>
          <w:sz w:val="20"/>
          <w:szCs w:val="20"/>
        </w:rPr>
        <w:t>/</w:t>
      </w:r>
      <w:r>
        <w:rPr>
          <w:rFonts w:ascii="Arial Narrow" w:hAnsi="Arial Narrow" w:cs="Arial"/>
          <w:sz w:val="20"/>
          <w:szCs w:val="20"/>
        </w:rPr>
        <w:t xml:space="preserve"> </w:t>
      </w:r>
      <w:r w:rsidRPr="001F50AA">
        <w:rPr>
          <w:rFonts w:ascii="Arial Narrow" w:hAnsi="Arial Narrow" w:cs="Arial"/>
          <w:sz w:val="20"/>
          <w:szCs w:val="20"/>
        </w:rPr>
        <w:t xml:space="preserve">umowy, </w:t>
      </w:r>
    </w:p>
    <w:p w:rsidR="001F10E0" w:rsidRPr="001F50AA" w:rsidRDefault="001F10E0" w:rsidP="00D158DD">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1F10E0" w:rsidRPr="001F50AA" w:rsidRDefault="001F10E0" w:rsidP="00D158DD">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1F10E0" w:rsidRPr="001F50AA" w:rsidRDefault="001F10E0" w:rsidP="00D158DD">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1F10E0" w:rsidRPr="001F50AA" w:rsidRDefault="001F10E0" w:rsidP="00D158DD">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1F10E0" w:rsidRPr="001F50AA" w:rsidRDefault="001F10E0" w:rsidP="00D158DD">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1F10E0" w:rsidRPr="001F50AA" w:rsidRDefault="001F10E0" w:rsidP="001F10E0">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w:t>
      </w:r>
      <w:r>
        <w:rPr>
          <w:rFonts w:ascii="Arial Narrow" w:hAnsi="Arial Narrow" w:cs="Arial"/>
          <w:sz w:val="20"/>
          <w:szCs w:val="20"/>
        </w:rPr>
        <w:t>u przez wszystkich partnerów, w </w:t>
      </w:r>
      <w:r w:rsidRPr="001F50AA">
        <w:rPr>
          <w:rFonts w:ascii="Arial Narrow" w:hAnsi="Arial Narrow" w:cs="Arial"/>
          <w:sz w:val="20"/>
          <w:szCs w:val="20"/>
        </w:rPr>
        <w:t>szczególności:</w:t>
      </w:r>
    </w:p>
    <w:p w:rsidR="001F10E0" w:rsidRPr="001F50AA" w:rsidRDefault="001F10E0" w:rsidP="00D158DD">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1F10E0" w:rsidRPr="001F50AA" w:rsidRDefault="001F10E0" w:rsidP="00D158DD">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1F10E0" w:rsidRPr="001F50AA" w:rsidRDefault="001F10E0" w:rsidP="00D158DD">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1F10E0" w:rsidRPr="00D32A98"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w:t>
      </w:r>
      <w:r w:rsidRPr="00D32A98">
        <w:rPr>
          <w:rFonts w:ascii="Arial Narrow" w:hAnsi="Arial Narrow" w:cs="Arial"/>
          <w:sz w:val="20"/>
          <w:szCs w:val="20"/>
        </w:rPr>
        <w:t>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w:t>
      </w:r>
      <w:r>
        <w:rPr>
          <w:rFonts w:ascii="Arial Narrow" w:hAnsi="Arial Narrow" w:cs="Arial"/>
          <w:sz w:val="20"/>
          <w:szCs w:val="20"/>
        </w:rPr>
        <w:t xml:space="preserve"> partnerski będzie rozliczany w </w:t>
      </w:r>
      <w:r w:rsidRPr="00D32A98">
        <w:rPr>
          <w:rFonts w:ascii="Arial Narrow" w:hAnsi="Arial Narrow" w:cs="Arial"/>
          <w:sz w:val="20"/>
          <w:szCs w:val="20"/>
        </w:rPr>
        <w:t>systemie teleinformatycznym SL2014 wyłącznie przez Partnera będącego Beneficjentem (pozostal</w:t>
      </w:r>
      <w:r>
        <w:rPr>
          <w:rFonts w:ascii="Arial Narrow" w:hAnsi="Arial Narrow" w:cs="Arial"/>
          <w:sz w:val="20"/>
          <w:szCs w:val="20"/>
        </w:rPr>
        <w:t>i partnerzy ponoszący wydatki w </w:t>
      </w:r>
      <w:r w:rsidRPr="00D32A98">
        <w:rPr>
          <w:rFonts w:ascii="Arial Narrow" w:hAnsi="Arial Narrow" w:cs="Arial"/>
          <w:sz w:val="20"/>
          <w:szCs w:val="20"/>
        </w:rPr>
        <w:t>projekcie nie będą rozliczać w SL2014 częściowych wniosków o płatność). Musi to znaleźć odzwierciedlenie w treści porozumienia</w:t>
      </w:r>
      <w:r>
        <w:rPr>
          <w:rFonts w:ascii="Arial Narrow" w:hAnsi="Arial Narrow" w:cs="Arial"/>
          <w:sz w:val="20"/>
          <w:szCs w:val="20"/>
        </w:rPr>
        <w:t xml:space="preserve"> </w:t>
      </w:r>
      <w:r w:rsidRPr="00D32A98">
        <w:rPr>
          <w:rFonts w:ascii="Arial Narrow" w:hAnsi="Arial Narrow" w:cs="Arial"/>
          <w:sz w:val="20"/>
          <w:szCs w:val="20"/>
        </w:rPr>
        <w:t>/</w:t>
      </w:r>
      <w:r>
        <w:rPr>
          <w:rFonts w:ascii="Arial Narrow" w:hAnsi="Arial Narrow" w:cs="Arial"/>
          <w:sz w:val="20"/>
          <w:szCs w:val="20"/>
        </w:rPr>
        <w:t xml:space="preserve"> </w:t>
      </w:r>
      <w:r w:rsidRPr="00D32A98">
        <w:rPr>
          <w:rFonts w:ascii="Arial Narrow" w:hAnsi="Arial Narrow" w:cs="Arial"/>
          <w:sz w:val="20"/>
          <w:szCs w:val="20"/>
        </w:rPr>
        <w:t>umowy o partnerstwie.</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Zapisy art. 33 ust. 2-7 ustawy wdrożeniowej określają wymogi w zakresie sposobu wyboru partnera.</w:t>
      </w: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p>
    <w:p w:rsidR="001F10E0" w:rsidRDefault="001F10E0" w:rsidP="001F10E0">
      <w:pPr>
        <w:autoSpaceDE w:val="0"/>
        <w:autoSpaceDN w:val="0"/>
        <w:adjustRightInd w:val="0"/>
        <w:spacing w:line="276" w:lineRule="auto"/>
        <w:jc w:val="both"/>
        <w:rPr>
          <w:rFonts w:ascii="Arial Narrow" w:hAnsi="Arial Narrow" w:cs="Arial"/>
          <w:b/>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1F10E0" w:rsidRPr="00D32A98"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w:t>
      </w:r>
      <w:r>
        <w:rPr>
          <w:rFonts w:ascii="Arial Narrow" w:hAnsi="Arial Narrow" w:cs="Arial"/>
          <w:sz w:val="20"/>
          <w:szCs w:val="20"/>
        </w:rPr>
        <w:t>-</w:t>
      </w:r>
      <w:r w:rsidRPr="001D76E3">
        <w:rPr>
          <w:rFonts w:ascii="Arial Narrow" w:hAnsi="Arial Narrow" w:cs="Arial"/>
          <w:sz w:val="20"/>
          <w:szCs w:val="20"/>
        </w:rPr>
        <w:t xml:space="preserve"> należy dołączyć </w:t>
      </w:r>
      <w:r w:rsidRPr="00D32A98">
        <w:rPr>
          <w:rFonts w:ascii="Arial Narrow" w:hAnsi="Arial Narrow" w:cs="Arial"/>
          <w:sz w:val="20"/>
          <w:szCs w:val="20"/>
        </w:rPr>
        <w:t xml:space="preserve">opinię biegłego rewidenta o sprawozdaniu finansowym). </w:t>
      </w:r>
    </w:p>
    <w:p w:rsidR="001F10E0" w:rsidRPr="00D32A98" w:rsidRDefault="001F10E0" w:rsidP="001F10E0">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W przypadku realizacji projektów partnerskich, każdy z partnerów przedkłada również ww. załącznik. </w:t>
      </w:r>
    </w:p>
    <w:p w:rsidR="001F10E0" w:rsidRPr="00D32A98" w:rsidRDefault="001F10E0" w:rsidP="001F10E0">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b/>
          <w:sz w:val="20"/>
          <w:szCs w:val="20"/>
        </w:rPr>
        <w:t>Załącznik nie jest wymagany dla Wnioskodawcy</w:t>
      </w:r>
      <w:r>
        <w:rPr>
          <w:rFonts w:ascii="Arial Narrow" w:hAnsi="Arial Narrow" w:cs="Arial"/>
          <w:b/>
          <w:sz w:val="20"/>
          <w:szCs w:val="20"/>
        </w:rPr>
        <w:t xml:space="preserve"> </w:t>
      </w:r>
      <w:r w:rsidRPr="00D32A98">
        <w:rPr>
          <w:rFonts w:ascii="Arial Narrow" w:hAnsi="Arial Narrow" w:cs="Arial"/>
          <w:b/>
          <w:sz w:val="20"/>
          <w:szCs w:val="20"/>
        </w:rPr>
        <w:t>/</w:t>
      </w:r>
      <w:r>
        <w:rPr>
          <w:rFonts w:ascii="Arial Narrow" w:hAnsi="Arial Narrow" w:cs="Arial"/>
          <w:b/>
          <w:sz w:val="20"/>
          <w:szCs w:val="20"/>
        </w:rPr>
        <w:t xml:space="preserve"> </w:t>
      </w:r>
      <w:r w:rsidRPr="00D32A98">
        <w:rPr>
          <w:rFonts w:ascii="Arial Narrow" w:hAnsi="Arial Narrow" w:cs="Arial"/>
          <w:b/>
          <w:sz w:val="20"/>
          <w:szCs w:val="20"/>
        </w:rPr>
        <w:t>partnera, który jest Jednostką Samorządu Terytorialnego, jeśli nie ubiega się o pomoc publiczną</w:t>
      </w:r>
      <w:r w:rsidRPr="00D32A98">
        <w:rPr>
          <w:rFonts w:ascii="Arial Narrow" w:hAnsi="Arial Narrow" w:cs="Arial"/>
          <w:sz w:val="20"/>
          <w:szCs w:val="20"/>
        </w:rPr>
        <w:t>.</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Wnioskodawca</w:t>
      </w:r>
      <w:r>
        <w:rPr>
          <w:rFonts w:ascii="Arial Narrow" w:hAnsi="Arial Narrow" w:cs="Arial"/>
          <w:sz w:val="20"/>
          <w:szCs w:val="20"/>
        </w:rPr>
        <w:t xml:space="preserve"> </w:t>
      </w:r>
      <w:r w:rsidRPr="00D32A98">
        <w:rPr>
          <w:rFonts w:ascii="Arial Narrow" w:hAnsi="Arial Narrow" w:cs="Arial"/>
          <w:sz w:val="20"/>
          <w:szCs w:val="20"/>
        </w:rPr>
        <w:t>/</w:t>
      </w:r>
      <w:r>
        <w:rPr>
          <w:rFonts w:ascii="Arial Narrow" w:hAnsi="Arial Narrow" w:cs="Arial"/>
          <w:sz w:val="20"/>
          <w:szCs w:val="20"/>
        </w:rPr>
        <w:t xml:space="preserve"> </w:t>
      </w:r>
      <w:r w:rsidRPr="00D32A98">
        <w:rPr>
          <w:rFonts w:ascii="Arial Narrow" w:hAnsi="Arial Narrow" w:cs="Arial"/>
          <w:sz w:val="20"/>
          <w:szCs w:val="20"/>
        </w:rPr>
        <w:t>partner, który nie ma obowiązku sporządzania sprawozdań finansowych, powinien przedstawić oświadczenie, iż nie jest zobowiązany do ich sporządzania.</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p>
    <w:p w:rsidR="001F10E0" w:rsidRPr="00A67D47"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Dodatkowo, gdy Wnioskodawca</w:t>
      </w:r>
      <w:r>
        <w:rPr>
          <w:rFonts w:ascii="Arial Narrow" w:hAnsi="Arial Narrow" w:cs="Arial"/>
          <w:sz w:val="20"/>
          <w:szCs w:val="20"/>
        </w:rPr>
        <w:t xml:space="preserve"> </w:t>
      </w:r>
      <w:r w:rsidRPr="001D76E3">
        <w:rPr>
          <w:rFonts w:ascii="Arial Narrow" w:hAnsi="Arial Narrow" w:cs="Arial"/>
          <w:sz w:val="20"/>
          <w:szCs w:val="20"/>
        </w:rPr>
        <w:t>/</w:t>
      </w:r>
      <w:r>
        <w:rPr>
          <w:rFonts w:ascii="Arial Narrow" w:hAnsi="Arial Narrow" w:cs="Arial"/>
          <w:sz w:val="20"/>
          <w:szCs w:val="20"/>
        </w:rPr>
        <w:t xml:space="preserve"> </w:t>
      </w:r>
      <w:r w:rsidRPr="001D76E3">
        <w:rPr>
          <w:rFonts w:ascii="Arial Narrow" w:hAnsi="Arial Narrow" w:cs="Arial"/>
          <w:sz w:val="20"/>
          <w:szCs w:val="20"/>
        </w:rPr>
        <w:t xml:space="preserve">partner ubiega się o </w:t>
      </w:r>
      <w:r w:rsidRPr="001D76E3">
        <w:rPr>
          <w:rFonts w:ascii="Arial Narrow" w:hAnsi="Arial Narrow" w:cs="Arial"/>
          <w:b/>
          <w:sz w:val="20"/>
          <w:szCs w:val="20"/>
        </w:rPr>
        <w:t xml:space="preserve">pomoc publiczną lub pomoc de minimis </w:t>
      </w:r>
      <w:r>
        <w:rPr>
          <w:rFonts w:ascii="Arial Narrow" w:hAnsi="Arial Narrow" w:cs="Arial"/>
          <w:sz w:val="20"/>
          <w:szCs w:val="20"/>
        </w:rPr>
        <w:t xml:space="preserve">lub </w:t>
      </w:r>
      <w:r>
        <w:rPr>
          <w:rFonts w:ascii="Arial Narrow" w:hAnsi="Arial Narrow" w:cs="Arial"/>
          <w:b/>
          <w:sz w:val="20"/>
          <w:szCs w:val="20"/>
        </w:rPr>
        <w:t xml:space="preserve">uzyskanie dodatkowych punktów w ramach kryterium merytorycznego punktowego </w:t>
      </w:r>
      <w:r>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w:t>
      </w:r>
    </w:p>
    <w:p w:rsidR="001F10E0" w:rsidRDefault="001F10E0" w:rsidP="001F10E0">
      <w:pPr>
        <w:autoSpaceDE w:val="0"/>
        <w:autoSpaceDN w:val="0"/>
        <w:adjustRightInd w:val="0"/>
        <w:spacing w:line="276" w:lineRule="auto"/>
        <w:ind w:left="426" w:hanging="426"/>
        <w:jc w:val="both"/>
        <w:rPr>
          <w:rFonts w:ascii="Arial Narrow" w:hAnsi="Arial Narrow" w:cs="Arial"/>
          <w:b/>
          <w:sz w:val="20"/>
          <w:szCs w:val="20"/>
        </w:rPr>
      </w:pPr>
    </w:p>
    <w:p w:rsidR="001F10E0" w:rsidRDefault="001F10E0" w:rsidP="001F10E0">
      <w:pPr>
        <w:autoSpaceDE w:val="0"/>
        <w:autoSpaceDN w:val="0"/>
        <w:adjustRightInd w:val="0"/>
        <w:spacing w:line="276" w:lineRule="auto"/>
        <w:ind w:left="426" w:hanging="426"/>
        <w:jc w:val="both"/>
        <w:rPr>
          <w:rFonts w:ascii="Arial Narrow" w:hAnsi="Arial Narrow" w:cs="Arial"/>
          <w:b/>
          <w:sz w:val="20"/>
          <w:szCs w:val="20"/>
        </w:rPr>
      </w:pPr>
    </w:p>
    <w:p w:rsidR="001F10E0" w:rsidRPr="00F26F84" w:rsidRDefault="001F10E0" w:rsidP="001F10E0">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Pr>
          <w:rFonts w:ascii="Arial Narrow" w:hAnsi="Arial Narrow" w:cs="Arial"/>
          <w:b/>
          <w:sz w:val="20"/>
          <w:szCs w:val="20"/>
        </w:rPr>
        <w:t>-</w:t>
      </w:r>
      <w:r w:rsidRPr="00F26F84">
        <w:rPr>
          <w:rFonts w:ascii="Arial Narrow" w:hAnsi="Arial Narrow" w:cs="Arial"/>
          <w:b/>
          <w:sz w:val="20"/>
          <w:szCs w:val="20"/>
        </w:rPr>
        <w:t xml:space="preserve"> </w:t>
      </w:r>
      <w:r>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1F10E0" w:rsidRPr="00F26F84" w:rsidRDefault="001F10E0" w:rsidP="001F10E0">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 xml:space="preserve">W przypadku gdy Wnioskodawca wskazuje w formularzu wniosku podatek VAT po stronie kosztów kwalifikowalnych, należy przedłożyć </w:t>
      </w:r>
      <w:r w:rsidRPr="00F26F84">
        <w:rPr>
          <w:rFonts w:ascii="Arial Narrow" w:hAnsi="Arial Narrow" w:cs="Arial"/>
          <w:b/>
          <w:sz w:val="20"/>
          <w:szCs w:val="20"/>
        </w:rPr>
        <w:t xml:space="preserve">Oświadczenie VAT, </w:t>
      </w:r>
      <w:r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1F10E0" w:rsidRPr="00F26F84" w:rsidRDefault="001F10E0" w:rsidP="001F10E0">
      <w:pPr>
        <w:autoSpaceDE w:val="0"/>
        <w:autoSpaceDN w:val="0"/>
        <w:adjustRightInd w:val="0"/>
        <w:spacing w:line="276" w:lineRule="auto"/>
        <w:jc w:val="both"/>
        <w:rPr>
          <w:rFonts w:ascii="Arial Narrow" w:hAnsi="Arial Narrow" w:cs="Arial"/>
          <w:sz w:val="20"/>
          <w:szCs w:val="20"/>
        </w:rPr>
      </w:pPr>
    </w:p>
    <w:p w:rsidR="001F10E0" w:rsidRDefault="001F10E0" w:rsidP="001F10E0">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 przypadku, gdy w projekcie wskazano </w:t>
      </w:r>
      <w:r w:rsidRPr="00F26F84">
        <w:rPr>
          <w:rFonts w:ascii="Arial Narrow" w:hAnsi="Arial Narrow" w:cs="Arial"/>
          <w:b/>
          <w:sz w:val="20"/>
          <w:szCs w:val="20"/>
        </w:rPr>
        <w:t>realizatora projektu</w:t>
      </w:r>
      <w:r>
        <w:rPr>
          <w:rFonts w:ascii="Arial Narrow" w:hAnsi="Arial Narrow" w:cs="Arial"/>
          <w:sz w:val="20"/>
          <w:szCs w:val="20"/>
        </w:rPr>
        <w:t xml:space="preserve"> (w pkt</w:t>
      </w:r>
      <w:r w:rsidRPr="00F26F84">
        <w:rPr>
          <w:rFonts w:ascii="Arial Narrow" w:hAnsi="Arial Narrow" w:cs="Arial"/>
          <w:sz w:val="20"/>
          <w:szCs w:val="20"/>
        </w:rPr>
        <w:t xml:space="preserve"> 3.5 formularza wniosku), ww. podmiot również przedkłada poniższe oświadczenie.</w:t>
      </w:r>
    </w:p>
    <w:p w:rsidR="001F10E0" w:rsidRDefault="001F10E0" w:rsidP="001F10E0">
      <w:pPr>
        <w:autoSpaceDE w:val="0"/>
        <w:autoSpaceDN w:val="0"/>
        <w:adjustRightInd w:val="0"/>
        <w:spacing w:line="276" w:lineRule="auto"/>
        <w:jc w:val="both"/>
        <w:rPr>
          <w:rFonts w:ascii="Arial Narrow" w:hAnsi="Arial Narrow" w:cs="Arial"/>
          <w:sz w:val="20"/>
          <w:szCs w:val="20"/>
        </w:rPr>
      </w:pPr>
    </w:p>
    <w:p w:rsidR="001F10E0" w:rsidRDefault="001F10E0" w:rsidP="001F10E0">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Oświadczenie VAT</w:t>
      </w:r>
    </w:p>
    <w:p w:rsidR="001F10E0" w:rsidRPr="00853C2C" w:rsidRDefault="001F10E0" w:rsidP="001F10E0">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65B5D934" wp14:editId="0C5A8559">
                <wp:simplePos x="0" y="0"/>
                <wp:positionH relativeFrom="column">
                  <wp:posOffset>-65405</wp:posOffset>
                </wp:positionH>
                <wp:positionV relativeFrom="paragraph">
                  <wp:posOffset>56000</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ACD0" id="Prostokąt 2" o:spid="_x0000_s1026" style="position:absolute;margin-left:-5.15pt;margin-top:4.4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DDDC6ngAAAACgEAAA8AAABkcnMvZG93bnJldi54&#10;bWxMj8FOwzAQRO9I/IO1SFyq1g5IkKZxKgQC9YCQKHDobRMvcWhsR7Hbhr9nOcFxdkazb8r15Hpx&#10;pDF2wWvIFgoE+SaYzrca3t8e5zmImNAb7IMnDd8UYV2dn5VYmHDyr3TcplZwiY8FarApDYWUsbHk&#10;MC7CQJ69zzA6TCzHVpoRT1zuenml1I102Hn+YHGge0vNfntwGnabKbVf2VN63uPsY7axdfPyUGt9&#10;eTHdrUAkmtJfGH7xGR0qZqrDwZsoeg3zTF1zVEPOC9hf3i5Z1xxUOZ9kVcr/E6ofAAAA//8DAFBL&#10;AQItABQABgAIAAAAIQC2gziS/gAAAOEBAAATAAAAAAAAAAAAAAAAAAAAAABbQ29udGVudF9UeXBl&#10;c10ueG1sUEsBAi0AFAAGAAgAAAAhADj9If/WAAAAlAEAAAsAAAAAAAAAAAAAAAAALwEAAF9yZWxz&#10;Ly5yZWxzUEsBAi0AFAAGAAgAAAAhAKrmkvmaAgAAhgUAAA4AAAAAAAAAAAAAAAAALgIAAGRycy9l&#10;Mm9Eb2MueG1sUEsBAi0AFAAGAAgAAAAhADDDC6ngAAAACgEAAA8AAAAAAAAAAAAAAAAA9AQAAGRy&#10;cy9kb3ducmV2LnhtbFBLBQYAAAAABAAEAPMAAAABBgAAAAA=&#10;" filled="f" strokecolor="black [3213]" strokeweight="1pt"/>
            </w:pict>
          </mc:Fallback>
        </mc:AlternateContent>
      </w:r>
    </w:p>
    <w:p w:rsidR="001F10E0" w:rsidRPr="00853C2C" w:rsidRDefault="001F10E0" w:rsidP="001F10E0">
      <w:pPr>
        <w:autoSpaceDE w:val="0"/>
        <w:autoSpaceDN w:val="0"/>
        <w:adjustRightInd w:val="0"/>
        <w:spacing w:line="276" w:lineRule="auto"/>
        <w:ind w:left="426" w:hanging="426"/>
        <w:jc w:val="both"/>
        <w:rPr>
          <w:rFonts w:ascii="Arial Narrow" w:hAnsi="Arial Narrow" w:cs="Arial"/>
          <w:b/>
          <w:sz w:val="20"/>
          <w:szCs w:val="20"/>
        </w:rPr>
      </w:pPr>
    </w:p>
    <w:p w:rsidR="001F10E0" w:rsidRPr="00C96F35" w:rsidRDefault="001F10E0" w:rsidP="001F10E0">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C96F35">
        <w:rPr>
          <w:rFonts w:ascii="Arial Narrow" w:hAnsi="Arial Narrow" w:cs="Arial"/>
          <w:sz w:val="20"/>
          <w:szCs w:val="20"/>
        </w:rPr>
        <w:tab/>
        <w:t>Miejsc</w:t>
      </w:r>
      <w:r>
        <w:rPr>
          <w:rFonts w:ascii="Arial Narrow" w:hAnsi="Arial Narrow" w:cs="Arial"/>
          <w:sz w:val="20"/>
          <w:szCs w:val="20"/>
        </w:rPr>
        <w:t>owość</w:t>
      </w:r>
      <w:r w:rsidRPr="00C96F35">
        <w:rPr>
          <w:rFonts w:ascii="Arial Narrow" w:hAnsi="Arial Narrow" w:cs="Arial"/>
          <w:sz w:val="20"/>
          <w:szCs w:val="20"/>
        </w:rPr>
        <w:t>, data</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1F10E0" w:rsidRPr="00853C2C" w:rsidRDefault="001F10E0" w:rsidP="001F10E0">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1F10E0" w:rsidRPr="00853C2C" w:rsidRDefault="001F10E0" w:rsidP="001F10E0">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1F10E0" w:rsidRPr="00C96F35" w:rsidRDefault="001F10E0" w:rsidP="001F10E0">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1F10E0" w:rsidRPr="00127558" w:rsidRDefault="001F10E0" w:rsidP="001F10E0">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1F10E0" w:rsidRPr="00C96F35" w:rsidRDefault="001F10E0" w:rsidP="001F10E0">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oświadczam, iż zgodnie z ustawą z dnia 11.03.2004 r. o podatku od towarów i usług posiadam</w:t>
      </w:r>
      <w:r w:rsidRPr="00C96F35">
        <w:rPr>
          <w:rFonts w:ascii="Arial Narrow" w:hAnsi="Arial Narrow" w:cs="Arial"/>
          <w:i/>
          <w:sz w:val="20"/>
          <w:szCs w:val="20"/>
        </w:rPr>
        <w:t xml:space="preserve"> / nie </w:t>
      </w:r>
      <w:r>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Pr="00C96F35">
        <w:rPr>
          <w:rFonts w:ascii="Arial Narrow" w:hAnsi="Arial Narrow" w:cs="Arial"/>
          <w:sz w:val="20"/>
          <w:szCs w:val="20"/>
        </w:rPr>
        <w:t xml:space="preserve"> związku z planowaną realizacją projektu ²:</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Pr>
          <w:rFonts w:ascii="Arial Narrow" w:hAnsi="Arial Narrow" w:cs="Arial"/>
          <w:sz w:val="20"/>
          <w:szCs w:val="20"/>
        </w:rPr>
        <w:t>ą</w:t>
      </w:r>
      <w:r w:rsidRPr="00C96F35">
        <w:rPr>
          <w:rFonts w:ascii="Arial Narrow" w:hAnsi="Arial Narrow" w:cs="Arial"/>
          <w:sz w:val="20"/>
          <w:szCs w:val="20"/>
        </w:rPr>
        <w:t xml:space="preserve"> projektu,</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Pr>
          <w:rFonts w:ascii="Arial Narrow" w:hAnsi="Arial Narrow" w:cs="Arial"/>
          <w:sz w:val="20"/>
          <w:szCs w:val="20"/>
        </w:rPr>
        <w:t>ą</w:t>
      </w:r>
      <w:r w:rsidRPr="00C96F35">
        <w:rPr>
          <w:rFonts w:ascii="Arial Narrow" w:hAnsi="Arial Narrow" w:cs="Arial"/>
          <w:sz w:val="20"/>
          <w:szCs w:val="20"/>
        </w:rPr>
        <w:t xml:space="preserve"> projektu,</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p>
    <w:p w:rsidR="001F10E0" w:rsidRPr="00C96F35" w:rsidRDefault="001F10E0" w:rsidP="001F10E0">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1F10E0" w:rsidRPr="00C96F35" w:rsidRDefault="001F10E0" w:rsidP="001F10E0">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lastRenderedPageBreak/>
        <w:t>-</w:t>
      </w:r>
      <w:r w:rsidRPr="00C96F35">
        <w:rPr>
          <w:rFonts w:ascii="Arial Narrow" w:hAnsi="Arial Narrow" w:cs="Arial"/>
          <w:sz w:val="20"/>
          <w:szCs w:val="20"/>
        </w:rPr>
        <w:tab/>
        <w:t>odzyskania podatku VAT, w związku ze zmianą proporcji podatku odzyskiwanego</w:t>
      </w:r>
    </w:p>
    <w:p w:rsidR="001F10E0" w:rsidRPr="00C96F35" w:rsidRDefault="001F10E0" w:rsidP="001F10E0">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nienależnie jako koszt kwalifikowany zostanie zwrócony na zasadach określonych w umowie o dofinansowanie projektu. </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p>
    <w:p w:rsidR="001F10E0" w:rsidRPr="00C96F35" w:rsidRDefault="001F10E0" w:rsidP="001F10E0">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1F10E0" w:rsidRPr="00C96F35" w:rsidRDefault="001F10E0" w:rsidP="001F10E0">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1F10E0" w:rsidRPr="004F660B" w:rsidRDefault="001F10E0" w:rsidP="001F10E0">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1F10E0" w:rsidRPr="004F660B" w:rsidRDefault="001F10E0" w:rsidP="001F10E0">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1F10E0" w:rsidRPr="004F660B" w:rsidRDefault="001F10E0" w:rsidP="001F10E0">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rsidR="001F10E0" w:rsidRPr="00C96F35" w:rsidRDefault="001F10E0" w:rsidP="001F10E0">
      <w:pPr>
        <w:autoSpaceDE w:val="0"/>
        <w:autoSpaceDN w:val="0"/>
        <w:adjustRightInd w:val="0"/>
        <w:spacing w:line="276" w:lineRule="auto"/>
        <w:ind w:left="426" w:hanging="426"/>
        <w:jc w:val="both"/>
        <w:rPr>
          <w:rFonts w:ascii="Arial Narrow" w:hAnsi="Arial Narrow" w:cs="Arial"/>
          <w:sz w:val="20"/>
          <w:szCs w:val="20"/>
        </w:rPr>
      </w:pPr>
    </w:p>
    <w:p w:rsidR="001F10E0" w:rsidRDefault="001F10E0" w:rsidP="001F10E0">
      <w:pPr>
        <w:autoSpaceDE w:val="0"/>
        <w:autoSpaceDN w:val="0"/>
        <w:adjustRightInd w:val="0"/>
        <w:spacing w:line="276" w:lineRule="auto"/>
        <w:ind w:left="426" w:hanging="426"/>
        <w:jc w:val="both"/>
        <w:rPr>
          <w:rFonts w:ascii="Arial Narrow" w:hAnsi="Arial Narrow" w:cs="Arial"/>
          <w:b/>
          <w:sz w:val="20"/>
          <w:szCs w:val="20"/>
        </w:rPr>
      </w:pPr>
    </w:p>
    <w:p w:rsidR="001F10E0" w:rsidRDefault="001F10E0" w:rsidP="001F10E0">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t>
      </w:r>
      <w:r>
        <w:rPr>
          <w:rFonts w:ascii="Arial Narrow" w:hAnsi="Arial Narrow" w:cs="Arial"/>
          <w:b/>
          <w:sz w:val="20"/>
          <w:szCs w:val="20"/>
        </w:rPr>
        <w:t>WANIU CELÓW PROJEKTU ZGODNYCH Z </w:t>
      </w:r>
      <w:r w:rsidRPr="001D76E3">
        <w:rPr>
          <w:rFonts w:ascii="Arial Narrow" w:hAnsi="Arial Narrow" w:cs="Arial"/>
          <w:b/>
          <w:sz w:val="20"/>
          <w:szCs w:val="20"/>
        </w:rPr>
        <w:t>WNIOSKIEM O DOFINANSOWANIE PROJEKTU.</w:t>
      </w:r>
    </w:p>
    <w:p w:rsidR="001F10E0" w:rsidRPr="001D76E3" w:rsidRDefault="001F10E0" w:rsidP="001F10E0">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10E0" w:rsidRPr="001D76E3" w:rsidTr="005F3B10">
        <w:tc>
          <w:tcPr>
            <w:tcW w:w="9212" w:type="dxa"/>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1F10E0" w:rsidRPr="001D76E3" w:rsidRDefault="001F10E0" w:rsidP="005F3B10">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1F10E0" w:rsidRPr="001D76E3" w:rsidRDefault="001F10E0" w:rsidP="005F3B10">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1F10E0" w:rsidRPr="001D76E3" w:rsidRDefault="001F10E0" w:rsidP="005F3B10">
            <w:pPr>
              <w:spacing w:line="276" w:lineRule="auto"/>
              <w:jc w:val="center"/>
              <w:rPr>
                <w:rFonts w:ascii="Arial Narrow" w:hAnsi="Arial Narrow" w:cs="Arial"/>
                <w:sz w:val="20"/>
                <w:szCs w:val="20"/>
              </w:rPr>
            </w:pPr>
          </w:p>
          <w:p w:rsidR="001F10E0" w:rsidRPr="001D76E3"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 …………………</w:t>
            </w:r>
            <w:r>
              <w:rPr>
                <w:rFonts w:ascii="Arial Narrow" w:hAnsi="Arial Narrow" w:cs="Arial"/>
                <w:sz w:val="20"/>
                <w:szCs w:val="20"/>
              </w:rPr>
              <w:t>…………………………..</w:t>
            </w:r>
            <w:r w:rsidRPr="001D76E3">
              <w:rPr>
                <w:rFonts w:ascii="Arial Narrow" w:hAnsi="Arial Narrow" w:cs="Arial"/>
                <w:sz w:val="20"/>
                <w:szCs w:val="20"/>
              </w:rPr>
              <w:t>…………………….</w:t>
            </w:r>
          </w:p>
          <w:p w:rsidR="001F10E0" w:rsidRPr="001D76E3"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 xml:space="preserve"> w ramach </w:t>
            </w:r>
            <w:r w:rsidRPr="001D76E3">
              <w:rPr>
                <w:rFonts w:ascii="Arial Narrow" w:hAnsi="Arial Narrow" w:cs="Arial"/>
                <w:i/>
                <w:sz w:val="20"/>
                <w:szCs w:val="20"/>
              </w:rPr>
              <w:t>Regionalnego Programu Operacyjnego Województwa Łódzkiego na lata 2014-2020</w:t>
            </w:r>
            <w:r w:rsidRPr="001D76E3">
              <w:rPr>
                <w:rFonts w:ascii="Arial Narrow" w:hAnsi="Arial Narrow" w:cs="Arial"/>
                <w:sz w:val="20"/>
                <w:szCs w:val="20"/>
              </w:rPr>
              <w:t xml:space="preserve"> zostanie zachowana trwałość projektu w rozumieniu art. 71 rozporządzenia Parlamentu Europejskiego i Rady Nr 1303/2013 w okresie </w:t>
            </w:r>
            <w:r w:rsidRPr="001D76E3">
              <w:rPr>
                <w:rFonts w:ascii="Arial Narrow" w:hAnsi="Arial Narrow" w:cs="Arial"/>
                <w:b/>
                <w:sz w:val="20"/>
                <w:szCs w:val="20"/>
              </w:rPr>
              <w:t>3/5*</w:t>
            </w:r>
            <w:r w:rsidRPr="001D76E3">
              <w:rPr>
                <w:rFonts w:ascii="Arial Narrow" w:hAnsi="Arial Narrow" w:cs="Arial"/>
                <w:sz w:val="20"/>
                <w:szCs w:val="20"/>
              </w:rPr>
              <w:t xml:space="preserve"> lat od daty płatności końcowej.</w:t>
            </w:r>
          </w:p>
          <w:p w:rsidR="001F10E0" w:rsidRPr="001D76E3" w:rsidRDefault="001F10E0" w:rsidP="005F3B10">
            <w:pPr>
              <w:spacing w:line="276" w:lineRule="auto"/>
              <w:ind w:left="5760"/>
              <w:jc w:val="center"/>
              <w:rPr>
                <w:rFonts w:ascii="Arial Narrow" w:hAnsi="Arial Narrow" w:cs="Arial"/>
                <w:sz w:val="20"/>
                <w:szCs w:val="20"/>
              </w:rPr>
            </w:pPr>
          </w:p>
          <w:p w:rsidR="001F10E0" w:rsidRPr="005E03AA" w:rsidRDefault="001F10E0" w:rsidP="005F3B10">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1F10E0" w:rsidRDefault="001F10E0" w:rsidP="005F3B10">
            <w:pPr>
              <w:spacing w:line="276" w:lineRule="auto"/>
              <w:ind w:left="25"/>
              <w:rPr>
                <w:rFonts w:ascii="Arial Narrow" w:hAnsi="Arial Narrow" w:cs="Arial"/>
                <w:sz w:val="20"/>
                <w:szCs w:val="20"/>
              </w:rPr>
            </w:pPr>
          </w:p>
          <w:p w:rsidR="001F10E0" w:rsidRPr="001D76E3" w:rsidRDefault="001F10E0" w:rsidP="005F3B10">
            <w:pPr>
              <w:spacing w:line="276" w:lineRule="auto"/>
              <w:ind w:left="25"/>
              <w:rPr>
                <w:rFonts w:ascii="Arial Narrow" w:hAnsi="Arial Narrow" w:cs="Arial"/>
                <w:sz w:val="20"/>
                <w:szCs w:val="20"/>
              </w:rPr>
            </w:pPr>
          </w:p>
          <w:p w:rsidR="001F10E0" w:rsidRPr="001D76E3" w:rsidRDefault="001F10E0" w:rsidP="005F3B10">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1F10E0" w:rsidRPr="001D76E3" w:rsidRDefault="001F10E0" w:rsidP="005F3B10">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1F10E0" w:rsidRPr="00D32A98" w:rsidRDefault="001F10E0" w:rsidP="001F10E0">
      <w:pPr>
        <w:pStyle w:val="Nagwek"/>
        <w:spacing w:before="120" w:line="276" w:lineRule="auto"/>
        <w:jc w:val="both"/>
        <w:rPr>
          <w:rFonts w:ascii="Arial Narrow" w:hAnsi="Arial Narrow" w:cs="Arial"/>
          <w:sz w:val="20"/>
          <w:szCs w:val="20"/>
        </w:rPr>
      </w:pPr>
      <w:r w:rsidRPr="00D32A98">
        <w:rPr>
          <w:rFonts w:ascii="Arial Narrow" w:hAnsi="Arial Narrow" w:cs="Arial"/>
          <w:sz w:val="20"/>
          <w:szCs w:val="20"/>
        </w:rPr>
        <w:t xml:space="preserve">Oświadczenie o zachowaniu celów projektu zgodnych z wnioskiem o dofinansowanie projektu jest wymagane dla każdego typu realizowanych projektów. </w:t>
      </w:r>
    </w:p>
    <w:p w:rsidR="001F10E0" w:rsidRPr="001D76E3" w:rsidRDefault="001F10E0" w:rsidP="001F10E0">
      <w:pPr>
        <w:pStyle w:val="NormalnyWeb"/>
        <w:spacing w:before="0" w:beforeAutospacing="0" w:after="0" w:line="276" w:lineRule="auto"/>
        <w:ind w:right="-74"/>
        <w:jc w:val="both"/>
        <w:rPr>
          <w:rFonts w:ascii="Arial Narrow" w:hAnsi="Arial Narrow" w:cs="Arial"/>
          <w:spacing w:val="-2"/>
          <w:sz w:val="20"/>
          <w:szCs w:val="20"/>
        </w:rPr>
      </w:pPr>
      <w:r w:rsidRPr="00D32A98">
        <w:rPr>
          <w:rFonts w:ascii="Arial Narrow" w:hAnsi="Arial Narrow" w:cs="Arial"/>
          <w:spacing w:val="-2"/>
          <w:sz w:val="20"/>
          <w:szCs w:val="20"/>
        </w:rPr>
        <w:t>W przypadku realizacji projektów partnerskich, każdy z partnerów przedkłada w/w oświadczenie.</w:t>
      </w:r>
    </w:p>
    <w:p w:rsidR="001F10E0" w:rsidRPr="001D76E3" w:rsidRDefault="001F10E0" w:rsidP="001F10E0">
      <w:pPr>
        <w:spacing w:line="276" w:lineRule="auto"/>
        <w:rPr>
          <w:rFonts w:ascii="Arial Narrow" w:hAnsi="Arial Narrow" w:cs="Arial"/>
          <w:b/>
          <w:sz w:val="20"/>
          <w:szCs w:val="20"/>
        </w:rPr>
      </w:pPr>
    </w:p>
    <w:p w:rsidR="001F10E0" w:rsidRDefault="001F10E0" w:rsidP="001F10E0">
      <w:pPr>
        <w:spacing w:line="276" w:lineRule="auto"/>
        <w:jc w:val="both"/>
        <w:rPr>
          <w:rFonts w:ascii="Arial Narrow" w:hAnsi="Arial Narrow" w:cs="Arial"/>
          <w:b/>
          <w:sz w:val="20"/>
          <w:szCs w:val="20"/>
        </w:rPr>
      </w:pPr>
    </w:p>
    <w:p w:rsidR="001F10E0" w:rsidRPr="001D76E3" w:rsidRDefault="001F10E0" w:rsidP="001F10E0">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 / PARTNERA.</w:t>
      </w:r>
    </w:p>
    <w:p w:rsidR="001F10E0"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Pr>
          <w:rFonts w:ascii="Arial Narrow" w:hAnsi="Arial Narrow" w:cs="Arial"/>
          <w:sz w:val="20"/>
          <w:szCs w:val="20"/>
        </w:rPr>
        <w:t>:</w:t>
      </w:r>
    </w:p>
    <w:p w:rsidR="001F10E0" w:rsidRPr="00602607" w:rsidRDefault="001F10E0" w:rsidP="001F10E0">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1F10E0" w:rsidRPr="00602607" w:rsidRDefault="001F10E0" w:rsidP="001F10E0">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1F10E0" w:rsidRPr="00602607" w:rsidRDefault="001F10E0" w:rsidP="001F10E0">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1F10E0" w:rsidRPr="00602607" w:rsidRDefault="001F10E0" w:rsidP="001F10E0">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1F10E0" w:rsidRDefault="001F10E0" w:rsidP="001F10E0">
      <w:pPr>
        <w:spacing w:line="276" w:lineRule="auto"/>
        <w:jc w:val="both"/>
        <w:rPr>
          <w:rFonts w:ascii="Arial Narrow" w:hAnsi="Arial Narrow" w:cs="Arial"/>
          <w:b/>
          <w:sz w:val="20"/>
          <w:szCs w:val="20"/>
        </w:rPr>
      </w:pPr>
    </w:p>
    <w:p w:rsidR="001F10E0" w:rsidRPr="00602607" w:rsidRDefault="001F10E0" w:rsidP="001F10E0">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1F10E0" w:rsidRPr="00602607" w:rsidRDefault="001F10E0" w:rsidP="001F10E0">
      <w:pPr>
        <w:spacing w:line="276" w:lineRule="auto"/>
        <w:jc w:val="both"/>
        <w:rPr>
          <w:rFonts w:ascii="Arial Narrow" w:hAnsi="Arial Narrow" w:cs="Arial"/>
          <w:sz w:val="20"/>
          <w:szCs w:val="20"/>
        </w:rPr>
      </w:pPr>
    </w:p>
    <w:p w:rsidR="001F10E0" w:rsidRPr="00602607" w:rsidRDefault="001F10E0" w:rsidP="001F10E0">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1F10E0" w:rsidRPr="00602607" w:rsidRDefault="001F10E0" w:rsidP="001F10E0">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1F10E0" w:rsidRPr="00602607" w:rsidRDefault="001F10E0" w:rsidP="001F10E0">
      <w:pPr>
        <w:spacing w:line="276" w:lineRule="auto"/>
        <w:jc w:val="both"/>
        <w:rPr>
          <w:rFonts w:ascii="Arial Narrow" w:hAnsi="Arial Narrow" w:cs="Arial"/>
          <w:b/>
          <w:sz w:val="20"/>
          <w:szCs w:val="20"/>
        </w:rPr>
      </w:pPr>
      <w:r w:rsidRPr="00602607">
        <w:rPr>
          <w:rFonts w:ascii="Arial Narrow" w:hAnsi="Arial Narrow" w:cs="Arial"/>
          <w:b/>
          <w:sz w:val="20"/>
          <w:szCs w:val="20"/>
        </w:rPr>
        <w:lastRenderedPageBreak/>
        <w:t>Jeśli ww. dokument rejestrowy albo upoważniający do działania może zostać pozyskany z rejestrów publicznie dostępnych zgodnie z art. 50a ustawy, należy przedłożyć oświadczenie wskazujące na ww. rejestr.</w:t>
      </w:r>
    </w:p>
    <w:p w:rsidR="001F10E0" w:rsidRDefault="001F10E0" w:rsidP="001F10E0">
      <w:pPr>
        <w:spacing w:line="276" w:lineRule="auto"/>
        <w:ind w:left="426" w:hanging="426"/>
        <w:rPr>
          <w:rFonts w:ascii="Arial Narrow" w:hAnsi="Arial Narrow" w:cs="Arial"/>
          <w:b/>
          <w:sz w:val="20"/>
          <w:szCs w:val="20"/>
        </w:rPr>
      </w:pPr>
    </w:p>
    <w:p w:rsidR="001F10E0" w:rsidRDefault="001F10E0" w:rsidP="001F10E0">
      <w:pPr>
        <w:spacing w:line="276" w:lineRule="auto"/>
        <w:ind w:left="426" w:hanging="426"/>
        <w:rPr>
          <w:rFonts w:ascii="Arial Narrow" w:hAnsi="Arial Narrow" w:cs="Arial"/>
          <w:b/>
          <w:sz w:val="20"/>
          <w:szCs w:val="20"/>
        </w:rPr>
      </w:pPr>
    </w:p>
    <w:p w:rsidR="001F10E0" w:rsidRDefault="001F10E0" w:rsidP="001F10E0">
      <w:pPr>
        <w:spacing w:line="276" w:lineRule="auto"/>
        <w:ind w:left="426" w:hanging="426"/>
        <w:rPr>
          <w:rFonts w:ascii="Arial Narrow" w:hAnsi="Arial Narrow" w:cs="Arial"/>
          <w:b/>
          <w:sz w:val="20"/>
          <w:szCs w:val="20"/>
        </w:rPr>
      </w:pPr>
    </w:p>
    <w:p w:rsidR="001F10E0" w:rsidRDefault="001F10E0" w:rsidP="001F10E0">
      <w:pPr>
        <w:rPr>
          <w:rFonts w:ascii="Arial Narrow" w:hAnsi="Arial Narrow" w:cs="Arial"/>
          <w:b/>
          <w:sz w:val="20"/>
          <w:szCs w:val="20"/>
        </w:rPr>
      </w:pPr>
      <w:r>
        <w:rPr>
          <w:rFonts w:ascii="Arial Narrow" w:hAnsi="Arial Narrow" w:cs="Arial"/>
          <w:b/>
          <w:sz w:val="20"/>
          <w:szCs w:val="20"/>
        </w:rPr>
        <w:br w:type="page"/>
      </w:r>
    </w:p>
    <w:p w:rsidR="001F10E0" w:rsidRDefault="001F10E0" w:rsidP="001F10E0">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10E0" w:rsidRPr="001D76E3" w:rsidTr="005F3B10">
        <w:tc>
          <w:tcPr>
            <w:tcW w:w="9212" w:type="dxa"/>
          </w:tcPr>
          <w:p w:rsidR="001F10E0" w:rsidRPr="001D76E3" w:rsidRDefault="001F10E0" w:rsidP="005F3B10">
            <w:pPr>
              <w:shd w:val="clear" w:color="auto" w:fill="FFFFFF"/>
              <w:tabs>
                <w:tab w:val="left" w:leader="dot" w:pos="10306"/>
              </w:tabs>
              <w:spacing w:line="276" w:lineRule="auto"/>
              <w:jc w:val="both"/>
              <w:rPr>
                <w:rFonts w:ascii="Arial Narrow" w:hAnsi="Arial Narrow" w:cs="Arial"/>
                <w:color w:val="000000"/>
                <w:spacing w:val="2"/>
                <w:sz w:val="19"/>
                <w:szCs w:val="19"/>
              </w:rPr>
            </w:pPr>
          </w:p>
          <w:p w:rsidR="001F10E0" w:rsidRPr="001D76E3" w:rsidRDefault="001F10E0" w:rsidP="005F3B10">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1F10E0" w:rsidRDefault="001F10E0" w:rsidP="005F3B10">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1F10E0" w:rsidRPr="001D76E3" w:rsidRDefault="001F10E0" w:rsidP="005F3B10">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 oznaczoną w ewidencji gruntów 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 xml:space="preserve">……… </w:t>
            </w:r>
            <w:r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ewidencyjnej…... na cele budowlane, wynikające z tytułu:</w:t>
            </w:r>
          </w:p>
          <w:p w:rsidR="001F10E0" w:rsidRPr="001D76E3" w:rsidRDefault="001F10E0" w:rsidP="00D158DD">
            <w:pPr>
              <w:pStyle w:val="Akapitzlist"/>
              <w:numPr>
                <w:ilvl w:val="0"/>
                <w:numId w:val="44"/>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1F10E0" w:rsidRPr="001D76E3" w:rsidRDefault="001F10E0" w:rsidP="00D158DD">
            <w:pPr>
              <w:pStyle w:val="Akapitzlist"/>
              <w:numPr>
                <w:ilvl w:val="0"/>
                <w:numId w:val="44"/>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1F10E0" w:rsidRPr="001D76E3" w:rsidRDefault="001F10E0" w:rsidP="005F3B10">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(wskazanie współwłaścicieli — imię, nazwisko lub nazwa oraz adres)</w:t>
            </w:r>
          </w:p>
          <w:p w:rsidR="001F10E0" w:rsidRPr="001D76E3" w:rsidRDefault="001F10E0" w:rsidP="005F3B10">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budowlanych </w:t>
            </w:r>
            <w:r>
              <w:rPr>
                <w:rFonts w:ascii="Arial Narrow" w:hAnsi="Arial Narrow" w:cs="Arial"/>
                <w:color w:val="000000"/>
                <w:spacing w:val="1"/>
                <w:w w:val="106"/>
                <w:sz w:val="19"/>
                <w:szCs w:val="19"/>
              </w:rPr>
              <w:t>wynikających z projektu</w:t>
            </w:r>
          </w:p>
          <w:p w:rsidR="001F10E0" w:rsidRPr="001D76E3" w:rsidRDefault="001F10E0" w:rsidP="005F3B10">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1F10E0" w:rsidRPr="001D76E3" w:rsidRDefault="001F10E0" w:rsidP="005F3B10">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1F10E0" w:rsidRPr="001D76E3" w:rsidRDefault="001F10E0" w:rsidP="001F10E0">
            <w:pPr>
              <w:numPr>
                <w:ilvl w:val="0"/>
                <w:numId w:val="3"/>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1F10E0" w:rsidRPr="001D76E3" w:rsidRDefault="001F10E0" w:rsidP="001F10E0">
            <w:pPr>
              <w:numPr>
                <w:ilvl w:val="0"/>
                <w:numId w:val="3"/>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1F10E0" w:rsidRPr="001D76E3" w:rsidRDefault="001F10E0" w:rsidP="005F3B10">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1F10E0" w:rsidRPr="001D76E3" w:rsidRDefault="001F10E0" w:rsidP="005F3B10">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1F10E0" w:rsidRPr="001D76E3" w:rsidRDefault="001F10E0" w:rsidP="005F3B10">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1F10E0" w:rsidRPr="001D76E3"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1F10E0" w:rsidRPr="00C96F35" w:rsidTr="005F3B10">
              <w:trPr>
                <w:jc w:val="center"/>
              </w:trPr>
              <w:tc>
                <w:tcPr>
                  <w:tcW w:w="526" w:type="dxa"/>
                  <w:shd w:val="clear" w:color="auto" w:fill="auto"/>
                  <w:vAlign w:val="center"/>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1F10E0" w:rsidRPr="00C96F35" w:rsidTr="005F3B10">
              <w:trPr>
                <w:jc w:val="center"/>
              </w:trPr>
              <w:tc>
                <w:tcPr>
                  <w:tcW w:w="526"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1F10E0" w:rsidRPr="00C96F35" w:rsidTr="005F3B10">
              <w:trPr>
                <w:jc w:val="center"/>
              </w:trPr>
              <w:tc>
                <w:tcPr>
                  <w:tcW w:w="526"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1F10E0" w:rsidRPr="00C96F35" w:rsidTr="005F3B10">
              <w:trPr>
                <w:jc w:val="center"/>
              </w:trPr>
              <w:tc>
                <w:tcPr>
                  <w:tcW w:w="526"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1F10E0" w:rsidRPr="00C96F35"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1F10E0" w:rsidRDefault="001F10E0" w:rsidP="005F3B10">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1F10E0" w:rsidRPr="001D76E3" w:rsidRDefault="001F10E0" w:rsidP="005F3B10">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1F10E0" w:rsidRPr="001D76E3" w:rsidRDefault="001F10E0" w:rsidP="005F3B10">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vertAlign w:val="superscript"/>
              </w:rPr>
              <w:t>(nazwa i adres osoby prawnej)</w:t>
            </w:r>
          </w:p>
          <w:p w:rsidR="001F10E0" w:rsidRPr="001D76E3" w:rsidRDefault="001F10E0" w:rsidP="005F3B10">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Pr>
                <w:rFonts w:ascii="Arial Narrow" w:hAnsi="Arial Narrow" w:cs="Arial"/>
                <w:color w:val="000000"/>
                <w:spacing w:val="1"/>
                <w:w w:val="106"/>
                <w:sz w:val="19"/>
                <w:szCs w:val="19"/>
                <w:vertAlign w:val="superscript"/>
              </w:rPr>
              <w:t>3</w:t>
            </w:r>
          </w:p>
          <w:p w:rsidR="001F10E0" w:rsidRDefault="001F10E0" w:rsidP="005F3B10">
            <w:pPr>
              <w:shd w:val="clear" w:color="auto" w:fill="FFFFFF"/>
              <w:spacing w:line="276" w:lineRule="auto"/>
              <w:ind w:left="48"/>
              <w:jc w:val="both"/>
              <w:rPr>
                <w:rFonts w:ascii="Arial Narrow" w:hAnsi="Arial Narrow" w:cs="Arial"/>
                <w:color w:val="000000"/>
                <w:w w:val="106"/>
                <w:sz w:val="19"/>
                <w:szCs w:val="19"/>
              </w:rPr>
            </w:pPr>
          </w:p>
          <w:p w:rsidR="001F10E0" w:rsidRPr="001D76E3" w:rsidRDefault="001F10E0" w:rsidP="005F3B10">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Świadomy odpowiedzialności karnej za złożenie fałszywych oświadczeń</w:t>
            </w:r>
            <w:r w:rsidRPr="001D76E3">
              <w:rPr>
                <w:rFonts w:ascii="Arial Narrow" w:hAnsi="Arial Narrow" w:cs="Arial"/>
                <w:color w:val="000000"/>
                <w:w w:val="106"/>
                <w:sz w:val="19"/>
                <w:szCs w:val="19"/>
              </w:rPr>
              <w:t>.</w:t>
            </w:r>
          </w:p>
          <w:p w:rsidR="001F10E0" w:rsidRPr="001D76E3" w:rsidRDefault="001F10E0" w:rsidP="005F3B10">
            <w:pPr>
              <w:shd w:val="clear" w:color="auto" w:fill="FFFFFF"/>
              <w:spacing w:line="276" w:lineRule="auto"/>
              <w:ind w:left="48"/>
              <w:jc w:val="both"/>
              <w:rPr>
                <w:rFonts w:ascii="Arial Narrow" w:hAnsi="Arial Narrow" w:cs="Arial"/>
                <w:sz w:val="19"/>
                <w:szCs w:val="19"/>
              </w:rPr>
            </w:pPr>
          </w:p>
          <w:p w:rsidR="001F10E0" w:rsidRPr="001D76E3" w:rsidRDefault="001F10E0" w:rsidP="005F3B10">
            <w:pPr>
              <w:shd w:val="clear" w:color="auto" w:fill="FFFFFF"/>
              <w:spacing w:line="276" w:lineRule="auto"/>
              <w:ind w:left="48"/>
              <w:jc w:val="both"/>
              <w:rPr>
                <w:rFonts w:ascii="Arial Narrow" w:hAnsi="Arial Narrow" w:cs="Arial"/>
                <w:sz w:val="19"/>
                <w:szCs w:val="19"/>
              </w:rPr>
            </w:pPr>
          </w:p>
          <w:p w:rsidR="001F10E0" w:rsidRPr="001D76E3" w:rsidRDefault="001F10E0" w:rsidP="005F3B10">
            <w:pPr>
              <w:shd w:val="clear" w:color="auto" w:fill="FFFFFF"/>
              <w:spacing w:line="276" w:lineRule="auto"/>
              <w:ind w:left="48"/>
              <w:jc w:val="both"/>
              <w:rPr>
                <w:rFonts w:ascii="Arial Narrow" w:hAnsi="Arial Narrow" w:cs="Arial"/>
                <w:sz w:val="19"/>
                <w:szCs w:val="19"/>
              </w:rPr>
            </w:pPr>
          </w:p>
          <w:p w:rsidR="001F10E0" w:rsidRPr="001D76E3" w:rsidRDefault="001F10E0" w:rsidP="005F3B10">
            <w:pPr>
              <w:shd w:val="clear" w:color="auto" w:fill="FFFFFF"/>
              <w:spacing w:line="276" w:lineRule="auto"/>
              <w:ind w:left="48"/>
              <w:jc w:val="both"/>
              <w:rPr>
                <w:rFonts w:ascii="Arial Narrow" w:hAnsi="Arial Narrow" w:cs="Arial"/>
                <w:sz w:val="19"/>
                <w:szCs w:val="19"/>
              </w:rPr>
            </w:pPr>
          </w:p>
          <w:p w:rsidR="001F10E0" w:rsidRPr="001D76E3" w:rsidRDefault="001F10E0" w:rsidP="005F3B10">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1F10E0" w:rsidRPr="001D76E3" w:rsidRDefault="001F10E0" w:rsidP="005F3B10">
            <w:pPr>
              <w:shd w:val="clear" w:color="auto" w:fill="FFFFFF"/>
              <w:tabs>
                <w:tab w:val="left" w:pos="5165"/>
              </w:tabs>
              <w:spacing w:line="276" w:lineRule="auto"/>
              <w:ind w:right="11"/>
              <w:jc w:val="center"/>
              <w:rPr>
                <w:rFonts w:ascii="Arial Narrow" w:hAnsi="Arial Narrow" w:cs="Arial"/>
                <w:sz w:val="19"/>
                <w:szCs w:val="19"/>
              </w:rPr>
            </w:pPr>
          </w:p>
        </w:tc>
      </w:tr>
    </w:tbl>
    <w:p w:rsidR="001F10E0" w:rsidRPr="001D76E3" w:rsidRDefault="001F10E0" w:rsidP="001F10E0">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Pr="001D76E3">
        <w:rPr>
          <w:rFonts w:ascii="Arial Narrow" w:hAnsi="Arial Narrow" w:cs="Arial"/>
          <w:i/>
          <w:color w:val="000000"/>
          <w:spacing w:val="-6"/>
          <w:sz w:val="16"/>
          <w:szCs w:val="16"/>
        </w:rPr>
        <w:t xml:space="preserve"> Należy wskazać właściciela nieruchomości.</w:t>
      </w:r>
    </w:p>
    <w:p w:rsidR="001F10E0" w:rsidRPr="001D76E3" w:rsidRDefault="001F10E0" w:rsidP="001F10E0">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Pr="001D76E3">
        <w:rPr>
          <w:rFonts w:ascii="Arial Narrow" w:hAnsi="Arial Narrow" w:cs="Arial"/>
          <w:i/>
          <w:color w:val="000000"/>
          <w:spacing w:val="-3"/>
          <w:sz w:val="16"/>
          <w:szCs w:val="16"/>
        </w:rPr>
        <w:t>Należy wskazać dokument, z którego wynika tytuł do dysponowania nieruchomością na cele budowlane.</w:t>
      </w:r>
    </w:p>
    <w:p w:rsidR="001F10E0" w:rsidRPr="00EB0082" w:rsidRDefault="001F10E0" w:rsidP="001F10E0">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Pr="001D76E3">
        <w:rPr>
          <w:rFonts w:ascii="Arial Narrow" w:hAnsi="Arial Narrow" w:cs="Arial"/>
          <w:i/>
          <w:color w:val="000000"/>
          <w:spacing w:val="-3"/>
          <w:sz w:val="16"/>
          <w:szCs w:val="16"/>
        </w:rPr>
        <w:t>Dotyczy wyłącznie osób posiadających pełnomocnictwo do reprezentowania osób prawnych.</w:t>
      </w:r>
      <w:r>
        <w:rPr>
          <w:rFonts w:ascii="Arial Narrow" w:hAnsi="Arial Narrow" w:cs="Arial"/>
          <w:i/>
          <w:color w:val="000000"/>
          <w:spacing w:val="-3"/>
          <w:sz w:val="16"/>
          <w:szCs w:val="16"/>
        </w:rPr>
        <w:t xml:space="preserve"> </w:t>
      </w:r>
      <w:r w:rsidRPr="00EB0082">
        <w:rPr>
          <w:rFonts w:ascii="Arial Narrow" w:hAnsi="Arial Narrow" w:cs="Arial"/>
          <w:i/>
          <w:color w:val="000000"/>
          <w:spacing w:val="-3"/>
          <w:sz w:val="16"/>
          <w:szCs w:val="16"/>
        </w:rPr>
        <w:t>Załączyć jeśli nie przedstawiono pełnomocnictwa w ramach załącznika nr 9.</w:t>
      </w:r>
    </w:p>
    <w:p w:rsidR="001F10E0" w:rsidRPr="001D76E3" w:rsidRDefault="001F10E0" w:rsidP="001F10E0">
      <w:pPr>
        <w:tabs>
          <w:tab w:val="left" w:pos="0"/>
        </w:tabs>
        <w:spacing w:line="276" w:lineRule="auto"/>
        <w:jc w:val="both"/>
        <w:rPr>
          <w:rFonts w:ascii="Arial Narrow" w:hAnsi="Arial Narrow" w:cs="Arial"/>
          <w:sz w:val="20"/>
          <w:szCs w:val="20"/>
        </w:rPr>
      </w:pPr>
    </w:p>
    <w:p w:rsidR="001F10E0" w:rsidRPr="00D32A98" w:rsidRDefault="001F10E0" w:rsidP="001F10E0">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w:t>
      </w:r>
      <w:r w:rsidRPr="00D32A98">
        <w:rPr>
          <w:rFonts w:ascii="Arial Narrow" w:hAnsi="Arial Narrow" w:cs="Arial"/>
          <w:sz w:val="20"/>
          <w:szCs w:val="20"/>
        </w:rPr>
        <w:t>nieruchomością na cele budowlane. W sytuacji, w której prawo do dysponowania nieruchomośc</w:t>
      </w:r>
      <w:r>
        <w:rPr>
          <w:rFonts w:ascii="Arial Narrow" w:hAnsi="Arial Narrow" w:cs="Arial"/>
          <w:sz w:val="20"/>
          <w:szCs w:val="20"/>
        </w:rPr>
        <w:t>ią wynika z umowy czasowej (np. </w:t>
      </w:r>
      <w:r w:rsidRPr="00D32A98">
        <w:rPr>
          <w:rFonts w:ascii="Arial Narrow" w:hAnsi="Arial Narrow" w:cs="Arial"/>
          <w:sz w:val="20"/>
          <w:szCs w:val="20"/>
        </w:rPr>
        <w:t>umowa dzierżawy) zapisy tej umowy muszą umożliwiać zachowanie trwałości projektu. Wniosk</w:t>
      </w:r>
      <w:r>
        <w:rPr>
          <w:rFonts w:ascii="Arial Narrow" w:hAnsi="Arial Narrow" w:cs="Arial"/>
          <w:sz w:val="20"/>
          <w:szCs w:val="20"/>
        </w:rPr>
        <w:t>odawca może więc przedłożyć np. </w:t>
      </w:r>
      <w:r w:rsidRPr="00D32A98">
        <w:rPr>
          <w:rFonts w:ascii="Arial Narrow" w:hAnsi="Arial Narrow" w:cs="Arial"/>
          <w:sz w:val="20"/>
          <w:szCs w:val="20"/>
        </w:rPr>
        <w:t xml:space="preserve">umowę najmu, której unormowanie pozwala na realizację projektu oraz zachowanie jego trwałości.  </w:t>
      </w:r>
    </w:p>
    <w:p w:rsidR="001F10E0" w:rsidRPr="004A7087" w:rsidRDefault="001F10E0" w:rsidP="001F10E0">
      <w:pPr>
        <w:pStyle w:val="NormalnyWeb"/>
        <w:spacing w:line="276" w:lineRule="auto"/>
        <w:ind w:right="-74"/>
        <w:jc w:val="both"/>
        <w:rPr>
          <w:rFonts w:ascii="Arial Narrow" w:hAnsi="Arial Narrow" w:cs="Arial"/>
          <w:sz w:val="20"/>
          <w:szCs w:val="20"/>
        </w:rPr>
      </w:pPr>
      <w:r w:rsidRPr="00D32A98">
        <w:rPr>
          <w:rFonts w:ascii="Arial Narrow" w:hAnsi="Arial Narrow" w:cs="Arial"/>
          <w:sz w:val="20"/>
          <w:szCs w:val="20"/>
        </w:rPr>
        <w:t>W przypadku robót budowlanych wymagających jedynie czasowego zajęcia terenu nie będącego wła</w:t>
      </w:r>
      <w:r>
        <w:rPr>
          <w:rFonts w:ascii="Arial Narrow" w:hAnsi="Arial Narrow" w:cs="Arial"/>
          <w:sz w:val="20"/>
          <w:szCs w:val="20"/>
        </w:rPr>
        <w:t>snością Wnioskodawcy, np. </w:t>
      </w:r>
      <w:r w:rsidRPr="00D32A98">
        <w:rPr>
          <w:rFonts w:ascii="Arial Narrow" w:hAnsi="Arial Narrow" w:cs="Arial"/>
          <w:sz w:val="20"/>
          <w:szCs w:val="20"/>
        </w:rPr>
        <w:t>ułożenie podziemnych rurociągów, itp., należy dołączyć dokumenty potwierdzające uzyskanie zgody właścicieli gruntów na czasowe zajęcie terenu.</w:t>
      </w:r>
    </w:p>
    <w:p w:rsidR="001F10E0" w:rsidRPr="004A7087" w:rsidRDefault="001F10E0" w:rsidP="001F10E0">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1F10E0" w:rsidRPr="004A7087" w:rsidRDefault="001F10E0" w:rsidP="001F10E0">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t>
      </w:r>
      <w:r w:rsidRPr="00E4390E">
        <w:rPr>
          <w:rFonts w:ascii="Arial Narrow" w:hAnsi="Arial Narrow" w:cs="Arial"/>
          <w:sz w:val="20"/>
          <w:szCs w:val="20"/>
        </w:rPr>
        <w:t xml:space="preserve">w paragrafie 20 </w:t>
      </w:r>
      <w:r w:rsidRPr="00E4390E">
        <w:rPr>
          <w:rFonts w:ascii="Arial Narrow" w:hAnsi="Arial Narrow"/>
          <w:sz w:val="20"/>
          <w:szCs w:val="20"/>
        </w:rPr>
        <w:t>Rozporządzenia Ministra Rozwoju i Technologii z dnia 20 grudnia 2021r. w sprawie szczegółowego zakresu i formy dokumentacji projektowej, specyfikacji technicznych wykonania i odbioru robót budowlanych oraz programu funkcjonalno-użytkowego</w:t>
      </w:r>
      <w:r>
        <w:rPr>
          <w:rFonts w:ascii="Arial Narrow" w:hAnsi="Arial Narrow" w:cs="Arial"/>
          <w:sz w:val="20"/>
          <w:szCs w:val="20"/>
        </w:rPr>
        <w:t xml:space="preserve">, </w:t>
      </w:r>
      <w:r w:rsidRPr="004A7087">
        <w:rPr>
          <w:rFonts w:ascii="Arial Narrow" w:hAnsi="Arial Narrow" w:cs="Arial"/>
          <w:sz w:val="20"/>
          <w:szCs w:val="20"/>
        </w:rPr>
        <w:t>dla którego to projektu został przedłożony w ramach załącznika nr 3 program funkcjonalno-użytkowy, Wnioskodawca nie ma obowiązku przedkładania oświadczenia stwierdzającego jego prawo do dysponowania nieruchomością na cele budowlane.</w:t>
      </w:r>
    </w:p>
    <w:p w:rsidR="001F10E0" w:rsidRPr="0099570E" w:rsidRDefault="001F10E0" w:rsidP="001F10E0">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Należy w tym miejscu przypomnieć, że w dotychczasowej praktyce realizacji projektów wspieranych środkami Unii Europejskiej przypadki cofnięcia dofinansowania projektu wiązały się często z brakiem posiadania prawa dysponowania nieruchomością przez </w:t>
      </w:r>
      <w:r w:rsidRPr="0099570E">
        <w:rPr>
          <w:rFonts w:ascii="Arial Narrow" w:hAnsi="Arial Narrow" w:cs="Arial"/>
          <w:sz w:val="20"/>
          <w:szCs w:val="20"/>
        </w:rPr>
        <w:t>Wnioskodawcę.</w:t>
      </w:r>
    </w:p>
    <w:p w:rsidR="001F10E0" w:rsidRPr="0099570E" w:rsidRDefault="001F10E0" w:rsidP="001F10E0">
      <w:pPr>
        <w:pStyle w:val="NormalnyWeb"/>
        <w:spacing w:line="276" w:lineRule="auto"/>
        <w:ind w:right="-74"/>
        <w:jc w:val="both"/>
        <w:rPr>
          <w:rFonts w:ascii="Arial Narrow" w:hAnsi="Arial Narrow" w:cs="Arial"/>
          <w:b/>
          <w:sz w:val="20"/>
          <w:szCs w:val="20"/>
        </w:rPr>
      </w:pPr>
      <w:r w:rsidRPr="0099570E">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1F10E0" w:rsidRPr="001D76E3" w:rsidRDefault="001F10E0" w:rsidP="001F10E0">
      <w:pPr>
        <w:pStyle w:val="NormalnyWeb"/>
        <w:spacing w:before="0" w:beforeAutospacing="0" w:after="0" w:line="276" w:lineRule="auto"/>
        <w:ind w:right="-74"/>
        <w:jc w:val="both"/>
        <w:rPr>
          <w:rFonts w:ascii="Arial Narrow" w:hAnsi="Arial Narrow" w:cs="Arial"/>
          <w:spacing w:val="-2"/>
          <w:sz w:val="20"/>
          <w:szCs w:val="20"/>
        </w:rPr>
      </w:pPr>
      <w:r w:rsidRPr="0099570E">
        <w:rPr>
          <w:rFonts w:ascii="Arial Narrow" w:hAnsi="Arial Narrow" w:cs="Arial"/>
          <w:sz w:val="20"/>
          <w:szCs w:val="20"/>
        </w:rPr>
        <w:t>W przypadku realizacji projektów partnerskich, każdy z partnerów przedkłada w/w załącznik w zależności od charakteru zadań jakie realizuje w projekcie.</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 xml:space="preserve">AD. ZAŁĄCZNIK NR 11 </w:t>
      </w:r>
      <w:r>
        <w:rPr>
          <w:rFonts w:ascii="Arial Narrow" w:hAnsi="Arial Narrow" w:cs="Arial"/>
          <w:b/>
          <w:sz w:val="20"/>
          <w:szCs w:val="20"/>
        </w:rPr>
        <w:t>-</w:t>
      </w:r>
      <w:r w:rsidRPr="001D76E3">
        <w:rPr>
          <w:rFonts w:ascii="Arial Narrow" w:hAnsi="Arial Narrow" w:cs="Arial"/>
          <w:b/>
          <w:sz w:val="20"/>
          <w:szCs w:val="20"/>
        </w:rPr>
        <w:t xml:space="preserve"> DOKUMENTACJA DOTYCZĄCA OCENY ODDZIAŁYWANIA PRZEDSIĘWZIĘCIA NA ŚRODOWISKO ORAZ NA OBSZAR NATURA 2000</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w:t>
      </w:r>
      <w:r>
        <w:rPr>
          <w:rFonts w:ascii="Arial Narrow" w:hAnsi="Arial Narrow" w:cs="Arial"/>
          <w:sz w:val="20"/>
          <w:szCs w:val="20"/>
        </w:rPr>
        <w:t>odnie z odpowiednimi polskimi i </w:t>
      </w:r>
      <w:r w:rsidRPr="001D76E3">
        <w:rPr>
          <w:rFonts w:ascii="Arial Narrow" w:hAnsi="Arial Narrow" w:cs="Arial"/>
          <w:sz w:val="20"/>
          <w:szCs w:val="20"/>
        </w:rPr>
        <w:t>unijnymi przepisami o ochronie środowiska.</w:t>
      </w:r>
    </w:p>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I. W przypadku </w:t>
      </w:r>
      <w:r w:rsidRPr="001D76E3">
        <w:rPr>
          <w:rFonts w:ascii="Arial Narrow" w:hAnsi="Arial Narrow" w:cs="Arial"/>
          <w:sz w:val="20"/>
          <w:szCs w:val="20"/>
          <w:u w:val="single"/>
        </w:rPr>
        <w:t>przedsięwzięć nieinfrastrukturalnych</w:t>
      </w:r>
      <w:r w:rsidRPr="001D76E3">
        <w:rPr>
          <w:rFonts w:ascii="Arial Narrow" w:hAnsi="Arial Narrow" w:cs="Arial"/>
          <w:sz w:val="20"/>
          <w:szCs w:val="20"/>
        </w:rPr>
        <w:t>, związanych z zakupem lub dostawą sprzętu,</w:t>
      </w:r>
      <w:r>
        <w:rPr>
          <w:rFonts w:ascii="Arial Narrow" w:hAnsi="Arial Narrow" w:cs="Arial"/>
          <w:sz w:val="20"/>
          <w:szCs w:val="20"/>
        </w:rPr>
        <w:t xml:space="preserve"> które nie zostały wymienione w </w:t>
      </w:r>
      <w:r w:rsidRPr="001D76E3">
        <w:rPr>
          <w:rFonts w:ascii="Arial Narrow" w:hAnsi="Arial Narrow" w:cs="Arial"/>
          <w:i/>
          <w:sz w:val="20"/>
          <w:szCs w:val="20"/>
        </w:rPr>
        <w:t>Rozpor</w:t>
      </w:r>
      <w:r>
        <w:rPr>
          <w:rFonts w:ascii="Arial Narrow" w:hAnsi="Arial Narrow" w:cs="Arial"/>
          <w:i/>
          <w:sz w:val="20"/>
          <w:szCs w:val="20"/>
        </w:rPr>
        <w:t>ządzeniu Rady Ministrów z dnia 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 w sprawie przedsięwzięć mogących znacząco oddziaływać na środowisko</w:t>
      </w:r>
      <w:r w:rsidRPr="001D76E3">
        <w:rPr>
          <w:rFonts w:ascii="Arial Narrow" w:hAnsi="Arial Narrow" w:cs="Arial"/>
          <w:sz w:val="20"/>
          <w:szCs w:val="20"/>
        </w:rPr>
        <w:t xml:space="preserve"> nie ma obowiązku załączania do wniosku o dofinansowanie projektu dokumentacji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w:t>
      </w:r>
      <w:r w:rsidRPr="001D76E3">
        <w:rPr>
          <w:rFonts w:ascii="Arial Narrow" w:hAnsi="Arial Narrow" w:cs="Arial"/>
          <w:sz w:val="20"/>
          <w:szCs w:val="20"/>
        </w:rPr>
        <w:lastRenderedPageBreak/>
        <w:t xml:space="preserve">nieinfrastrukturalnych nie ma obowiązku załączania deklaracji organu odpowiedzialnego za gospodarkę wodną potwierdzającej brak negatywnego wpływu na stan jednolitej części wód.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II. W przypadku </w:t>
      </w:r>
      <w:r w:rsidRPr="001D76E3">
        <w:rPr>
          <w:rFonts w:ascii="Arial Narrow" w:hAnsi="Arial Narrow" w:cs="Arial"/>
          <w:sz w:val="20"/>
          <w:szCs w:val="20"/>
          <w:u w:val="single"/>
        </w:rPr>
        <w:t>przedsięwzięć infrastrukturalnych</w:t>
      </w:r>
      <w:r w:rsidRPr="001D76E3">
        <w:rPr>
          <w:rFonts w:ascii="Arial Narrow" w:hAnsi="Arial Narrow" w:cs="Arial"/>
          <w:sz w:val="20"/>
          <w:szCs w:val="20"/>
        </w:rPr>
        <w:t xml:space="preserve">, które nie zostały wymienione w Rozporządzeniu Rady Ministrów z dnia </w:t>
      </w:r>
      <w:r>
        <w:rPr>
          <w:rFonts w:ascii="Arial Narrow" w:hAnsi="Arial Narrow" w:cs="Arial"/>
          <w:i/>
          <w:sz w:val="20"/>
          <w:szCs w:val="20"/>
        </w:rPr>
        <w:t>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w:t>
      </w:r>
      <w:r w:rsidRPr="001D76E3">
        <w:rPr>
          <w:rFonts w:ascii="Arial Narrow" w:hAnsi="Arial Narrow" w:cs="Arial"/>
          <w:sz w:val="20"/>
          <w:szCs w:val="20"/>
        </w:rPr>
        <w:t xml:space="preserve">. w sprawie przedsięwzięć mogących znacząco oddziaływać na środowisko (tj. tzw. przedsięwzięć podprogowych), oraz które nie oddziałują na obszar Natura 2000 konieczne jest załączenie: </w:t>
      </w:r>
    </w:p>
    <w:p w:rsidR="001F10E0" w:rsidRPr="001D76E3" w:rsidRDefault="001F10E0" w:rsidP="00D158DD">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rsidR="001F10E0" w:rsidRPr="001D76E3" w:rsidRDefault="001F10E0" w:rsidP="00D158DD">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w:t>
      </w:r>
      <w:r>
        <w:rPr>
          <w:rFonts w:ascii="Arial Narrow" w:hAnsi="Arial Narrow" w:cs="Arial"/>
          <w:sz w:val="20"/>
          <w:szCs w:val="20"/>
        </w:rPr>
        <w:t>przedsięwzięcia realizowanego w </w:t>
      </w:r>
      <w:r w:rsidRPr="001D76E3">
        <w:rPr>
          <w:rFonts w:ascii="Arial Narrow" w:hAnsi="Arial Narrow" w:cs="Arial"/>
          <w:sz w:val="20"/>
          <w:szCs w:val="20"/>
        </w:rPr>
        <w:t xml:space="preserve">ramach projektu, krajowych i unijnych przepisów o ochronie środowiska (wzór poniżej). </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b/>
          <w:sz w:val="20"/>
          <w:szCs w:val="20"/>
        </w:rPr>
      </w:pPr>
      <w:r w:rsidRPr="001D76E3">
        <w:rPr>
          <w:rFonts w:ascii="Arial Narrow" w:hAnsi="Arial Narrow" w:cs="Arial"/>
          <w:b/>
          <w:sz w:val="20"/>
          <w:szCs w:val="20"/>
        </w:rPr>
        <w:t>Nie jest wymagana dokumentacja dotycząca oceny oddziaływania przedsięwzięcia na środowisko (wymieniona w dalszej części Instrukcji).</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F10E0" w:rsidRPr="001D76E3" w:rsidTr="005F3B10">
        <w:tc>
          <w:tcPr>
            <w:tcW w:w="8640" w:type="dxa"/>
          </w:tcPr>
          <w:p w:rsidR="001F10E0" w:rsidRPr="001D76E3" w:rsidRDefault="001F10E0" w:rsidP="005F3B10">
            <w:pPr>
              <w:spacing w:line="276" w:lineRule="auto"/>
              <w:jc w:val="both"/>
              <w:rPr>
                <w:rFonts w:ascii="Arial Narrow" w:hAnsi="Arial Narrow" w:cs="Arial"/>
                <w:sz w:val="20"/>
                <w:szCs w:val="20"/>
              </w:rPr>
            </w:pPr>
          </w:p>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1F10E0" w:rsidRPr="001D76E3" w:rsidRDefault="001F10E0" w:rsidP="005F3B10">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1F10E0" w:rsidRPr="001D76E3" w:rsidRDefault="001F10E0" w:rsidP="005F3B10">
            <w:pPr>
              <w:spacing w:line="276" w:lineRule="auto"/>
              <w:rPr>
                <w:rFonts w:ascii="Arial Narrow" w:hAnsi="Arial Narrow" w:cs="Arial"/>
                <w:sz w:val="20"/>
                <w:szCs w:val="20"/>
              </w:rPr>
            </w:pPr>
          </w:p>
          <w:p w:rsidR="001F10E0" w:rsidRPr="001D76E3" w:rsidRDefault="001F10E0" w:rsidP="005F3B10">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1F10E0" w:rsidRPr="001D76E3" w:rsidRDefault="001F10E0" w:rsidP="005F3B10">
            <w:pPr>
              <w:spacing w:line="276" w:lineRule="auto"/>
              <w:rPr>
                <w:rFonts w:ascii="Arial Narrow" w:hAnsi="Arial Narrow" w:cs="Arial"/>
                <w:sz w:val="20"/>
                <w:szCs w:val="20"/>
              </w:rPr>
            </w:pPr>
          </w:p>
          <w:p w:rsidR="001F10E0" w:rsidRPr="001D76E3"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1F10E0" w:rsidRPr="001D76E3"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1F10E0" w:rsidRDefault="001F10E0" w:rsidP="005F3B10">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1F10E0" w:rsidRDefault="001F10E0" w:rsidP="005F3B10">
            <w:pPr>
              <w:spacing w:line="276" w:lineRule="auto"/>
              <w:jc w:val="both"/>
              <w:rPr>
                <w:rFonts w:ascii="Arial Narrow" w:hAnsi="Arial Narrow" w:cs="Arial"/>
                <w:sz w:val="20"/>
                <w:szCs w:val="20"/>
              </w:rPr>
            </w:pPr>
          </w:p>
          <w:p w:rsidR="001F10E0" w:rsidRPr="001D76E3" w:rsidRDefault="001F10E0" w:rsidP="005F3B10">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1F10E0" w:rsidRPr="001D76E3" w:rsidRDefault="001F10E0" w:rsidP="005F3B10">
            <w:pPr>
              <w:spacing w:line="276" w:lineRule="auto"/>
              <w:rPr>
                <w:rFonts w:ascii="Arial Narrow" w:hAnsi="Arial Narrow" w:cs="Arial"/>
                <w:sz w:val="20"/>
                <w:szCs w:val="20"/>
              </w:rPr>
            </w:pPr>
          </w:p>
          <w:p w:rsidR="001F10E0" w:rsidRPr="001D76E3" w:rsidRDefault="001F10E0" w:rsidP="005F3B10">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1F10E0" w:rsidRPr="001D76E3" w:rsidRDefault="001F10E0" w:rsidP="005F3B10">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1F10E0" w:rsidRPr="001D76E3" w:rsidRDefault="001F10E0" w:rsidP="005F3B10">
            <w:pPr>
              <w:spacing w:line="276" w:lineRule="auto"/>
              <w:jc w:val="both"/>
              <w:rPr>
                <w:rFonts w:ascii="Arial Narrow" w:hAnsi="Arial Narrow" w:cs="Arial"/>
                <w:sz w:val="20"/>
                <w:szCs w:val="20"/>
              </w:rPr>
            </w:pPr>
          </w:p>
        </w:tc>
      </w:tr>
    </w:tbl>
    <w:p w:rsidR="001F10E0" w:rsidRPr="001D76E3" w:rsidRDefault="001F10E0" w:rsidP="001F10E0">
      <w:pPr>
        <w:spacing w:line="276" w:lineRule="auto"/>
        <w:rPr>
          <w:rFonts w:ascii="Arial Narrow" w:hAnsi="Arial Narrow" w:cs="Arial"/>
          <w:b/>
          <w:sz w:val="20"/>
          <w:szCs w:val="20"/>
        </w:rPr>
      </w:pPr>
    </w:p>
    <w:p w:rsidR="001F10E0" w:rsidRPr="001D76E3"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p>
    <w:p w:rsidR="001F10E0"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Pr="009B26F3">
        <w:rPr>
          <w:rFonts w:ascii="Arial Narrow" w:hAnsi="Arial Narrow" w:cs="Arial"/>
          <w:sz w:val="20"/>
          <w:szCs w:val="20"/>
        </w:rPr>
        <w:t xml:space="preserve">W przypadku przedsięwzięć nieopisanych w puncie I. i II. Wnioskodawca jest zobowiązany do wypełnienia załącznika 11a </w:t>
      </w:r>
      <w:r>
        <w:rPr>
          <w:rFonts w:ascii="Arial Narrow" w:hAnsi="Arial Narrow" w:cs="Arial"/>
          <w:sz w:val="20"/>
          <w:szCs w:val="20"/>
        </w:rPr>
        <w:t>-</w:t>
      </w:r>
      <w:r w:rsidRPr="009B26F3">
        <w:rPr>
          <w:rFonts w:ascii="Arial Narrow" w:hAnsi="Arial Narrow" w:cs="Arial"/>
          <w:sz w:val="20"/>
          <w:szCs w:val="20"/>
        </w:rPr>
        <w:t xml:space="preserve"> </w:t>
      </w:r>
      <w:r w:rsidRPr="009B26F3">
        <w:rPr>
          <w:rFonts w:ascii="Arial Narrow" w:hAnsi="Arial Narrow" w:cs="Arial"/>
          <w:b/>
          <w:sz w:val="20"/>
          <w:szCs w:val="20"/>
        </w:rPr>
        <w:t>Formularz do wniosku o dofinansowanie w zakresie oceny oddziaływania przedsięwzięcia na środowisko</w:t>
      </w:r>
      <w:r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Pr="009B26F3">
        <w:rPr>
          <w:rFonts w:ascii="Arial Narrow" w:hAnsi="Arial Narrow" w:cs="Arial"/>
          <w:b/>
          <w:sz w:val="20"/>
          <w:szCs w:val="20"/>
        </w:rPr>
        <w:t>m.in</w:t>
      </w:r>
      <w:r w:rsidRPr="009B26F3">
        <w:rPr>
          <w:rFonts w:ascii="Arial Narrow" w:hAnsi="Arial Narrow" w:cs="Arial"/>
          <w:sz w:val="20"/>
          <w:szCs w:val="20"/>
        </w:rPr>
        <w:t>.:</w:t>
      </w:r>
    </w:p>
    <w:p w:rsidR="001F10E0" w:rsidRPr="009B26F3" w:rsidRDefault="001F10E0" w:rsidP="001F10E0">
      <w:pPr>
        <w:spacing w:line="276" w:lineRule="auto"/>
        <w:jc w:val="both"/>
        <w:rPr>
          <w:rFonts w:ascii="Arial Narrow" w:hAnsi="Arial Narrow" w:cs="Arial"/>
          <w:sz w:val="20"/>
          <w:szCs w:val="20"/>
        </w:rPr>
      </w:pPr>
    </w:p>
    <w:p w:rsidR="001F10E0" w:rsidRPr="009B26F3" w:rsidRDefault="001F10E0" w:rsidP="001F10E0">
      <w:pPr>
        <w:numPr>
          <w:ilvl w:val="3"/>
          <w:numId w:val="27"/>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1F10E0" w:rsidRPr="009B26F3" w:rsidRDefault="001F10E0" w:rsidP="001F10E0">
      <w:pPr>
        <w:numPr>
          <w:ilvl w:val="0"/>
          <w:numId w:val="29"/>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1F10E0" w:rsidRPr="009B26F3" w:rsidRDefault="001F10E0" w:rsidP="001F10E0">
      <w:pPr>
        <w:numPr>
          <w:ilvl w:val="0"/>
          <w:numId w:val="29"/>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1F10E0" w:rsidRPr="009B26F3" w:rsidRDefault="001F10E0" w:rsidP="001F10E0">
      <w:pPr>
        <w:numPr>
          <w:ilvl w:val="0"/>
          <w:numId w:val="29"/>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w:t>
      </w:r>
      <w:r>
        <w:rPr>
          <w:rFonts w:ascii="Arial Narrow" w:hAnsi="Arial Narrow" w:cs="Arial"/>
          <w:sz w:val="20"/>
          <w:szCs w:val="20"/>
        </w:rPr>
        <w:t>-</w:t>
      </w:r>
      <w:r w:rsidRPr="009B26F3">
        <w:rPr>
          <w:rFonts w:ascii="Arial Narrow" w:hAnsi="Arial Narrow" w:cs="Arial"/>
          <w:sz w:val="20"/>
          <w:szCs w:val="20"/>
          <w:lang w:val="x-none"/>
        </w:rPr>
        <w:t xml:space="preserve"> między innymi obwieszczenie właściwego organu o wydaniu decyzji środowiskowej</w:t>
      </w:r>
      <w:r w:rsidRPr="009B26F3">
        <w:rPr>
          <w:rFonts w:ascii="Arial Narrow" w:hAnsi="Arial Narrow" w:cs="Arial"/>
          <w:sz w:val="20"/>
          <w:szCs w:val="20"/>
        </w:rPr>
        <w:t>;</w:t>
      </w:r>
    </w:p>
    <w:p w:rsidR="001F10E0" w:rsidRPr="009B26F3" w:rsidRDefault="001F10E0" w:rsidP="001F10E0">
      <w:pPr>
        <w:numPr>
          <w:ilvl w:val="0"/>
          <w:numId w:val="29"/>
        </w:numPr>
        <w:spacing w:line="276" w:lineRule="auto"/>
        <w:jc w:val="both"/>
        <w:rPr>
          <w:rFonts w:ascii="Arial Narrow" w:hAnsi="Arial Narrow" w:cs="Arial"/>
          <w:sz w:val="20"/>
          <w:szCs w:val="20"/>
          <w:lang w:val="x-none"/>
        </w:rPr>
      </w:pPr>
      <w:r w:rsidRPr="009B26F3">
        <w:rPr>
          <w:rFonts w:ascii="Arial Narrow" w:hAnsi="Arial Narrow" w:cs="Arial"/>
          <w:sz w:val="20"/>
          <w:szCs w:val="20"/>
        </w:rPr>
        <w:t xml:space="preserve">Decyzja budowlana lub inna decyzja inwestycyjna dla przedsięwzięcia </w:t>
      </w:r>
      <w:r>
        <w:rPr>
          <w:rFonts w:ascii="Arial Narrow" w:hAnsi="Arial Narrow" w:cs="Arial"/>
          <w:sz w:val="20"/>
          <w:szCs w:val="20"/>
        </w:rPr>
        <w:t>-</w:t>
      </w:r>
      <w:r w:rsidRPr="009B26F3">
        <w:rPr>
          <w:rFonts w:ascii="Arial Narrow" w:hAnsi="Arial Narrow" w:cs="Arial"/>
          <w:sz w:val="20"/>
          <w:szCs w:val="20"/>
        </w:rPr>
        <w:t xml:space="preserve"> jeżeli została wydana.</w:t>
      </w:r>
    </w:p>
    <w:p w:rsidR="001F10E0" w:rsidRDefault="001F10E0" w:rsidP="001F10E0">
      <w:pPr>
        <w:spacing w:line="276" w:lineRule="auto"/>
        <w:ind w:left="720"/>
        <w:jc w:val="both"/>
        <w:rPr>
          <w:rFonts w:ascii="Arial Narrow" w:hAnsi="Arial Narrow" w:cs="Arial"/>
          <w:sz w:val="20"/>
          <w:szCs w:val="20"/>
          <w:lang w:val="x-none"/>
        </w:rPr>
      </w:pPr>
    </w:p>
    <w:p w:rsidR="001F10E0" w:rsidRPr="009B26F3" w:rsidRDefault="001F10E0" w:rsidP="001F10E0">
      <w:pPr>
        <w:spacing w:line="276" w:lineRule="auto"/>
        <w:ind w:left="720"/>
        <w:jc w:val="both"/>
        <w:rPr>
          <w:rFonts w:ascii="Arial Narrow" w:hAnsi="Arial Narrow" w:cs="Arial"/>
          <w:sz w:val="20"/>
          <w:szCs w:val="20"/>
          <w:lang w:val="x-none"/>
        </w:rPr>
      </w:pPr>
    </w:p>
    <w:p w:rsidR="001F10E0" w:rsidRPr="009B26F3" w:rsidRDefault="001F10E0" w:rsidP="001F10E0">
      <w:pPr>
        <w:numPr>
          <w:ilvl w:val="0"/>
          <w:numId w:val="24"/>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1F10E0" w:rsidRPr="009B26F3" w:rsidRDefault="001F10E0" w:rsidP="001F10E0">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1F10E0" w:rsidRPr="009B26F3" w:rsidRDefault="001F10E0" w:rsidP="001F10E0">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1F10E0" w:rsidRPr="009B26F3" w:rsidRDefault="001F10E0" w:rsidP="001F10E0">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Pr>
          <w:rFonts w:ascii="Arial Narrow" w:hAnsi="Arial Narrow" w:cs="Arial"/>
          <w:sz w:val="20"/>
          <w:szCs w:val="20"/>
        </w:rPr>
        <w:t xml:space="preserve"> -</w:t>
      </w:r>
      <w:r w:rsidRPr="009B26F3">
        <w:rPr>
          <w:rFonts w:ascii="Arial Narrow" w:hAnsi="Arial Narrow" w:cs="Arial"/>
          <w:sz w:val="20"/>
          <w:szCs w:val="20"/>
        </w:rPr>
        <w:t xml:space="preserve"> jeżeli zostało wydane;</w:t>
      </w:r>
    </w:p>
    <w:p w:rsidR="001F10E0" w:rsidRPr="009B26F3" w:rsidRDefault="001F10E0" w:rsidP="001F10E0">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organu prowadzącego postępowanie OOŚ o przeprowadzeniu transgranicznej OOŚ </w:t>
      </w:r>
      <w:r>
        <w:rPr>
          <w:rFonts w:ascii="Arial Narrow" w:hAnsi="Arial Narrow" w:cs="Arial"/>
          <w:sz w:val="20"/>
          <w:szCs w:val="20"/>
        </w:rPr>
        <w:t>-</w:t>
      </w:r>
      <w:r w:rsidRPr="009B26F3">
        <w:rPr>
          <w:rFonts w:ascii="Arial Narrow" w:hAnsi="Arial Narrow" w:cs="Arial"/>
          <w:sz w:val="20"/>
          <w:szCs w:val="20"/>
        </w:rPr>
        <w:t xml:space="preserve">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1F10E0" w:rsidRPr="009B26F3" w:rsidRDefault="001F10E0" w:rsidP="001F10E0">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Postanowienia uzgadniające oraz opiniujące właściwych organów </w:t>
      </w:r>
      <w:r>
        <w:rPr>
          <w:rFonts w:ascii="Arial Narrow" w:hAnsi="Arial Narrow" w:cs="Arial"/>
          <w:sz w:val="20"/>
          <w:szCs w:val="20"/>
        </w:rPr>
        <w:t>-</w:t>
      </w:r>
      <w:r w:rsidRPr="009B26F3">
        <w:rPr>
          <w:rFonts w:ascii="Arial Narrow" w:hAnsi="Arial Narrow" w:cs="Arial"/>
          <w:sz w:val="20"/>
          <w:szCs w:val="20"/>
        </w:rPr>
        <w:t xml:space="preserve">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1F10E0" w:rsidRPr="009B26F3" w:rsidRDefault="001F10E0" w:rsidP="001F10E0">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1F10E0" w:rsidRPr="009B26F3" w:rsidRDefault="001F10E0" w:rsidP="001F10E0">
      <w:pPr>
        <w:numPr>
          <w:ilvl w:val="0"/>
          <w:numId w:val="28"/>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w:t>
      </w:r>
      <w:r>
        <w:rPr>
          <w:rFonts w:ascii="Arial Narrow" w:hAnsi="Arial Narrow" w:cs="Arial"/>
          <w:sz w:val="20"/>
          <w:szCs w:val="20"/>
          <w:lang w:val="x-none"/>
        </w:rPr>
        <w:t>pieniu do przeprowadzenia OOŚ i</w:t>
      </w:r>
      <w:r>
        <w:rPr>
          <w:rFonts w:ascii="Arial Narrow" w:hAnsi="Arial Narrow" w:cs="Arial"/>
          <w:sz w:val="20"/>
          <w:szCs w:val="20"/>
        </w:rPr>
        <w:t> </w:t>
      </w:r>
      <w:r w:rsidRPr="009B26F3">
        <w:rPr>
          <w:rFonts w:ascii="Arial Narrow" w:hAnsi="Arial Narrow" w:cs="Arial"/>
          <w:sz w:val="20"/>
          <w:szCs w:val="20"/>
          <w:lang w:val="x-none"/>
        </w:rPr>
        <w:t xml:space="preserve">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w:t>
      </w:r>
      <w:r>
        <w:rPr>
          <w:rFonts w:ascii="Arial Narrow" w:hAnsi="Arial Narrow" w:cs="Arial"/>
          <w:sz w:val="20"/>
          <w:szCs w:val="20"/>
        </w:rPr>
        <w:t>-</w:t>
      </w:r>
      <w:r>
        <w:rPr>
          <w:rFonts w:ascii="Arial Narrow" w:hAnsi="Arial Narrow" w:cs="Arial"/>
          <w:sz w:val="20"/>
          <w:szCs w:val="20"/>
          <w:lang w:val="x-none"/>
        </w:rPr>
        <w:t xml:space="preserve"> między innymi obwieszczenie o</w:t>
      </w:r>
      <w:r>
        <w:rPr>
          <w:rFonts w:ascii="Arial Narrow" w:hAnsi="Arial Narrow" w:cs="Arial"/>
          <w:sz w:val="20"/>
          <w:szCs w:val="20"/>
        </w:rPr>
        <w:t> </w:t>
      </w:r>
      <w:r w:rsidRPr="009B26F3">
        <w:rPr>
          <w:rFonts w:ascii="Arial Narrow" w:hAnsi="Arial Narrow" w:cs="Arial"/>
          <w:sz w:val="20"/>
          <w:szCs w:val="20"/>
          <w:lang w:val="x-none"/>
        </w:rPr>
        <w:t>możliwości zapewnienia udziału społecznego w postępowaniu</w:t>
      </w:r>
      <w:r w:rsidRPr="009B26F3">
        <w:rPr>
          <w:rFonts w:ascii="Arial Narrow" w:hAnsi="Arial Narrow" w:cs="Arial"/>
          <w:sz w:val="20"/>
          <w:szCs w:val="20"/>
        </w:rPr>
        <w:t xml:space="preserve"> </w:t>
      </w:r>
      <w:r>
        <w:rPr>
          <w:rFonts w:ascii="Arial Narrow" w:hAnsi="Arial Narrow" w:cs="Arial"/>
          <w:sz w:val="20"/>
          <w:szCs w:val="20"/>
        </w:rPr>
        <w:t>-</w:t>
      </w:r>
      <w:r w:rsidRPr="009B26F3">
        <w:rPr>
          <w:rFonts w:ascii="Arial Narrow" w:hAnsi="Arial Narrow" w:cs="Arial"/>
          <w:sz w:val="20"/>
          <w:szCs w:val="20"/>
        </w:rPr>
        <w:t xml:space="preserve"> jeżeli informa</w:t>
      </w:r>
      <w:r>
        <w:rPr>
          <w:rFonts w:ascii="Arial Narrow" w:hAnsi="Arial Narrow" w:cs="Arial"/>
          <w:sz w:val="20"/>
          <w:szCs w:val="20"/>
        </w:rPr>
        <w:t>cje zawarte w wydanej decyzji o </w:t>
      </w:r>
      <w:r w:rsidRPr="009B26F3">
        <w:rPr>
          <w:rFonts w:ascii="Arial Narrow" w:hAnsi="Arial Narrow" w:cs="Arial"/>
          <w:sz w:val="20"/>
          <w:szCs w:val="20"/>
        </w:rPr>
        <w:t>środowiskowych uwarunkowaniach są niewystarczające do potwierdzenia spełnienia wymogów</w:t>
      </w:r>
      <w:r w:rsidRPr="009B26F3">
        <w:rPr>
          <w:rFonts w:ascii="Arial Narrow" w:hAnsi="Arial Narrow" w:cs="Arial"/>
          <w:sz w:val="20"/>
          <w:szCs w:val="20"/>
          <w:lang w:val="x-none"/>
        </w:rPr>
        <w:t>;</w:t>
      </w:r>
    </w:p>
    <w:p w:rsidR="001F10E0" w:rsidRPr="009B26F3" w:rsidRDefault="001F10E0" w:rsidP="001F10E0">
      <w:pPr>
        <w:numPr>
          <w:ilvl w:val="0"/>
          <w:numId w:val="28"/>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w:t>
      </w:r>
      <w:r>
        <w:rPr>
          <w:rFonts w:ascii="Arial Narrow" w:hAnsi="Arial Narrow" w:cs="Arial"/>
          <w:sz w:val="20"/>
          <w:szCs w:val="20"/>
        </w:rPr>
        <w:t>-</w:t>
      </w:r>
      <w:r w:rsidRPr="009B26F3">
        <w:rPr>
          <w:rFonts w:ascii="Arial Narrow" w:hAnsi="Arial Narrow" w:cs="Arial"/>
          <w:sz w:val="20"/>
          <w:szCs w:val="20"/>
          <w:lang w:val="x-none"/>
        </w:rPr>
        <w:t xml:space="preserve"> między innymi  obwieszczenie właściwego organu o wydaniu decyzji środowiskowej;</w:t>
      </w:r>
    </w:p>
    <w:p w:rsidR="001F10E0" w:rsidRPr="009B26F3" w:rsidRDefault="001F10E0" w:rsidP="001F10E0">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1F10E0" w:rsidRDefault="001F10E0" w:rsidP="001F10E0">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t>
      </w:r>
      <w:r>
        <w:rPr>
          <w:rFonts w:ascii="Arial Narrow" w:hAnsi="Arial Narrow" w:cs="Arial"/>
          <w:sz w:val="20"/>
          <w:szCs w:val="20"/>
        </w:rPr>
        <w:t>-</w:t>
      </w:r>
      <w:r w:rsidRPr="009B26F3">
        <w:rPr>
          <w:rFonts w:ascii="Arial Narrow" w:hAnsi="Arial Narrow" w:cs="Arial"/>
          <w:sz w:val="20"/>
          <w:szCs w:val="20"/>
        </w:rPr>
        <w:t xml:space="preserve"> jeżeli została wydana.</w:t>
      </w:r>
    </w:p>
    <w:p w:rsidR="001F10E0" w:rsidRPr="009B26F3" w:rsidRDefault="001F10E0" w:rsidP="001F10E0">
      <w:pPr>
        <w:spacing w:line="276" w:lineRule="auto"/>
        <w:ind w:left="720"/>
        <w:jc w:val="both"/>
        <w:rPr>
          <w:rFonts w:ascii="Arial Narrow" w:hAnsi="Arial Narrow" w:cs="Arial"/>
          <w:sz w:val="20"/>
          <w:szCs w:val="20"/>
        </w:rPr>
      </w:pPr>
    </w:p>
    <w:p w:rsidR="001F10E0" w:rsidRPr="009B26F3" w:rsidRDefault="001F10E0" w:rsidP="001F10E0">
      <w:pPr>
        <w:numPr>
          <w:ilvl w:val="0"/>
          <w:numId w:val="24"/>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1F10E0" w:rsidRPr="009B26F3" w:rsidRDefault="001F10E0" w:rsidP="001F10E0">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w:t>
      </w:r>
      <w:r>
        <w:rPr>
          <w:rFonts w:ascii="Arial Narrow" w:hAnsi="Arial Narrow" w:cs="Arial"/>
          <w:sz w:val="20"/>
          <w:szCs w:val="20"/>
        </w:rPr>
        <w:t xml:space="preserve"> zapytania o </w:t>
      </w:r>
      <w:r w:rsidRPr="009B26F3">
        <w:rPr>
          <w:rFonts w:ascii="Arial Narrow" w:hAnsi="Arial Narrow" w:cs="Arial"/>
          <w:sz w:val="20"/>
          <w:szCs w:val="20"/>
        </w:rPr>
        <w:t>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w:t>
      </w:r>
      <w:r>
        <w:rPr>
          <w:rFonts w:ascii="Arial Narrow" w:hAnsi="Arial Narrow" w:cs="Arial"/>
          <w:sz w:val="20"/>
          <w:szCs w:val="20"/>
        </w:rPr>
        <w:t xml:space="preserve"> </w:t>
      </w:r>
      <w:r w:rsidRPr="009B26F3">
        <w:rPr>
          <w:rFonts w:ascii="Arial Narrow" w:hAnsi="Arial Narrow" w:cs="Arial"/>
          <w:sz w:val="20"/>
          <w:szCs w:val="20"/>
        </w:rPr>
        <w:t>- jeżeli ma zastosowanie;</w:t>
      </w:r>
    </w:p>
    <w:p w:rsidR="001F10E0" w:rsidRPr="009B26F3" w:rsidRDefault="001F10E0" w:rsidP="001F10E0">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1F10E0" w:rsidRPr="009B26F3" w:rsidRDefault="001F10E0" w:rsidP="001F10E0">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1F10E0" w:rsidRPr="009B26F3" w:rsidRDefault="001F10E0" w:rsidP="001F10E0">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przeprowadzono ponowną ocenę oddziaływania na środowisko </w:t>
      </w:r>
      <w:r>
        <w:rPr>
          <w:rFonts w:ascii="Arial Narrow" w:hAnsi="Arial Narrow" w:cs="Arial"/>
          <w:sz w:val="20"/>
          <w:szCs w:val="20"/>
        </w:rPr>
        <w:t>-</w:t>
      </w:r>
      <w:r w:rsidRPr="009B26F3">
        <w:rPr>
          <w:rFonts w:ascii="Arial Narrow" w:hAnsi="Arial Narrow" w:cs="Arial"/>
          <w:sz w:val="20"/>
          <w:szCs w:val="20"/>
        </w:rPr>
        <w:t xml:space="preserve"> jeżeli została wydana;</w:t>
      </w:r>
    </w:p>
    <w:p w:rsidR="001F10E0" w:rsidRPr="009B26F3" w:rsidRDefault="001F10E0" w:rsidP="001F10E0">
      <w:pPr>
        <w:numPr>
          <w:ilvl w:val="0"/>
          <w:numId w:val="2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w:t>
      </w:r>
      <w:r>
        <w:rPr>
          <w:rFonts w:ascii="Arial Narrow" w:hAnsi="Arial Narrow" w:cs="Arial"/>
          <w:sz w:val="20"/>
          <w:szCs w:val="20"/>
          <w:lang w:val="x-none"/>
        </w:rPr>
        <w:t>pieniu do przeprowadzenia ooś i</w:t>
      </w:r>
      <w:r>
        <w:rPr>
          <w:rFonts w:ascii="Arial Narrow" w:hAnsi="Arial Narrow" w:cs="Arial"/>
          <w:sz w:val="20"/>
          <w:szCs w:val="20"/>
        </w:rPr>
        <w:t> </w:t>
      </w:r>
      <w:r w:rsidRPr="009B26F3">
        <w:rPr>
          <w:rFonts w:ascii="Arial Narrow" w:hAnsi="Arial Narrow" w:cs="Arial"/>
          <w:sz w:val="20"/>
          <w:szCs w:val="20"/>
          <w:lang w:val="x-none"/>
        </w:rPr>
        <w:t xml:space="preserve">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w:t>
      </w:r>
      <w:r>
        <w:rPr>
          <w:rFonts w:ascii="Arial Narrow" w:hAnsi="Arial Narrow" w:cs="Arial"/>
          <w:sz w:val="20"/>
          <w:szCs w:val="20"/>
        </w:rPr>
        <w:t>-</w:t>
      </w:r>
      <w:r w:rsidRPr="009B26F3">
        <w:rPr>
          <w:rFonts w:ascii="Arial Narrow" w:hAnsi="Arial Narrow" w:cs="Arial"/>
          <w:sz w:val="20"/>
          <w:szCs w:val="20"/>
          <w:lang w:val="x-none"/>
        </w:rPr>
        <w:t xml:space="preserve"> międ</w:t>
      </w:r>
      <w:r>
        <w:rPr>
          <w:rFonts w:ascii="Arial Narrow" w:hAnsi="Arial Narrow" w:cs="Arial"/>
          <w:sz w:val="20"/>
          <w:szCs w:val="20"/>
          <w:lang w:val="x-none"/>
        </w:rPr>
        <w:t>zy innymi obwieszczenie o</w:t>
      </w:r>
      <w:r>
        <w:rPr>
          <w:rFonts w:ascii="Arial Narrow" w:hAnsi="Arial Narrow" w:cs="Arial"/>
          <w:sz w:val="20"/>
          <w:szCs w:val="20"/>
        </w:rPr>
        <w:t> </w:t>
      </w:r>
      <w:r w:rsidRPr="009B26F3">
        <w:rPr>
          <w:rFonts w:ascii="Arial Narrow" w:hAnsi="Arial Narrow" w:cs="Arial"/>
          <w:sz w:val="20"/>
          <w:szCs w:val="20"/>
          <w:lang w:val="x-none"/>
        </w:rPr>
        <w:t>możliwości zapewnienia udziału społecznego w postępowaniu</w:t>
      </w:r>
      <w:r w:rsidRPr="009B26F3">
        <w:rPr>
          <w:rFonts w:ascii="Arial Narrow" w:hAnsi="Arial Narrow" w:cs="Arial"/>
          <w:sz w:val="20"/>
          <w:szCs w:val="20"/>
        </w:rPr>
        <w:t xml:space="preserve"> </w:t>
      </w:r>
      <w:r>
        <w:rPr>
          <w:rFonts w:ascii="Arial Narrow" w:hAnsi="Arial Narrow" w:cs="Arial"/>
          <w:sz w:val="20"/>
          <w:szCs w:val="20"/>
        </w:rPr>
        <w:t>-</w:t>
      </w:r>
      <w:r w:rsidRPr="009B26F3">
        <w:rPr>
          <w:rFonts w:ascii="Arial Narrow" w:hAnsi="Arial Narrow" w:cs="Arial"/>
          <w:sz w:val="20"/>
          <w:szCs w:val="20"/>
        </w:rPr>
        <w:t xml:space="preserve"> jeżeli informacje zawarte w wydanej decyzji są niewystarczające</w:t>
      </w:r>
      <w:r w:rsidRPr="009B26F3">
        <w:rPr>
          <w:rFonts w:ascii="Arial Narrow" w:hAnsi="Arial Narrow" w:cs="Arial"/>
          <w:sz w:val="20"/>
          <w:szCs w:val="20"/>
          <w:lang w:val="x-none"/>
        </w:rPr>
        <w:t>;</w:t>
      </w:r>
    </w:p>
    <w:p w:rsidR="001F10E0" w:rsidRPr="009B26F3" w:rsidRDefault="001F10E0" w:rsidP="001F10E0">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Pr>
          <w:rFonts w:ascii="Arial Narrow" w:hAnsi="Arial Narrow" w:cs="Arial"/>
          <w:sz w:val="20"/>
          <w:szCs w:val="20"/>
          <w:lang w:val="x-none"/>
        </w:rPr>
        <w:t xml:space="preserve"> -</w:t>
      </w:r>
      <w:r w:rsidRPr="009B26F3">
        <w:rPr>
          <w:rFonts w:ascii="Arial Narrow" w:hAnsi="Arial Narrow" w:cs="Arial"/>
          <w:sz w:val="20"/>
          <w:szCs w:val="20"/>
          <w:lang w:val="x-none"/>
        </w:rPr>
        <w:t xml:space="preserve"> między innymi obwieszczenie właściwego organu o wydaniu decyzji inwestycyjnej.</w:t>
      </w:r>
    </w:p>
    <w:p w:rsidR="001F10E0" w:rsidRPr="009B26F3" w:rsidRDefault="001F10E0" w:rsidP="001F10E0">
      <w:pPr>
        <w:spacing w:line="276" w:lineRule="auto"/>
        <w:jc w:val="both"/>
        <w:rPr>
          <w:rFonts w:ascii="Arial Narrow" w:hAnsi="Arial Narrow" w:cs="Arial"/>
          <w:b/>
          <w:sz w:val="20"/>
          <w:szCs w:val="20"/>
        </w:rPr>
      </w:pPr>
    </w:p>
    <w:p w:rsidR="001F10E0" w:rsidRPr="009B26F3" w:rsidRDefault="001F10E0" w:rsidP="001F10E0">
      <w:pPr>
        <w:numPr>
          <w:ilvl w:val="0"/>
          <w:numId w:val="24"/>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1F10E0" w:rsidRPr="009B26F3" w:rsidRDefault="001F10E0" w:rsidP="001F10E0">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1F10E0" w:rsidRPr="009B26F3" w:rsidRDefault="001F10E0" w:rsidP="001F10E0">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1F10E0" w:rsidRPr="009B26F3" w:rsidRDefault="001F10E0" w:rsidP="001F10E0">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1F10E0" w:rsidRPr="009B26F3" w:rsidRDefault="001F10E0" w:rsidP="001F10E0">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1F10E0" w:rsidRPr="009B26F3" w:rsidRDefault="001F10E0" w:rsidP="001F10E0">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w:t>
      </w:r>
      <w:r>
        <w:rPr>
          <w:rFonts w:ascii="Arial Narrow" w:hAnsi="Arial Narrow" w:cs="Arial"/>
          <w:sz w:val="20"/>
          <w:szCs w:val="20"/>
          <w:lang w:val="x-none"/>
        </w:rPr>
        <w:t>pieniu do przeprowadzenia ooś i</w:t>
      </w:r>
      <w:r>
        <w:rPr>
          <w:rFonts w:ascii="Arial Narrow" w:hAnsi="Arial Narrow" w:cs="Arial"/>
          <w:sz w:val="20"/>
          <w:szCs w:val="20"/>
        </w:rPr>
        <w:t> </w:t>
      </w:r>
      <w:r w:rsidRPr="009B26F3">
        <w:rPr>
          <w:rFonts w:ascii="Arial Narrow" w:hAnsi="Arial Narrow" w:cs="Arial"/>
          <w:sz w:val="20"/>
          <w:szCs w:val="20"/>
          <w:lang w:val="x-none"/>
        </w:rPr>
        <w:t xml:space="preserve">możliwości udziału społeczeństwa w podejmowaniu decyzji </w:t>
      </w:r>
      <w:r>
        <w:rPr>
          <w:rFonts w:ascii="Arial Narrow" w:hAnsi="Arial Narrow" w:cs="Arial"/>
          <w:sz w:val="20"/>
          <w:szCs w:val="20"/>
        </w:rPr>
        <w:t>-</w:t>
      </w:r>
      <w:r w:rsidRPr="009B26F3">
        <w:rPr>
          <w:rFonts w:ascii="Arial Narrow" w:hAnsi="Arial Narrow" w:cs="Arial"/>
          <w:sz w:val="20"/>
          <w:szCs w:val="20"/>
          <w:lang w:val="x-none"/>
        </w:rPr>
        <w:t xml:space="preserve">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1F10E0" w:rsidRPr="009B26F3" w:rsidRDefault="001F10E0" w:rsidP="001F10E0">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1F10E0" w:rsidRPr="009B26F3" w:rsidRDefault="001F10E0" w:rsidP="001F10E0">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Pr>
          <w:rFonts w:ascii="Arial Narrow" w:hAnsi="Arial Narrow" w:cs="Arial"/>
          <w:sz w:val="20"/>
          <w:szCs w:val="20"/>
        </w:rPr>
        <w:t>w formie przewidzianej w </w:t>
      </w:r>
      <w:r w:rsidRPr="009B26F3">
        <w:rPr>
          <w:rFonts w:ascii="Arial Narrow" w:hAnsi="Arial Narrow" w:cs="Arial"/>
          <w:i/>
          <w:sz w:val="20"/>
          <w:szCs w:val="20"/>
          <w:lang w:val="x-none"/>
        </w:rPr>
        <w:t>art. 3</w:t>
      </w:r>
      <w:r>
        <w:rPr>
          <w:rFonts w:ascii="Arial Narrow" w:hAnsi="Arial Narrow" w:cs="Arial"/>
          <w:i/>
          <w:sz w:val="20"/>
          <w:szCs w:val="20"/>
        </w:rPr>
        <w:t xml:space="preserve"> ust.1 pkt</w:t>
      </w:r>
      <w:r w:rsidRPr="009B26F3">
        <w:rPr>
          <w:rFonts w:ascii="Arial Narrow" w:hAnsi="Arial Narrow" w:cs="Arial"/>
          <w:i/>
          <w:sz w:val="20"/>
          <w:szCs w:val="20"/>
        </w:rPr>
        <w:t xml:space="preserve">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1F10E0" w:rsidRPr="009B26F3" w:rsidRDefault="001F10E0" w:rsidP="001F10E0">
      <w:pPr>
        <w:numPr>
          <w:ilvl w:val="0"/>
          <w:numId w:val="25"/>
        </w:numPr>
        <w:spacing w:line="276" w:lineRule="auto"/>
        <w:jc w:val="both"/>
        <w:rPr>
          <w:rFonts w:ascii="Arial Narrow" w:hAnsi="Arial Narrow" w:cs="Arial"/>
          <w:b/>
          <w:sz w:val="20"/>
          <w:szCs w:val="20"/>
          <w:u w:val="single"/>
        </w:rPr>
      </w:pPr>
      <w:r w:rsidRPr="009B26F3">
        <w:rPr>
          <w:rFonts w:ascii="Arial Narrow" w:hAnsi="Arial Narrow" w:cs="Arial"/>
          <w:sz w:val="20"/>
          <w:szCs w:val="20"/>
        </w:rPr>
        <w:t xml:space="preserve">Kopię formularza „Informacje dla Komisji Europejskiej zgodnie z art. 6 ust. 4 dyrektywy siedliskowej (92/43/EWG)”, zgłoszonego Komisji (DG ds. Środowiska) wraz </w:t>
      </w:r>
      <w:r>
        <w:rPr>
          <w:rFonts w:ascii="Arial Narrow" w:hAnsi="Arial Narrow" w:cs="Arial"/>
          <w:sz w:val="20"/>
          <w:szCs w:val="20"/>
        </w:rPr>
        <w:t xml:space="preserve">z </w:t>
      </w:r>
      <w:r w:rsidRPr="009B26F3">
        <w:rPr>
          <w:rFonts w:ascii="Arial Narrow" w:hAnsi="Arial Narrow" w:cs="Arial"/>
          <w:sz w:val="20"/>
          <w:szCs w:val="20"/>
        </w:rPr>
        <w:t>niezbędnymi opiniami, jeżeli organ, który wydał zgodę na realizację przedsięwzięcia, stwierdził występowanie negatywnego oddziaływania na obszar Natura 2000.</w:t>
      </w:r>
    </w:p>
    <w:p w:rsidR="001F10E0" w:rsidRPr="009B26F3" w:rsidRDefault="001F10E0" w:rsidP="001F10E0">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1F10E0" w:rsidRPr="001D76E3" w:rsidRDefault="001F10E0" w:rsidP="001F10E0">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1F10E0" w:rsidRPr="001D76E3" w:rsidRDefault="001F10E0" w:rsidP="001F10E0">
      <w:pPr>
        <w:numPr>
          <w:ilvl w:val="0"/>
          <w:numId w:val="24"/>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1F10E0" w:rsidRPr="001D76E3" w:rsidRDefault="001F10E0" w:rsidP="001F10E0">
      <w:pPr>
        <w:numPr>
          <w:ilvl w:val="0"/>
          <w:numId w:val="25"/>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1F10E0" w:rsidRPr="001D76E3" w:rsidRDefault="001F10E0" w:rsidP="001F10E0">
      <w:pPr>
        <w:numPr>
          <w:ilvl w:val="0"/>
          <w:numId w:val="25"/>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1F10E0" w:rsidRPr="001D76E3" w:rsidRDefault="001F10E0" w:rsidP="001F10E0">
      <w:pPr>
        <w:numPr>
          <w:ilvl w:val="0"/>
          <w:numId w:val="25"/>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1F10E0" w:rsidRPr="001D76E3" w:rsidRDefault="001F10E0" w:rsidP="001F10E0">
      <w:pPr>
        <w:numPr>
          <w:ilvl w:val="0"/>
          <w:numId w:val="25"/>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w:t>
      </w:r>
      <w:r>
        <w:rPr>
          <w:rFonts w:ascii="Arial Narrow" w:hAnsi="Arial Narrow" w:cs="Arial"/>
          <w:sz w:val="20"/>
          <w:szCs w:val="20"/>
        </w:rPr>
        <w:t xml:space="preserve"> </w:t>
      </w:r>
      <w:r w:rsidRPr="001D76E3">
        <w:rPr>
          <w:rFonts w:ascii="Arial Narrow" w:hAnsi="Arial Narrow" w:cs="Arial"/>
          <w:sz w:val="20"/>
          <w:szCs w:val="20"/>
        </w:rPr>
        <w:t>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1F10E0" w:rsidRPr="001D76E3" w:rsidRDefault="001F10E0" w:rsidP="001F10E0">
      <w:pPr>
        <w:numPr>
          <w:ilvl w:val="0"/>
          <w:numId w:val="25"/>
        </w:numPr>
        <w:spacing w:line="276" w:lineRule="auto"/>
        <w:jc w:val="both"/>
        <w:rPr>
          <w:rFonts w:ascii="Arial Narrow" w:hAnsi="Arial Narrow" w:cs="Arial"/>
          <w:b/>
          <w:i/>
          <w:sz w:val="20"/>
          <w:szCs w:val="20"/>
        </w:rPr>
      </w:pPr>
      <w:r w:rsidRPr="001D76E3">
        <w:rPr>
          <w:rFonts w:ascii="Arial Narrow" w:hAnsi="Arial Narrow" w:cs="Arial"/>
          <w:sz w:val="20"/>
          <w:szCs w:val="20"/>
        </w:rPr>
        <w:lastRenderedPageBreak/>
        <w:t>Dokumenty potwierdzające podanie do publicznej wiadomości informacji o przystą</w:t>
      </w:r>
      <w:r>
        <w:rPr>
          <w:rFonts w:ascii="Arial Narrow" w:hAnsi="Arial Narrow" w:cs="Arial"/>
          <w:sz w:val="20"/>
          <w:szCs w:val="20"/>
        </w:rPr>
        <w:t>pieniu do przeprowadzenia ooś i </w:t>
      </w:r>
      <w:r w:rsidRPr="001D76E3">
        <w:rPr>
          <w:rFonts w:ascii="Arial Narrow" w:hAnsi="Arial Narrow" w:cs="Arial"/>
          <w:sz w:val="20"/>
          <w:szCs w:val="20"/>
        </w:rPr>
        <w:t xml:space="preserve">możliwości udziału społeczeństwa w podejmowaniu decyzji </w:t>
      </w:r>
      <w:r>
        <w:rPr>
          <w:rFonts w:ascii="Arial Narrow" w:hAnsi="Arial Narrow" w:cs="Arial"/>
          <w:sz w:val="20"/>
          <w:szCs w:val="20"/>
        </w:rPr>
        <w:t>-</w:t>
      </w:r>
      <w:r w:rsidRPr="001D76E3">
        <w:rPr>
          <w:rFonts w:ascii="Arial Narrow" w:hAnsi="Arial Narrow" w:cs="Arial"/>
          <w:sz w:val="20"/>
          <w:szCs w:val="20"/>
        </w:rPr>
        <w:t xml:space="preserve"> między innymi obwieszczenie o możliwości zapewnienia udziału społecznego w postępowaniu</w:t>
      </w:r>
      <w:r>
        <w:rPr>
          <w:rFonts w:ascii="Arial Narrow" w:hAnsi="Arial Narrow" w:cs="Arial"/>
          <w:sz w:val="20"/>
          <w:szCs w:val="20"/>
        </w:rPr>
        <w:t xml:space="preserve"> </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1F10E0" w:rsidRPr="001D76E3" w:rsidRDefault="001F10E0" w:rsidP="001F10E0">
      <w:pPr>
        <w:numPr>
          <w:ilvl w:val="0"/>
          <w:numId w:val="25"/>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1F10E0" w:rsidRPr="001D76E3" w:rsidRDefault="001F10E0" w:rsidP="001F10E0">
      <w:pPr>
        <w:numPr>
          <w:ilvl w:val="0"/>
          <w:numId w:val="25"/>
        </w:numPr>
        <w:spacing w:line="276" w:lineRule="auto"/>
        <w:jc w:val="both"/>
        <w:rPr>
          <w:rFonts w:ascii="Arial Narrow" w:hAnsi="Arial Narrow" w:cs="Arial"/>
          <w:b/>
          <w:sz w:val="20"/>
          <w:szCs w:val="20"/>
        </w:rPr>
      </w:pPr>
      <w:r w:rsidRPr="001D76E3">
        <w:rPr>
          <w:rFonts w:ascii="Arial Narrow" w:hAnsi="Arial Narrow" w:cs="Arial"/>
          <w:sz w:val="20"/>
          <w:szCs w:val="20"/>
        </w:rPr>
        <w:t>Dokumenty potwierdzające podanie do publicznej wiadomości informacji o wydanej de</w:t>
      </w:r>
      <w:r>
        <w:rPr>
          <w:rFonts w:ascii="Arial Narrow" w:hAnsi="Arial Narrow" w:cs="Arial"/>
          <w:sz w:val="20"/>
          <w:szCs w:val="20"/>
        </w:rPr>
        <w:t>cyzji (w formie przewidzianej w </w:t>
      </w:r>
      <w:r w:rsidRPr="001D76E3">
        <w:rPr>
          <w:rFonts w:ascii="Arial Narrow" w:hAnsi="Arial Narrow" w:cs="Arial"/>
          <w:i/>
          <w:sz w:val="20"/>
          <w:szCs w:val="20"/>
        </w:rPr>
        <w:t>art. 3 ust.</w:t>
      </w:r>
      <w:r>
        <w:rPr>
          <w:rFonts w:ascii="Arial Narrow" w:hAnsi="Arial Narrow" w:cs="Arial"/>
          <w:i/>
          <w:sz w:val="20"/>
          <w:szCs w:val="20"/>
        </w:rPr>
        <w:t xml:space="preserve"> </w:t>
      </w:r>
      <w:r w:rsidRPr="001D76E3">
        <w:rPr>
          <w:rFonts w:ascii="Arial Narrow" w:hAnsi="Arial Narrow" w:cs="Arial"/>
          <w:i/>
          <w:sz w:val="20"/>
          <w:szCs w:val="20"/>
        </w:rPr>
        <w: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1F10E0" w:rsidRPr="001D76E3" w:rsidRDefault="001F10E0" w:rsidP="001F10E0">
      <w:pPr>
        <w:numPr>
          <w:ilvl w:val="0"/>
          <w:numId w:val="25"/>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w:t>
      </w:r>
      <w:r>
        <w:rPr>
          <w:rFonts w:ascii="Arial Narrow" w:hAnsi="Arial Narrow" w:cs="Arial"/>
          <w:sz w:val="20"/>
          <w:szCs w:val="20"/>
        </w:rPr>
        <w:t xml:space="preserve"> z</w:t>
      </w:r>
      <w:r w:rsidRPr="001D76E3">
        <w:rPr>
          <w:rFonts w:ascii="Arial Narrow" w:hAnsi="Arial Narrow" w:cs="Arial"/>
          <w:sz w:val="20"/>
          <w:szCs w:val="20"/>
        </w:rPr>
        <w:t xml:space="preserve"> niezbędnymi opiniami, jeżeli organ, który wydał zgodę na realizację przedsięwzięcia, stwierdził występowanie negatywnego oddziaływania na obszar Natura 2000.</w:t>
      </w:r>
    </w:p>
    <w:p w:rsidR="001F10E0" w:rsidRPr="001D76E3" w:rsidRDefault="001F10E0" w:rsidP="001F10E0">
      <w:pPr>
        <w:spacing w:line="276" w:lineRule="auto"/>
        <w:ind w:left="1004"/>
        <w:jc w:val="both"/>
        <w:rPr>
          <w:rFonts w:ascii="Arial Narrow" w:hAnsi="Arial Narrow" w:cs="Arial"/>
          <w:sz w:val="20"/>
          <w:szCs w:val="20"/>
        </w:rPr>
      </w:pPr>
    </w:p>
    <w:p w:rsidR="001F10E0" w:rsidRPr="00D17EF6"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xml:space="preserve">, należy przekazywać w postaci kserokopii potwierdzonych za </w:t>
      </w:r>
      <w:r w:rsidRPr="00D17EF6">
        <w:rPr>
          <w:rFonts w:ascii="Arial Narrow" w:hAnsi="Arial Narrow" w:cs="Arial"/>
          <w:sz w:val="20"/>
          <w:szCs w:val="20"/>
        </w:rPr>
        <w:t>zgodność z oryginałem przez osoby uprawnione do reprezentowania Wnioskodawcy/partnera.</w:t>
      </w:r>
    </w:p>
    <w:p w:rsidR="001F10E0" w:rsidRPr="00D17EF6" w:rsidRDefault="001F10E0" w:rsidP="001F10E0">
      <w:pPr>
        <w:spacing w:line="276" w:lineRule="auto"/>
        <w:rPr>
          <w:rFonts w:ascii="Arial Narrow" w:hAnsi="Arial Narrow" w:cs="Arial"/>
          <w:b/>
          <w:sz w:val="20"/>
          <w:szCs w:val="20"/>
          <w:u w:val="single"/>
        </w:rPr>
      </w:pPr>
    </w:p>
    <w:p w:rsidR="001F10E0" w:rsidRDefault="001F10E0" w:rsidP="001F10E0">
      <w:pPr>
        <w:spacing w:line="276" w:lineRule="auto"/>
        <w:rPr>
          <w:rFonts w:ascii="Arial Narrow" w:hAnsi="Arial Narrow" w:cs="Arial"/>
          <w:b/>
          <w:sz w:val="20"/>
          <w:szCs w:val="20"/>
          <w:u w:val="single"/>
        </w:rPr>
      </w:pPr>
    </w:p>
    <w:p w:rsidR="001F10E0" w:rsidRPr="00D17EF6" w:rsidRDefault="001F10E0" w:rsidP="001F10E0">
      <w:pPr>
        <w:spacing w:line="276" w:lineRule="auto"/>
        <w:rPr>
          <w:rFonts w:ascii="Arial Narrow" w:hAnsi="Arial Narrow" w:cs="Arial"/>
          <w:b/>
          <w:sz w:val="20"/>
          <w:szCs w:val="20"/>
          <w:u w:val="single"/>
        </w:rPr>
      </w:pPr>
    </w:p>
    <w:p w:rsidR="001F10E0" w:rsidRDefault="001F10E0" w:rsidP="001F10E0">
      <w:pPr>
        <w:rPr>
          <w:rFonts w:ascii="Arial Narrow" w:hAnsi="Arial Narrow" w:cs="Arial"/>
          <w:b/>
          <w:sz w:val="20"/>
          <w:szCs w:val="20"/>
          <w:u w:val="single"/>
        </w:rPr>
      </w:pPr>
      <w:r>
        <w:rPr>
          <w:rFonts w:ascii="Arial Narrow" w:hAnsi="Arial Narrow" w:cs="Arial"/>
          <w:b/>
          <w:sz w:val="20"/>
          <w:szCs w:val="20"/>
          <w:u w:val="single"/>
        </w:rPr>
        <w:br w:type="page"/>
      </w:r>
    </w:p>
    <w:p w:rsidR="001F10E0" w:rsidRPr="00D17EF6" w:rsidRDefault="001F10E0" w:rsidP="001F10E0">
      <w:pPr>
        <w:spacing w:line="276" w:lineRule="auto"/>
        <w:jc w:val="center"/>
        <w:rPr>
          <w:rFonts w:ascii="Arial Narrow" w:hAnsi="Arial Narrow" w:cs="Arial"/>
          <w:b/>
          <w:sz w:val="20"/>
          <w:szCs w:val="20"/>
          <w:u w:val="single"/>
        </w:rPr>
      </w:pPr>
      <w:r w:rsidRPr="00D17EF6">
        <w:rPr>
          <w:rFonts w:ascii="Arial Narrow" w:hAnsi="Arial Narrow" w:cs="Arial"/>
          <w:b/>
          <w:sz w:val="20"/>
          <w:szCs w:val="20"/>
          <w:u w:val="single"/>
        </w:rPr>
        <w:lastRenderedPageBreak/>
        <w:t>ZAŁĄCZNIK 11A</w:t>
      </w:r>
    </w:p>
    <w:p w:rsidR="001F10E0" w:rsidRPr="00D17EF6" w:rsidRDefault="001F10E0" w:rsidP="001F10E0">
      <w:pPr>
        <w:spacing w:line="276" w:lineRule="auto"/>
        <w:rPr>
          <w:rFonts w:ascii="Arial Narrow" w:hAnsi="Arial Narrow" w:cs="Arial"/>
          <w:b/>
          <w:sz w:val="20"/>
          <w:szCs w:val="20"/>
        </w:rPr>
      </w:pPr>
    </w:p>
    <w:p w:rsidR="001F10E0" w:rsidRPr="008704C2" w:rsidRDefault="001F10E0" w:rsidP="001F10E0">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1F10E0" w:rsidRPr="008704C2" w:rsidRDefault="001F10E0" w:rsidP="001F10E0">
      <w:pPr>
        <w:keepNext/>
        <w:tabs>
          <w:tab w:val="left" w:pos="850"/>
        </w:tabs>
        <w:spacing w:line="276" w:lineRule="auto"/>
        <w:jc w:val="both"/>
        <w:outlineLvl w:val="0"/>
        <w:rPr>
          <w:rFonts w:ascii="Arial Narrow" w:hAnsi="Arial Narrow" w:cs="Arial"/>
          <w:b/>
          <w:sz w:val="20"/>
          <w:szCs w:val="20"/>
          <w:lang w:eastAsia="en-GB"/>
        </w:rPr>
      </w:pPr>
    </w:p>
    <w:p w:rsidR="001F10E0" w:rsidRPr="008704C2" w:rsidRDefault="001F10E0" w:rsidP="001F10E0">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1F10E0" w:rsidRDefault="001F10E0" w:rsidP="001F10E0">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1F10E0" w:rsidRPr="008704C2" w:rsidRDefault="001F10E0" w:rsidP="001F10E0">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1F10E0" w:rsidRPr="008704C2" w:rsidTr="005F3B10">
        <w:trPr>
          <w:trHeight w:val="273"/>
        </w:trPr>
        <w:tc>
          <w:tcPr>
            <w:tcW w:w="9214" w:type="dxa"/>
            <w:shd w:val="clear" w:color="auto" w:fill="D9D9D9" w:themeFill="background1" w:themeFillShade="D9"/>
          </w:tcPr>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zależności od rodzaju projektu można skorzystać z listy szczegółowych dokumentów wymienionych poniżej, przy czym dla każdego rodzaju projektu należy odnieść się do celów określonych w SPA 2020 (Strategiczn</w:t>
            </w:r>
            <w:r>
              <w:rPr>
                <w:rFonts w:ascii="Arial Narrow" w:eastAsia="Calibri" w:hAnsi="Arial Narrow" w:cs="Arial"/>
                <w:color w:val="000000"/>
                <w:sz w:val="20"/>
                <w:szCs w:val="20"/>
                <w:lang w:eastAsia="en-US"/>
              </w:rPr>
              <w:t>y plan adaptacji dla sektorów i </w:t>
            </w:r>
            <w:r w:rsidRPr="008704C2">
              <w:rPr>
                <w:rFonts w:ascii="Arial Narrow" w:eastAsia="Calibri" w:hAnsi="Arial Narrow" w:cs="Arial"/>
                <w:color w:val="000000"/>
                <w:sz w:val="20"/>
                <w:szCs w:val="20"/>
                <w:lang w:eastAsia="en-US"/>
              </w:rPr>
              <w:t xml:space="preserve">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1F10E0" w:rsidRPr="008704C2" w:rsidRDefault="001F10E0" w:rsidP="001F10E0">
            <w:pPr>
              <w:numPr>
                <w:ilvl w:val="0"/>
                <w:numId w:val="9"/>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1F10E0" w:rsidRPr="008704C2" w:rsidRDefault="001F10E0" w:rsidP="001F10E0">
            <w:pPr>
              <w:numPr>
                <w:ilvl w:val="0"/>
                <w:numId w:val="9"/>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1F10E0" w:rsidRPr="008704C2" w:rsidRDefault="001F10E0" w:rsidP="001F10E0">
            <w:pPr>
              <w:numPr>
                <w:ilvl w:val="0"/>
                <w:numId w:val="9"/>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1F10E0" w:rsidRPr="008704C2" w:rsidRDefault="001F10E0" w:rsidP="001F10E0">
            <w:pPr>
              <w:numPr>
                <w:ilvl w:val="0"/>
                <w:numId w:val="9"/>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1F10E0" w:rsidRPr="008704C2" w:rsidRDefault="001F10E0" w:rsidP="001F10E0">
            <w:pPr>
              <w:numPr>
                <w:ilvl w:val="0"/>
                <w:numId w:val="9"/>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1F10E0" w:rsidRPr="008704C2" w:rsidRDefault="001F10E0" w:rsidP="001F10E0">
            <w:pPr>
              <w:numPr>
                <w:ilvl w:val="0"/>
                <w:numId w:val="9"/>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1F10E0" w:rsidRPr="008704C2" w:rsidRDefault="001F10E0" w:rsidP="001F10E0">
            <w:pPr>
              <w:numPr>
                <w:ilvl w:val="0"/>
                <w:numId w:val="9"/>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1F10E0" w:rsidRPr="008704C2" w:rsidRDefault="001F10E0" w:rsidP="005F3B10">
            <w:pPr>
              <w:autoSpaceDE w:val="0"/>
              <w:autoSpaceDN w:val="0"/>
              <w:adjustRightInd w:val="0"/>
              <w:spacing w:line="276" w:lineRule="auto"/>
              <w:rPr>
                <w:rFonts w:ascii="Arial Narrow" w:eastAsia="Calibri" w:hAnsi="Arial Narrow" w:cs="Arial"/>
                <w:color w:val="000000"/>
                <w:sz w:val="20"/>
                <w:szCs w:val="20"/>
              </w:rPr>
            </w:pPr>
          </w:p>
        </w:tc>
      </w:tr>
    </w:tbl>
    <w:p w:rsidR="001F10E0" w:rsidRPr="008704C2" w:rsidRDefault="001F10E0" w:rsidP="001F10E0">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lastRenderedPageBreak/>
        <w:t>I.2 Należy opisać, w jaki sposób projekt jest zgodny z zasadą ostrożności, zasadą działania zapobiegawczego oraz zasadą naprawiania szkody w pierwszym rzędzie u źródła i zasadą „zanieczyszczający płaci”.</w:t>
      </w:r>
    </w:p>
    <w:p w:rsidR="001F10E0" w:rsidRDefault="001F10E0" w:rsidP="001F10E0">
      <w:pPr>
        <w:pBdr>
          <w:top w:val="single" w:sz="4" w:space="1" w:color="auto"/>
          <w:left w:val="single" w:sz="4" w:space="6"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1F10E0" w:rsidRDefault="001F10E0" w:rsidP="001F10E0">
      <w:pPr>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5115"/>
        </w:trPr>
        <w:tc>
          <w:tcPr>
            <w:tcW w:w="5000" w:type="pct"/>
            <w:shd w:val="clear" w:color="auto" w:fill="D9D9D9"/>
          </w:tcPr>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1F10E0" w:rsidRPr="008704C2" w:rsidRDefault="001F10E0" w:rsidP="001F10E0">
            <w:pPr>
              <w:numPr>
                <w:ilvl w:val="0"/>
                <w:numId w:val="14"/>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1F10E0" w:rsidRPr="008704C2" w:rsidRDefault="001F10E0" w:rsidP="001F10E0">
            <w:pPr>
              <w:numPr>
                <w:ilvl w:val="0"/>
                <w:numId w:val="14"/>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1F10E0" w:rsidRPr="008704C2" w:rsidRDefault="001F10E0" w:rsidP="001F10E0">
            <w:pPr>
              <w:numPr>
                <w:ilvl w:val="0"/>
                <w:numId w:val="14"/>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1F10E0" w:rsidRPr="008704C2" w:rsidRDefault="001F10E0" w:rsidP="001F10E0">
            <w:pPr>
              <w:numPr>
                <w:ilvl w:val="0"/>
                <w:numId w:val="14"/>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Wytyczne dotyczące sposobu stosowania zasady ostrożności przygotowane zostały przez Komisję Europejską i opublikowane w</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 xml:space="preserve">formie komunikatu z dnia 2 lutego 2000 roku: </w:t>
            </w:r>
          </w:p>
          <w:p w:rsidR="001F10E0" w:rsidRPr="008704C2" w:rsidRDefault="001F10E0" w:rsidP="001F10E0">
            <w:pPr>
              <w:numPr>
                <w:ilvl w:val="0"/>
                <w:numId w:val="15"/>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1F10E0" w:rsidRPr="008704C2" w:rsidRDefault="001F10E0" w:rsidP="005F3B10">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przedstawiają one sposób, w jaki zasada ta jest rozumiana i stosowana przez Komisję oraz wskazują w niewiążącej formie </w:t>
            </w:r>
            <w:r>
              <w:rPr>
                <w:rFonts w:ascii="Arial Narrow" w:hAnsi="Arial Narrow" w:cs="Arial"/>
                <w:sz w:val="20"/>
                <w:szCs w:val="20"/>
              </w:rPr>
              <w:t>-</w:t>
            </w:r>
            <w:r w:rsidRPr="008704C2">
              <w:rPr>
                <w:rFonts w:ascii="Arial Narrow" w:hAnsi="Arial Narrow" w:cs="Arial"/>
                <w:sz w:val="20"/>
                <w:szCs w:val="20"/>
              </w:rPr>
              <w:t xml:space="preserve"> w jaki sposób zasada ta powinna być interpretowana przez inne podmioty. Komunikat podkreśla, że zasada przezorności powinna być zawsze uwzględniana przy dokonywaniu oceny ryzyka oraz przy zarządzaniu ryzykiem.</w:t>
            </w:r>
          </w:p>
        </w:tc>
      </w:tr>
    </w:tbl>
    <w:p w:rsidR="001F10E0" w:rsidRPr="008704C2" w:rsidRDefault="001F10E0" w:rsidP="001F10E0">
      <w:pPr>
        <w:spacing w:before="120" w:after="120" w:line="276" w:lineRule="auto"/>
        <w:jc w:val="both"/>
        <w:rPr>
          <w:rFonts w:ascii="Arial Narrow" w:hAnsi="Arial Narrow" w:cs="Arial"/>
          <w:b/>
          <w:sz w:val="20"/>
          <w:szCs w:val="20"/>
          <w:lang w:eastAsia="en-GB"/>
        </w:rPr>
      </w:pPr>
    </w:p>
    <w:p w:rsidR="001F10E0" w:rsidRPr="008704C2" w:rsidRDefault="001F10E0" w:rsidP="001F10E0">
      <w:pPr>
        <w:numPr>
          <w:ilvl w:val="0"/>
          <w:numId w:val="30"/>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1F10E0" w:rsidRPr="008704C2" w:rsidTr="005F3B10">
        <w:trPr>
          <w:cantSplit/>
          <w:jc w:val="center"/>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spacing w:before="120" w:after="120" w:line="276" w:lineRule="auto"/>
        <w:jc w:val="both"/>
        <w:rPr>
          <w:rFonts w:ascii="Arial Narrow" w:hAnsi="Arial Narrow" w:cs="Arial"/>
          <w:sz w:val="20"/>
          <w:szCs w:val="20"/>
          <w:lang w:eastAsia="en-GB"/>
        </w:rPr>
      </w:pPr>
    </w:p>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1F10E0" w:rsidRPr="008704C2" w:rsidTr="005F3B10">
        <w:trPr>
          <w:cantSplit/>
          <w:jc w:val="center"/>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after="120" w:line="276" w:lineRule="auto"/>
              <w:jc w:val="both"/>
              <w:rPr>
                <w:rFonts w:ascii="Arial Narrow" w:hAnsi="Arial Narrow" w:cs="Arial"/>
                <w:b/>
                <w:sz w:val="20"/>
                <w:szCs w:val="20"/>
              </w:rPr>
            </w:pPr>
            <w:r w:rsidRPr="008704C2">
              <w:rPr>
                <w:rFonts w:ascii="Arial Narrow" w:hAnsi="Arial Narrow" w:cs="Arial"/>
                <w:b/>
                <w:sz w:val="20"/>
                <w:szCs w:val="20"/>
              </w:rPr>
              <w:lastRenderedPageBreak/>
              <w:t xml:space="preserve">Instrukcja: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jest realizowany w wyniku planu lub programu, inneg</w:t>
            </w:r>
            <w:r>
              <w:rPr>
                <w:rFonts w:ascii="Arial Narrow" w:hAnsi="Arial Narrow" w:cs="Arial"/>
                <w:sz w:val="20"/>
                <w:szCs w:val="20"/>
              </w:rPr>
              <w:t xml:space="preserve">o niż program operacyjny, w pkt </w:t>
            </w:r>
            <w:r w:rsidRPr="008704C2">
              <w:rPr>
                <w:rFonts w:ascii="Arial Narrow" w:hAnsi="Arial Narrow" w:cs="Arial"/>
                <w:sz w:val="20"/>
                <w:szCs w:val="20"/>
              </w:rPr>
              <w:t xml:space="preserve">1.1. należy zaznaczyć kwadrat TAK i wypełnić 1.2. oraz odpowiednio zaznaczyć w punkcie 1.2. kwadrat: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w:t>
            </w:r>
            <w:r>
              <w:rPr>
                <w:rFonts w:ascii="Arial Narrow" w:hAnsi="Arial Narrow" w:cs="Arial"/>
                <w:sz w:val="20"/>
                <w:szCs w:val="20"/>
              </w:rPr>
              <w:t>-</w:t>
            </w:r>
            <w:r w:rsidRPr="008704C2">
              <w:rPr>
                <w:rFonts w:ascii="Arial Narrow" w:hAnsi="Arial Narrow" w:cs="Arial"/>
                <w:sz w:val="20"/>
                <w:szCs w:val="20"/>
              </w:rPr>
              <w:t xml:space="preserve"> jeśli plan lub program nie podlegał strategicznej ocenie oddziaływania na środowisko, a następnie w polu tekstowym podać krótkie wyjaśnienie, dlaczego nie przeprowadzono tej oceny,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w:t>
            </w:r>
            <w:r>
              <w:rPr>
                <w:rFonts w:ascii="Arial Narrow" w:hAnsi="Arial Narrow" w:cs="Arial"/>
                <w:sz w:val="20"/>
                <w:szCs w:val="20"/>
              </w:rPr>
              <w:t>-</w:t>
            </w:r>
            <w:r w:rsidRPr="008704C2">
              <w:rPr>
                <w:rFonts w:ascii="Arial Narrow" w:hAnsi="Arial Narrow" w:cs="Arial"/>
                <w:sz w:val="20"/>
                <w:szCs w:val="20"/>
              </w:rPr>
              <w:t xml:space="preserve"> jeśli plan lub program podlegał strategicznej ocenie oddziaływania na środowisko, oraz należy załączyć lub udostępnić link do: </w:t>
            </w:r>
          </w:p>
          <w:p w:rsidR="001F10E0" w:rsidRPr="008704C2" w:rsidRDefault="001F10E0" w:rsidP="001F10E0">
            <w:pPr>
              <w:numPr>
                <w:ilvl w:val="0"/>
                <w:numId w:val="15"/>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1F10E0" w:rsidRPr="008704C2" w:rsidRDefault="001F10E0" w:rsidP="001F10E0">
            <w:pPr>
              <w:numPr>
                <w:ilvl w:val="0"/>
                <w:numId w:val="15"/>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dokumentów, o których mowa w art. 43 ustawy OOŚ wraz z informacją o podaniu do pub</w:t>
            </w:r>
            <w:r>
              <w:rPr>
                <w:rFonts w:ascii="Arial Narrow" w:hAnsi="Arial Narrow" w:cs="Arial"/>
                <w:sz w:val="20"/>
                <w:szCs w:val="20"/>
              </w:rPr>
              <w:t>licznej wiadomości informacji o </w:t>
            </w:r>
            <w:r w:rsidRPr="008704C2">
              <w:rPr>
                <w:rFonts w:ascii="Arial Narrow" w:hAnsi="Arial Narrow" w:cs="Arial"/>
                <w:sz w:val="20"/>
                <w:szCs w:val="20"/>
              </w:rPr>
              <w:t xml:space="preserve">przyjęciu dokumentu i możliwości zapoznania się z dokumentacją sprawy.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1F10E0" w:rsidRDefault="001F10E0" w:rsidP="001F10E0">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1F10E0" w:rsidRPr="008704C2" w:rsidRDefault="001F10E0" w:rsidP="001F10E0">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polu należy wpisać „nie dotyczy” jeżeli warunek wstępny jest spełniony. Warunki wstępne zostały określone w Sekcji 9 RPO WŁ na lata 2014 </w:t>
            </w:r>
            <w:r>
              <w:rPr>
                <w:rFonts w:ascii="Arial Narrow" w:hAnsi="Arial Narrow" w:cs="Arial"/>
                <w:sz w:val="20"/>
                <w:szCs w:val="20"/>
              </w:rPr>
              <w:t>-</w:t>
            </w:r>
            <w:r w:rsidRPr="008704C2">
              <w:rPr>
                <w:rFonts w:ascii="Arial Narrow" w:hAnsi="Arial Narrow" w:cs="Arial"/>
                <w:sz w:val="20"/>
                <w:szCs w:val="20"/>
              </w:rPr>
              <w:t xml:space="preserve"> 2020.</w:t>
            </w:r>
          </w:p>
        </w:tc>
      </w:tr>
    </w:tbl>
    <w:p w:rsidR="001F10E0"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1F10E0" w:rsidRPr="008704C2" w:rsidRDefault="001F10E0" w:rsidP="001F10E0">
      <w:pPr>
        <w:numPr>
          <w:ilvl w:val="0"/>
          <w:numId w:val="11"/>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1F10E0" w:rsidRPr="008704C2" w:rsidRDefault="001F10E0" w:rsidP="001F10E0">
      <w:pPr>
        <w:numPr>
          <w:ilvl w:val="0"/>
          <w:numId w:val="11"/>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1F10E0" w:rsidRPr="008704C2" w:rsidRDefault="001F10E0" w:rsidP="001F10E0">
      <w:pPr>
        <w:numPr>
          <w:ilvl w:val="0"/>
          <w:numId w:val="11"/>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xml:space="preserve">) </w:t>
      </w:r>
      <w:r>
        <w:rPr>
          <w:rFonts w:ascii="Arial Narrow" w:hAnsi="Arial Narrow" w:cs="Arial"/>
          <w:sz w:val="20"/>
          <w:szCs w:val="20"/>
          <w:lang w:eastAsia="en-GB"/>
        </w:rPr>
        <w:t>-</w:t>
      </w:r>
      <w:r w:rsidRPr="008704C2">
        <w:rPr>
          <w:rFonts w:ascii="Arial Narrow" w:hAnsi="Arial Narrow" w:cs="Arial"/>
          <w:sz w:val="20"/>
          <w:szCs w:val="20"/>
          <w:lang w:eastAsia="en-GB"/>
        </w:rPr>
        <w:t xml:space="preserve"> należy przedstawić wyjaśnienie poniżej.</w:t>
      </w:r>
    </w:p>
    <w:p w:rsidR="001F10E0"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w:t>
      </w:r>
      <w:r>
        <w:rPr>
          <w:rFonts w:ascii="Arial Narrow" w:hAnsi="Arial Narrow" w:cs="Arial"/>
          <w:sz w:val="20"/>
          <w:szCs w:val="20"/>
          <w:lang w:eastAsia="en-GB"/>
        </w:rPr>
        <w:t>pujące dokumenty i skorzystać z </w:t>
      </w:r>
      <w:r w:rsidRPr="008704C2">
        <w:rPr>
          <w:rFonts w:ascii="Arial Narrow" w:hAnsi="Arial Narrow" w:cs="Arial"/>
          <w:sz w:val="20"/>
          <w:szCs w:val="20"/>
          <w:lang w:eastAsia="en-GB"/>
        </w:rPr>
        <w:t>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1F10E0" w:rsidRPr="008704C2" w:rsidRDefault="001F10E0" w:rsidP="001F10E0">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1F10E0" w:rsidRPr="008704C2" w:rsidRDefault="001F10E0" w:rsidP="001F10E0">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1F10E0" w:rsidRPr="008704C2" w:rsidRDefault="001F10E0" w:rsidP="001F10E0">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w:t>
            </w:r>
            <w:r>
              <w:rPr>
                <w:rFonts w:ascii="Arial Narrow" w:hAnsi="Arial Narrow" w:cs="Arial"/>
                <w:sz w:val="20"/>
                <w:szCs w:val="20"/>
              </w:rPr>
              <w:t>ną wersję raportu zgodnie z pkt</w:t>
            </w:r>
            <w:r w:rsidRPr="008704C2">
              <w:rPr>
                <w:rFonts w:ascii="Arial Narrow" w:hAnsi="Arial Narrow" w:cs="Arial"/>
                <w:sz w:val="20"/>
                <w:szCs w:val="20"/>
              </w:rPr>
              <w:t xml:space="preserve"> 3.2.</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w:t>
            </w:r>
            <w:r w:rsidRPr="008704C2">
              <w:rPr>
                <w:rFonts w:ascii="Arial Narrow" w:hAnsi="Arial Narrow" w:cs="Arial"/>
                <w:sz w:val="20"/>
                <w:szCs w:val="20"/>
              </w:rPr>
              <w:lastRenderedPageBreak/>
              <w:t xml:space="preserve">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1F10E0" w:rsidRPr="008704C2" w:rsidTr="005F3B10">
        <w:trPr>
          <w:cantSplit/>
          <w:jc w:val="center"/>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numPr>
          <w:ilvl w:val="0"/>
          <w:numId w:val="11"/>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1F10E0" w:rsidRPr="008704C2" w:rsidRDefault="001F10E0" w:rsidP="001F10E0">
      <w:pPr>
        <w:numPr>
          <w:ilvl w:val="0"/>
          <w:numId w:val="11"/>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1F10E0" w:rsidRPr="008704C2" w:rsidRDefault="001F10E0" w:rsidP="001F10E0">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1F10E0" w:rsidRPr="008704C2" w:rsidRDefault="001F10E0" w:rsidP="001F10E0">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w:t>
      </w:r>
      <w:r>
        <w:rPr>
          <w:rFonts w:ascii="Arial Narrow" w:hAnsi="Arial Narrow" w:cs="Arial"/>
          <w:sz w:val="20"/>
          <w:szCs w:val="20"/>
          <w:lang w:eastAsia="en-GB"/>
        </w:rPr>
        <w:t>zji wspomnianej w </w:t>
      </w:r>
      <w:r w:rsidRPr="008704C2">
        <w:rPr>
          <w:rFonts w:ascii="Arial Narrow" w:hAnsi="Arial Narrow" w:cs="Arial"/>
          <w:sz w:val="20"/>
          <w:szCs w:val="20"/>
          <w:lang w:eastAsia="en-GB"/>
        </w:rPr>
        <w:t>pkt a) powyżej);</w:t>
      </w:r>
    </w:p>
    <w:p w:rsidR="001F10E0" w:rsidRPr="008704C2" w:rsidRDefault="001F10E0" w:rsidP="001F10E0">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w:t>
            </w:r>
            <w:r>
              <w:rPr>
                <w:rFonts w:ascii="Arial Narrow" w:hAnsi="Arial Narrow" w:cs="Arial"/>
                <w:sz w:val="20"/>
                <w:szCs w:val="20"/>
              </w:rPr>
              <w:t> </w:t>
            </w:r>
            <w:r w:rsidRPr="008704C2">
              <w:rPr>
                <w:rFonts w:ascii="Arial Narrow" w:hAnsi="Arial Narrow" w:cs="Arial"/>
                <w:sz w:val="20"/>
                <w:szCs w:val="20"/>
              </w:rPr>
              <w:t>załączniku II do dyrektywy OOŚ zostało przeprowadzone postępowanie w sprawie oceny oddziaływania na środowisko, będące wynikiem wydania postanowienia o obowiązku przeprowadzenia OOŚ . W przypadku, gdy takie postępowanie:</w:t>
            </w:r>
          </w:p>
          <w:p w:rsidR="001F10E0" w:rsidRPr="008704C2" w:rsidRDefault="001F10E0" w:rsidP="001F10E0">
            <w:pPr>
              <w:numPr>
                <w:ilvl w:val="0"/>
                <w:numId w:val="12"/>
              </w:num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zostało przeprowadzone </w:t>
            </w:r>
            <w:r>
              <w:rPr>
                <w:rFonts w:ascii="Arial Narrow" w:hAnsi="Arial Narrow" w:cs="Arial"/>
                <w:sz w:val="20"/>
                <w:szCs w:val="20"/>
              </w:rPr>
              <w:t>-</w:t>
            </w:r>
            <w:r w:rsidRPr="008704C2">
              <w:rPr>
                <w:rFonts w:ascii="Arial Narrow" w:hAnsi="Arial Narrow" w:cs="Arial"/>
                <w:sz w:val="20"/>
                <w:szCs w:val="20"/>
              </w:rPr>
              <w:t xml:space="preserve"> należy zaznaczyć kwadrat TAK oraz dołączyć stosowne dokumenty wskazane w punkcie 2.3.;</w:t>
            </w:r>
          </w:p>
          <w:p w:rsidR="001F10E0" w:rsidRPr="008704C2" w:rsidRDefault="001F10E0" w:rsidP="001F10E0">
            <w:pPr>
              <w:numPr>
                <w:ilvl w:val="0"/>
                <w:numId w:val="12"/>
              </w:num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zostało przeprowadzone </w:t>
            </w:r>
            <w:r>
              <w:rPr>
                <w:rFonts w:ascii="Arial Narrow" w:hAnsi="Arial Narrow" w:cs="Arial"/>
                <w:sz w:val="20"/>
                <w:szCs w:val="20"/>
              </w:rPr>
              <w:t>-</w:t>
            </w:r>
            <w:r w:rsidRPr="008704C2">
              <w:rPr>
                <w:rFonts w:ascii="Arial Narrow" w:hAnsi="Arial Narrow" w:cs="Arial"/>
                <w:sz w:val="20"/>
                <w:szCs w:val="20"/>
              </w:rPr>
              <w:t xml:space="preserve"> należy zaznaczyć kwadrat NIE, podać wyjaśnienie oraz dołączyć stosowne dokumenty wykazane w podpunktach a, b i c</w:t>
            </w:r>
          </w:p>
          <w:p w:rsidR="001F10E0" w:rsidRPr="008704C2" w:rsidRDefault="001F10E0" w:rsidP="001F10E0">
            <w:pPr>
              <w:numPr>
                <w:ilvl w:val="0"/>
                <w:numId w:val="12"/>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1F10E0">
            <w:pPr>
              <w:numPr>
                <w:ilvl w:val="0"/>
                <w:numId w:val="16"/>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1F10E0" w:rsidRPr="008704C2" w:rsidRDefault="001F10E0" w:rsidP="005F3B10">
            <w:pPr>
              <w:autoSpaceDE w:val="0"/>
              <w:autoSpaceDN w:val="0"/>
              <w:adjustRightInd w:val="0"/>
              <w:spacing w:line="276" w:lineRule="auto"/>
              <w:jc w:val="both"/>
              <w:rPr>
                <w:rFonts w:ascii="Arial Narrow" w:eastAsia="Calibri" w:hAnsi="Arial Narrow" w:cs="Arial"/>
                <w:sz w:val="20"/>
                <w:szCs w:val="20"/>
                <w:lang w:eastAsia="en-US"/>
              </w:rPr>
            </w:pPr>
          </w:p>
          <w:p w:rsidR="001F10E0" w:rsidRPr="008704C2" w:rsidRDefault="001F10E0" w:rsidP="001F10E0">
            <w:pPr>
              <w:numPr>
                <w:ilvl w:val="0"/>
                <w:numId w:val="16"/>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p>
          <w:p w:rsidR="001F10E0" w:rsidRPr="008704C2" w:rsidRDefault="001F10E0" w:rsidP="005F3B10">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Dlatego „zezwoleniem na inwestycję” w ww. znaczeniu są w szczególności zbiory decyzji obejmujące decyzje wymienione w</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 xml:space="preserve">art. 72 ust. 1 w tym „decyzje budowlane” lub zgłoszenia wymienione w art. 72 ust. 1a ustawy OOŚ. </w:t>
            </w:r>
          </w:p>
          <w:p w:rsidR="001F10E0" w:rsidRPr="008704C2" w:rsidRDefault="001F10E0" w:rsidP="005F3B10">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1F10E0" w:rsidRPr="008704C2" w:rsidRDefault="001F10E0" w:rsidP="005F3B10">
            <w:pPr>
              <w:spacing w:line="276" w:lineRule="auto"/>
              <w:ind w:left="360"/>
              <w:jc w:val="both"/>
              <w:rPr>
                <w:rFonts w:ascii="Arial Narrow" w:hAnsi="Arial Narrow" w:cs="Arial"/>
                <w:sz w:val="20"/>
                <w:szCs w:val="20"/>
              </w:rPr>
            </w:pPr>
            <w:r w:rsidRPr="008704C2">
              <w:rPr>
                <w:rFonts w:ascii="Arial Narrow" w:hAnsi="Arial Narrow" w:cs="Arial"/>
                <w:sz w:val="20"/>
                <w:szCs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w:t>
            </w:r>
            <w:r>
              <w:rPr>
                <w:rFonts w:ascii="Arial Narrow" w:hAnsi="Arial Narrow" w:cs="Arial"/>
                <w:sz w:val="20"/>
                <w:szCs w:val="20"/>
              </w:rPr>
              <w:t> </w:t>
            </w:r>
            <w:r w:rsidRPr="008704C2">
              <w:rPr>
                <w:rFonts w:ascii="Arial Narrow" w:hAnsi="Arial Narrow" w:cs="Arial"/>
                <w:sz w:val="20"/>
                <w:szCs w:val="20"/>
              </w:rPr>
              <w:t xml:space="preserve">trybie art. 30 ustawy Prawo budowlane (w takiej sytuacji zaleca wskazanie tej okoliczności w polu tekstowym 2.5.3). </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F10E0" w:rsidRPr="008704C2" w:rsidTr="005F3B10">
        <w:trPr>
          <w:cantSplit/>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F10E0" w:rsidRPr="008704C2" w:rsidTr="005F3B10">
        <w:trPr>
          <w:cantSplit/>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w:t>
      </w:r>
      <w:r>
        <w:rPr>
          <w:rFonts w:ascii="Arial Narrow" w:hAnsi="Arial Narrow" w:cs="Arial"/>
          <w:b/>
          <w:bCs/>
          <w:sz w:val="20"/>
          <w:szCs w:val="20"/>
          <w:lang w:eastAsia="en-GB"/>
        </w:rPr>
        <w:t>edź „Tak” na pytanie 2.5.1.), w </w:t>
      </w:r>
      <w:r w:rsidRPr="008704C2">
        <w:rPr>
          <w:rFonts w:ascii="Arial Narrow" w:hAnsi="Arial Narrow" w:cs="Arial"/>
          <w:b/>
          <w:bCs/>
          <w:sz w:val="20"/>
          <w:szCs w:val="20"/>
          <w:lang w:eastAsia="en-GB"/>
        </w:rPr>
        <w:t>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1F10E0" w:rsidRPr="008704C2" w:rsidRDefault="001F10E0" w:rsidP="001F10E0">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w:t>
            </w:r>
            <w:r>
              <w:rPr>
                <w:rFonts w:ascii="Arial Narrow" w:hAnsi="Arial Narrow" w:cs="Arial"/>
                <w:sz w:val="20"/>
                <w:szCs w:val="20"/>
                <w:lang w:eastAsia="en-GB"/>
              </w:rPr>
              <w:t> </w:t>
            </w:r>
            <w:r w:rsidRPr="008704C2">
              <w:rPr>
                <w:rFonts w:ascii="Arial Narrow" w:hAnsi="Arial Narrow" w:cs="Arial"/>
                <w:sz w:val="20"/>
                <w:szCs w:val="20"/>
                <w:lang w:eastAsia="en-GB"/>
              </w:rPr>
              <w:t>decyzji. W przypadku gdy roboty budowlane są realizowane na podstawie zgłoszenia należy podać datę zgłoszenia (tj. datę wpływu do organu) oraz właściwy organ oraz datę upływu terminu na zgłoszenie sprzeciwu przez organ.</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Jeżeli zaznaczono odpowiedź „Nie” (na pytanie 2.5.2), należy podać datę złożenia oficjalnego wniosku o zezwolenie na inwestycję</w:t>
      </w:r>
      <w:r>
        <w:rPr>
          <w:rFonts w:ascii="Arial Narrow" w:hAnsi="Arial Narrow" w:cs="Arial"/>
          <w:sz w:val="20"/>
          <w:szCs w:val="20"/>
          <w:lang w:eastAsia="en-GB"/>
        </w:rPr>
        <w:t xml:space="preserve"> </w:t>
      </w:r>
      <w:r w:rsidRPr="008704C2">
        <w:rPr>
          <w:rFonts w:ascii="Arial Narrow" w:hAnsi="Arial Narrow" w:cs="Arial"/>
          <w:sz w:val="20"/>
          <w:szCs w:val="20"/>
          <w:lang w:eastAsia="en-GB"/>
        </w:rPr>
        <w:t xml:space="preserve">/ decyzji budowlanej: </w:t>
      </w:r>
    </w:p>
    <w:p w:rsidR="001F10E0" w:rsidRPr="008704C2" w:rsidRDefault="001F10E0" w:rsidP="001F10E0">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after="120" w:line="276" w:lineRule="auto"/>
              <w:ind w:left="720"/>
              <w:jc w:val="both"/>
              <w:rPr>
                <w:rFonts w:ascii="Arial Narrow" w:hAnsi="Arial Narrow" w:cs="Arial"/>
                <w:sz w:val="20"/>
                <w:szCs w:val="20"/>
              </w:rPr>
            </w:pPr>
            <w:r w:rsidRPr="008704C2">
              <w:rPr>
                <w:rFonts w:ascii="Arial Narrow" w:hAnsi="Arial Narrow" w:cs="Arial"/>
                <w:sz w:val="20"/>
                <w:szCs w:val="20"/>
              </w:rPr>
              <w:lastRenderedPageBreak/>
              <w:t>Należy podać daty wniosków oraz wskazać organy, do których złożono wnioski o zezwolenie na inwestycję/decyzji budowlanej.</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1F10E0" w:rsidRPr="008704C2" w:rsidRDefault="001F10E0" w:rsidP="001F10E0">
      <w:pPr>
        <w:spacing w:after="120" w:line="276" w:lineRule="auto"/>
        <w:jc w:val="both"/>
        <w:rPr>
          <w:rFonts w:ascii="Arial Narrow" w:hAnsi="Arial Narrow" w:cs="Arial"/>
          <w:b/>
          <w:sz w:val="20"/>
          <w:szCs w:val="20"/>
          <w:lang w:eastAsia="en-GB"/>
        </w:rPr>
      </w:pPr>
    </w:p>
    <w:p w:rsidR="001F10E0" w:rsidRPr="008704C2" w:rsidRDefault="001F10E0" w:rsidP="001F10E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1F10E0" w:rsidRPr="008704C2" w:rsidRDefault="001F10E0" w:rsidP="001F10E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1F10E0" w:rsidRPr="008704C2" w:rsidRDefault="001F10E0" w:rsidP="001F10E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1F10E0" w:rsidRPr="008704C2" w:rsidRDefault="001F10E0" w:rsidP="001F10E0">
      <w:pPr>
        <w:keepNext/>
        <w:spacing w:before="120" w:after="120" w:line="276" w:lineRule="auto"/>
        <w:jc w:val="both"/>
        <w:rPr>
          <w:rFonts w:ascii="Arial Narrow" w:hAnsi="Arial Narrow" w:cs="Arial"/>
          <w:sz w:val="20"/>
          <w:szCs w:val="20"/>
          <w:lang w:eastAsia="en-GB"/>
        </w:rPr>
      </w:pPr>
    </w:p>
    <w:p w:rsidR="001F10E0" w:rsidRPr="008704C2" w:rsidRDefault="001F10E0" w:rsidP="001F10E0">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1F10E0" w:rsidRPr="008704C2" w:rsidRDefault="001F10E0" w:rsidP="001F10E0">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p>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1F10E0" w:rsidRPr="008704C2" w:rsidRDefault="001F10E0" w:rsidP="001F10E0">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p>
    <w:p w:rsidR="001F10E0" w:rsidRPr="008704C2" w:rsidRDefault="001F10E0" w:rsidP="001F10E0">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2"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F10E0" w:rsidRPr="008704C2" w:rsidTr="005F3B10">
        <w:trPr>
          <w:cantSplit/>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spacing w:before="120" w:after="120" w:line="276" w:lineRule="auto"/>
        <w:ind w:left="1984"/>
        <w:jc w:val="both"/>
        <w:rPr>
          <w:rFonts w:ascii="Arial Narrow" w:hAnsi="Arial Narrow" w:cs="Arial"/>
          <w:sz w:val="20"/>
          <w:szCs w:val="20"/>
          <w:lang w:eastAsia="en-GB"/>
        </w:rPr>
      </w:pP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1F10E0" w:rsidRPr="008704C2" w:rsidRDefault="001F10E0" w:rsidP="001F10E0">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1F10E0" w:rsidRPr="008704C2" w:rsidRDefault="001F10E0" w:rsidP="001F10E0">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1F10E0" w:rsidRPr="008704C2" w:rsidRDefault="001F10E0" w:rsidP="001F10E0">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1F10E0" w:rsidRPr="008704C2" w:rsidRDefault="001F10E0" w:rsidP="001F10E0">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1F10E0" w:rsidRPr="008704C2" w:rsidRDefault="001F10E0" w:rsidP="001F10E0">
            <w:pPr>
              <w:numPr>
                <w:ilvl w:val="0"/>
                <w:numId w:val="13"/>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1F10E0" w:rsidRPr="008704C2" w:rsidRDefault="001F10E0" w:rsidP="001F10E0">
            <w:pPr>
              <w:numPr>
                <w:ilvl w:val="0"/>
                <w:numId w:val="13"/>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Gdy przedmiotem projektu jest inwestycja o charakterze nieinfrastrukturalnym (np. zakup sprzętu, urządzeń, taboru) bądź o</w:t>
            </w:r>
            <w:r>
              <w:rPr>
                <w:rFonts w:ascii="Arial Narrow" w:hAnsi="Arial Narrow" w:cs="Arial"/>
                <w:sz w:val="20"/>
                <w:szCs w:val="20"/>
              </w:rPr>
              <w:t> </w:t>
            </w:r>
            <w:r w:rsidRPr="008704C2">
              <w:rPr>
                <w:rFonts w:ascii="Arial Narrow" w:hAnsi="Arial Narrow" w:cs="Arial"/>
                <w:sz w:val="20"/>
                <w:szCs w:val="20"/>
              </w:rPr>
              <w:t xml:space="preserve">charakterze „miękkim” (np. szkolenia, kampania edukacyjna) – w punkcie 3.1 należy wpisać NIE i odpowiednio to wyjaśnić.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w:t>
            </w:r>
            <w:r>
              <w:rPr>
                <w:rFonts w:ascii="Arial Narrow" w:hAnsi="Arial Narrow" w:cs="Arial"/>
                <w:sz w:val="20"/>
                <w:szCs w:val="20"/>
              </w:rPr>
              <w:t> </w:t>
            </w:r>
            <w:r w:rsidRPr="008704C2">
              <w:rPr>
                <w:rFonts w:ascii="Arial Narrow" w:hAnsi="Arial Narrow" w:cs="Arial"/>
                <w:sz w:val="20"/>
                <w:szCs w:val="20"/>
              </w:rPr>
              <w:t>ochronie przyrody, czyli informacji dotyczącej ustalenia kompensacji przyrodniczej.</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1F10E0" w:rsidRPr="008704C2" w:rsidRDefault="001F10E0" w:rsidP="001F10E0">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W niniejszej instrukcji używa się słowa „projekt” przez co należy rozumieć jakiekolwiek działanie lub działania objęte wnioskiem o</w:t>
            </w:r>
            <w:r>
              <w:rPr>
                <w:rFonts w:ascii="Arial Narrow" w:hAnsi="Arial Narrow" w:cs="Arial"/>
                <w:sz w:val="20"/>
                <w:szCs w:val="20"/>
              </w:rPr>
              <w:t> </w:t>
            </w:r>
            <w:r w:rsidRPr="008704C2">
              <w:rPr>
                <w:rFonts w:ascii="Arial Narrow" w:hAnsi="Arial Narrow" w:cs="Arial"/>
                <w:sz w:val="20"/>
                <w:szCs w:val="20"/>
              </w:rPr>
              <w:t>dofinansowanie, scharakteryzowane w pkt 6.2 formularza wniosku. W uzasadnionych przypadkach dopuszcza się sytuację, w</w:t>
            </w:r>
            <w:r>
              <w:rPr>
                <w:rFonts w:ascii="Arial Narrow" w:hAnsi="Arial Narrow" w:cs="Arial"/>
                <w:sz w:val="20"/>
                <w:szCs w:val="20"/>
              </w:rPr>
              <w:t> </w:t>
            </w:r>
            <w:r w:rsidRPr="008704C2">
              <w:rPr>
                <w:rFonts w:ascii="Arial Narrow" w:hAnsi="Arial Narrow" w:cs="Arial"/>
                <w:sz w:val="20"/>
                <w:szCs w:val="20"/>
              </w:rPr>
              <w:t xml:space="preserve">której na objęty dofinansowaniem projekt składa się więcej niż jedno działanie, traktowanych rozdzielnie przy wypełnianiu instrukcji.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Warunki wstępne zostały określone w Sekcji 9 RPO WŁ na lata 2014 </w:t>
            </w:r>
            <w:r>
              <w:rPr>
                <w:rFonts w:ascii="Arial Narrow" w:eastAsia="Calibri" w:hAnsi="Arial Narrow" w:cs="Arial"/>
                <w:color w:val="000000"/>
                <w:sz w:val="20"/>
                <w:szCs w:val="20"/>
                <w:lang w:eastAsia="en-US"/>
              </w:rPr>
              <w:t>-</w:t>
            </w:r>
            <w:r w:rsidRPr="008704C2">
              <w:rPr>
                <w:rFonts w:ascii="Arial Narrow" w:eastAsia="Calibri" w:hAnsi="Arial Narrow" w:cs="Arial"/>
                <w:color w:val="000000"/>
                <w:sz w:val="20"/>
                <w:szCs w:val="20"/>
                <w:lang w:eastAsia="en-US"/>
              </w:rPr>
              <w:t xml:space="preserve"> 2020.</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polu należy wpisać „nie dotyczy”, jeżeli warunek wstępny dla danego priorytetu inwestycyjnego jest spełniony lub żaden z</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 xml:space="preserve">warunków wstępnych nie dotyczy priorytetu inwestycyjnego w ramach którego projekt jest realizowany.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w:t>
            </w:r>
            <w:r w:rsidRPr="008704C2">
              <w:rPr>
                <w:rFonts w:ascii="Arial Narrow" w:hAnsi="Arial Narrow" w:cs="Arial"/>
                <w:sz w:val="20"/>
                <w:szCs w:val="20"/>
              </w:rPr>
              <w:lastRenderedPageBreak/>
              <w:t>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w:t>
            </w:r>
            <w:r>
              <w:rPr>
                <w:rFonts w:ascii="Arial Narrow" w:hAnsi="Arial Narrow" w:cs="Arial"/>
                <w:sz w:val="20"/>
                <w:szCs w:val="20"/>
              </w:rPr>
              <w:t> </w:t>
            </w:r>
            <w:r w:rsidRPr="008704C2">
              <w:rPr>
                <w:rFonts w:ascii="Arial Narrow" w:hAnsi="Arial Narrow" w:cs="Arial"/>
                <w:sz w:val="20"/>
                <w:szCs w:val="20"/>
              </w:rPr>
              <w:t xml:space="preserve">uwzględnieniem zasady „zwrotu kosztów za usługi wodne (wynikające z uzup. transp. art. 9 Ramowej Dyrektywy Wodnej). </w:t>
            </w:r>
          </w:p>
        </w:tc>
      </w:tr>
    </w:tbl>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F10E0" w:rsidRPr="008704C2" w:rsidTr="005F3B10">
        <w:trPr>
          <w:cantSplit/>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1F10E0" w:rsidRPr="008704C2" w:rsidTr="005F3B10">
        <w:trPr>
          <w:trHeight w:val="983"/>
        </w:trPr>
        <w:tc>
          <w:tcPr>
            <w:tcW w:w="9072" w:type="dxa"/>
            <w:tcBorders>
              <w:top w:val="single" w:sz="4" w:space="0" w:color="auto"/>
              <w:bottom w:val="single" w:sz="4" w:space="0" w:color="auto"/>
            </w:tcBorders>
            <w:shd w:val="clear" w:color="auto" w:fill="CCCCCC"/>
          </w:tcPr>
          <w:p w:rsidR="001F10E0" w:rsidRPr="008704C2" w:rsidRDefault="001F10E0" w:rsidP="005F3B10">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w:t>
            </w:r>
            <w:r>
              <w:rPr>
                <w:rFonts w:ascii="Arial Narrow" w:hAnsi="Arial Narrow" w:cs="Arial"/>
                <w:color w:val="000000"/>
                <w:sz w:val="20"/>
                <w:szCs w:val="20"/>
              </w:rPr>
              <w:t>-</w:t>
            </w:r>
            <w:r w:rsidRPr="008704C2">
              <w:rPr>
                <w:rFonts w:ascii="Arial Narrow" w:hAnsi="Arial Narrow" w:cs="Arial"/>
                <w:color w:val="000000"/>
                <w:sz w:val="20"/>
                <w:szCs w:val="20"/>
              </w:rPr>
              <w:t xml:space="preserve"> jednolita części wód powierzchniowych (JCWP),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w:t>
            </w:r>
            <w:r>
              <w:rPr>
                <w:rFonts w:ascii="Arial Narrow" w:hAnsi="Arial Narrow" w:cs="Arial"/>
                <w:color w:val="000000"/>
                <w:sz w:val="20"/>
                <w:szCs w:val="20"/>
              </w:rPr>
              <w:t>-</w:t>
            </w:r>
            <w:r w:rsidRPr="008704C2">
              <w:rPr>
                <w:rFonts w:ascii="Arial Narrow" w:hAnsi="Arial Narrow" w:cs="Arial"/>
                <w:color w:val="000000"/>
                <w:sz w:val="20"/>
                <w:szCs w:val="20"/>
              </w:rPr>
              <w:t xml:space="preserve"> jednolite części wód podziemnych (JCWPd).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Odpowiedź TAK - w przypadku odpowiedzi pozytywnej planowane działanie/działania podlegają ocenie pod kątem spełnienia przesłanek dla zastosowania odstępstw, o których mowa w artykule 4 ust. 7 Ramowej Dyrektywy Wodnej. W</w:t>
            </w:r>
            <w:r>
              <w:rPr>
                <w:rFonts w:ascii="Arial Narrow" w:hAnsi="Arial Narrow" w:cs="Arial"/>
                <w:color w:val="000000"/>
                <w:sz w:val="20"/>
                <w:szCs w:val="20"/>
              </w:rPr>
              <w:t> </w:t>
            </w:r>
            <w:r w:rsidRPr="008704C2">
              <w:rPr>
                <w:rFonts w:ascii="Arial Narrow" w:hAnsi="Arial Narrow" w:cs="Arial"/>
                <w:color w:val="000000"/>
                <w:sz w:val="20"/>
                <w:szCs w:val="20"/>
              </w:rPr>
              <w:t xml:space="preserve">takich przypadkach klasyfikujemy projekt do Kategorii A - należy przejść do punktu 4.2.1.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w:t>
            </w:r>
            <w:r>
              <w:rPr>
                <w:rFonts w:ascii="Arial Narrow" w:hAnsi="Arial Narrow" w:cs="Arial"/>
                <w:color w:val="000000"/>
                <w:sz w:val="20"/>
                <w:szCs w:val="20"/>
              </w:rPr>
              <w:t>-</w:t>
            </w:r>
            <w:r w:rsidRPr="008704C2">
              <w:rPr>
                <w:rFonts w:ascii="Arial Narrow" w:hAnsi="Arial Narrow" w:cs="Arial"/>
                <w:color w:val="000000"/>
                <w:sz w:val="20"/>
                <w:szCs w:val="20"/>
              </w:rPr>
              <w:t xml:space="preserve"> w przypadku odpowiedzi negatywnej mogą wystąpić dwie sytuacje: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w:t>
            </w:r>
            <w:r>
              <w:rPr>
                <w:rFonts w:ascii="Arial Narrow" w:hAnsi="Arial Narrow" w:cs="Arial"/>
                <w:color w:val="000000"/>
                <w:sz w:val="20"/>
                <w:szCs w:val="20"/>
              </w:rPr>
              <w:t>-</w:t>
            </w:r>
            <w:r w:rsidRPr="008704C2">
              <w:rPr>
                <w:rFonts w:ascii="Arial Narrow" w:hAnsi="Arial Narrow" w:cs="Arial"/>
                <w:color w:val="000000"/>
                <w:sz w:val="20"/>
                <w:szCs w:val="20"/>
              </w:rPr>
              <w:t xml:space="preserve"> W takich przypadkach klasyfikujemy projekt do Kategorii B - należy przejść do punktu 4.2.2.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w:t>
            </w:r>
            <w:r>
              <w:rPr>
                <w:rFonts w:ascii="Arial Narrow" w:hAnsi="Arial Narrow" w:cs="Arial"/>
                <w:color w:val="000000"/>
                <w:sz w:val="20"/>
                <w:szCs w:val="20"/>
              </w:rPr>
              <w:t>-</w:t>
            </w:r>
            <w:r w:rsidRPr="008704C2">
              <w:rPr>
                <w:rFonts w:ascii="Arial Narrow" w:hAnsi="Arial Narrow" w:cs="Arial"/>
                <w:color w:val="000000"/>
                <w:sz w:val="20"/>
                <w:szCs w:val="20"/>
              </w:rPr>
              <w:t xml:space="preserve"> projekt, z uwag na swój charakter nie wymaga rozpatrzenia w kontekście spełnienia wymogów Ramowej Dyrektywy Wodnej. Będą to projekty: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w:t>
            </w:r>
            <w:r>
              <w:rPr>
                <w:rFonts w:ascii="Arial Narrow" w:eastAsia="Calibri" w:hAnsi="Arial Narrow" w:cs="Arial"/>
                <w:color w:val="000000"/>
                <w:sz w:val="20"/>
                <w:szCs w:val="20"/>
                <w:lang w:eastAsia="en-US"/>
              </w:rPr>
              <w:t>-</w:t>
            </w:r>
            <w:r w:rsidRPr="008704C2">
              <w:rPr>
                <w:rFonts w:ascii="Arial Narrow" w:eastAsia="Calibri" w:hAnsi="Arial Narrow" w:cs="Arial"/>
                <w:color w:val="000000"/>
                <w:sz w:val="20"/>
                <w:szCs w:val="20"/>
                <w:lang w:eastAsia="en-US"/>
              </w:rPr>
              <w:t xml:space="preserve"> w ustawie Prawo wodne.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 </w:t>
            </w:r>
            <w:r>
              <w:rPr>
                <w:rFonts w:ascii="Arial Narrow" w:eastAsia="Calibri" w:hAnsi="Arial Narrow" w:cs="Arial"/>
                <w:color w:val="000000"/>
                <w:sz w:val="20"/>
                <w:szCs w:val="20"/>
                <w:lang w:eastAsia="en-US"/>
              </w:rPr>
              <w:t>-</w:t>
            </w:r>
            <w:r w:rsidRPr="008704C2">
              <w:rPr>
                <w:rFonts w:ascii="Arial Narrow" w:eastAsia="Calibri" w:hAnsi="Arial Narrow" w:cs="Arial"/>
                <w:color w:val="000000"/>
                <w:sz w:val="20"/>
                <w:szCs w:val="20"/>
                <w:lang w:eastAsia="en-US"/>
              </w:rPr>
              <w:t xml:space="preserve">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1F10E0"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t>
            </w:r>
            <w:r w:rsidRPr="00592459">
              <w:rPr>
                <w:rFonts w:ascii="Arial Narrow" w:eastAsia="Calibri" w:hAnsi="Arial Narrow" w:cs="Arial"/>
                <w:color w:val="000000"/>
                <w:sz w:val="20"/>
                <w:szCs w:val="20"/>
                <w:lang w:eastAsia="en-US"/>
              </w:rPr>
              <w:t>https://www.mos.gov.pl/artykul/7_archiwum/23261_rzad_przyjal_masterplany_dla_dorzeczy_wisly_i_odry.html</w:t>
            </w:r>
            <w:r w:rsidRPr="008704C2">
              <w:rPr>
                <w:rFonts w:ascii="Arial Narrow" w:eastAsia="Calibri" w:hAnsi="Arial Narrow" w:cs="Arial"/>
                <w:color w:val="000000"/>
                <w:sz w:val="20"/>
                <w:szCs w:val="20"/>
                <w:lang w:eastAsia="en-US"/>
              </w:rPr>
              <w:t>).</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zatwierdzonych w dniu 23 sierpnia 2014 roku Masterplanach dla dorzecza Odry i Wisły wykonana została ww. ocena w stosunku do projektów realizowanych i planowanych w sektorach ochrony przeciwpowodziowej, gospodarki wodnej, żeglugi śródlądowej i</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Ocenione zadania zostały zagregowane w oddzielne listy w zależności od wyników oceny. W</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przypadku projektów ujętych na Liście nr 2, których dotyczy wspomniane wyżej odstępstwo wymagana jest ich analiza w</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 xml:space="preserve">aktualizacji PGW (dokonywanej przez Krajowy Zarząd Gospodarki Wodnej).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1F10E0" w:rsidRPr="008704C2" w:rsidRDefault="001F10E0" w:rsidP="001F10E0">
      <w:pPr>
        <w:spacing w:before="120" w:after="120" w:line="276" w:lineRule="auto"/>
        <w:jc w:val="both"/>
        <w:rPr>
          <w:rFonts w:ascii="Arial Narrow" w:hAnsi="Arial Narrow" w:cs="Arial"/>
          <w:sz w:val="20"/>
          <w:szCs w:val="20"/>
          <w:lang w:eastAsia="en-GB"/>
        </w:rPr>
      </w:pPr>
    </w:p>
    <w:p w:rsidR="001F10E0" w:rsidRPr="008704C2" w:rsidRDefault="001F10E0" w:rsidP="001F10E0">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1F10E0" w:rsidRPr="008704C2" w:rsidRDefault="001F10E0" w:rsidP="001F10E0">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1F10E0" w:rsidRPr="008704C2" w:rsidRDefault="001F10E0" w:rsidP="005F3B10">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Pr>
                <w:rFonts w:ascii="Arial Narrow" w:hAnsi="Arial Narrow" w:cs="Arial"/>
                <w:i/>
                <w:sz w:val="20"/>
                <w:szCs w:val="20"/>
              </w:rPr>
              <w:t>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Z uwagi na fakt, iż w polskim prawie kwestie dotyczące odstępstwa z art. 4 ust. 7 Ramowej Dyrektywy Wodnej włączone są w</w:t>
            </w:r>
            <w:r>
              <w:rPr>
                <w:rFonts w:ascii="Arial Narrow" w:hAnsi="Arial Narrow" w:cs="Arial"/>
                <w:sz w:val="20"/>
                <w:szCs w:val="20"/>
              </w:rPr>
              <w:t> </w:t>
            </w:r>
            <w:r w:rsidRPr="008704C2">
              <w:rPr>
                <w:rFonts w:ascii="Arial Narrow" w:hAnsi="Arial Narrow" w:cs="Arial"/>
                <w:sz w:val="20"/>
                <w:szCs w:val="20"/>
              </w:rPr>
              <w:t xml:space="preserve">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Pr>
                <w:rFonts w:ascii="Arial Narrow" w:hAnsi="Arial Narrow" w:cs="Arial"/>
                <w:i/>
                <w:sz w:val="20"/>
                <w:szCs w:val="20"/>
              </w:rPr>
              <w:t>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w:t>
            </w:r>
            <w:r w:rsidRPr="008704C2">
              <w:rPr>
                <w:rFonts w:ascii="Arial Narrow" w:hAnsi="Arial Narrow" w:cs="Arial"/>
                <w:sz w:val="20"/>
                <w:szCs w:val="20"/>
              </w:rPr>
              <w:t>. w sprawie przedsięwzięć mogących znacząco oddziaływać na środowisko, dla których wymagane jest uzyskanie decyzji o</w:t>
            </w:r>
            <w:r>
              <w:rPr>
                <w:rFonts w:ascii="Arial Narrow" w:hAnsi="Arial Narrow" w:cs="Arial"/>
                <w:sz w:val="20"/>
                <w:szCs w:val="20"/>
              </w:rPr>
              <w:t> </w:t>
            </w:r>
            <w:r w:rsidRPr="008704C2">
              <w:rPr>
                <w:rFonts w:ascii="Arial Narrow" w:hAnsi="Arial Narrow" w:cs="Arial"/>
                <w:sz w:val="20"/>
                <w:szCs w:val="20"/>
              </w:rPr>
              <w:t xml:space="preserve">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w:t>
            </w:r>
            <w:r>
              <w:rPr>
                <w:rFonts w:ascii="Arial Narrow" w:hAnsi="Arial Narrow" w:cs="Arial"/>
                <w:sz w:val="20"/>
                <w:szCs w:val="20"/>
              </w:rPr>
              <w:t>-</w:t>
            </w:r>
            <w:r w:rsidRPr="008704C2">
              <w:rPr>
                <w:rFonts w:ascii="Arial Narrow" w:hAnsi="Arial Narrow" w:cs="Arial"/>
                <w:sz w:val="20"/>
                <w:szCs w:val="20"/>
              </w:rPr>
              <w:t xml:space="preserve"> ze względu na kontekst </w:t>
            </w:r>
            <w:r>
              <w:rPr>
                <w:rFonts w:ascii="Arial Narrow" w:hAnsi="Arial Narrow" w:cs="Arial"/>
                <w:sz w:val="20"/>
                <w:szCs w:val="20"/>
              </w:rPr>
              <w:t>-</w:t>
            </w:r>
            <w:r w:rsidRPr="008704C2">
              <w:rPr>
                <w:rFonts w:ascii="Arial Narrow" w:hAnsi="Arial Narrow" w:cs="Arial"/>
                <w:sz w:val="20"/>
                <w:szCs w:val="20"/>
              </w:rPr>
              <w:t xml:space="preserve">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Plan działania w zakresie planowania strategicznego w gospodarce wodnej oraz Masterplany dla obszarów dorzeczy Wisły i</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 xml:space="preserve">Odry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2 lipca 2014 r. Rada Ministrów podjęła uchwałę w sprawie przyjęcia „</w:t>
            </w:r>
            <w:r w:rsidRPr="008704C2">
              <w:rPr>
                <w:rFonts w:ascii="Arial Narrow" w:hAnsi="Arial Narrow" w:cs="Arial"/>
                <w:i/>
                <w:iCs/>
                <w:sz w:val="20"/>
                <w:szCs w:val="20"/>
              </w:rPr>
              <w:t>Planu działania w zakre</w:t>
            </w:r>
            <w:r>
              <w:rPr>
                <w:rFonts w:ascii="Arial Narrow" w:hAnsi="Arial Narrow" w:cs="Arial"/>
                <w:i/>
                <w:iCs/>
                <w:sz w:val="20"/>
                <w:szCs w:val="20"/>
              </w:rPr>
              <w:t>sie planowania strategicznego w </w:t>
            </w:r>
            <w:r w:rsidRPr="008704C2">
              <w:rPr>
                <w:rFonts w:ascii="Arial Narrow" w:hAnsi="Arial Narrow" w:cs="Arial"/>
                <w:i/>
                <w:iCs/>
                <w:sz w:val="20"/>
                <w:szCs w:val="20"/>
              </w:rPr>
              <w:t>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1F10E0" w:rsidRPr="008704C2" w:rsidRDefault="001F10E0" w:rsidP="005F3B10">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1F10E0" w:rsidRPr="008704C2" w:rsidRDefault="001F10E0" w:rsidP="005F3B10">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1F10E0" w:rsidRPr="008704C2" w:rsidRDefault="001F10E0" w:rsidP="001F10E0">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1F10E0" w:rsidRPr="008704C2" w:rsidRDefault="001F10E0" w:rsidP="005F3B10">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1F10E0" w:rsidRPr="008704C2" w:rsidRDefault="001F10E0" w:rsidP="001F10E0">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w:t>
      </w:r>
      <w:r>
        <w:rPr>
          <w:rFonts w:ascii="Arial Narrow" w:hAnsi="Arial Narrow" w:cs="Arial"/>
          <w:sz w:val="20"/>
          <w:szCs w:val="20"/>
          <w:lang w:eastAsia="en-GB"/>
        </w:rPr>
        <w:t>- projekty w </w:t>
      </w:r>
      <w:r w:rsidRPr="008704C2">
        <w:rPr>
          <w:rFonts w:ascii="Arial Narrow" w:hAnsi="Arial Narrow" w:cs="Arial"/>
          <w:sz w:val="20"/>
          <w:szCs w:val="20"/>
          <w:lang w:eastAsia="en-GB"/>
        </w:rPr>
        <w:t>sektorze usług zbiorowego zaopatrzenia w wodę i zbiorowe odprowadzanie ścieków komunalnych.</w:t>
      </w:r>
    </w:p>
    <w:p w:rsidR="001F10E0" w:rsidRPr="008704C2" w:rsidRDefault="001F10E0" w:rsidP="001F10E0">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1F10E0" w:rsidRPr="008704C2" w:rsidRDefault="001F10E0" w:rsidP="001F10E0">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1F10E0" w:rsidRPr="008704C2" w:rsidRDefault="001F10E0" w:rsidP="005F3B10">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1F10E0" w:rsidRPr="008704C2" w:rsidRDefault="001F10E0" w:rsidP="005F3B10">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1F10E0" w:rsidRPr="008704C2" w:rsidRDefault="001F10E0" w:rsidP="005F3B10">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1F10E0" w:rsidRPr="008704C2" w:rsidRDefault="001F10E0" w:rsidP="005F3B10">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1F10E0" w:rsidRPr="008704C2" w:rsidRDefault="001F10E0" w:rsidP="005F3B10">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1F10E0" w:rsidRPr="008704C2" w:rsidRDefault="001F10E0" w:rsidP="005F3B10">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1F10E0" w:rsidRPr="008704C2" w:rsidRDefault="001F10E0" w:rsidP="005F3B10">
            <w:pPr>
              <w:spacing w:before="120" w:after="120" w:line="276" w:lineRule="auto"/>
              <w:jc w:val="both"/>
              <w:rPr>
                <w:rFonts w:ascii="Arial Narrow" w:hAnsi="Arial Narrow" w:cs="Arial"/>
                <w:sz w:val="20"/>
                <w:szCs w:val="20"/>
              </w:rPr>
            </w:pPr>
            <w:r w:rsidRPr="008704C2">
              <w:rPr>
                <w:rFonts w:ascii="Arial Narrow" w:hAnsi="Arial Narrow" w:cs="Arial"/>
                <w:sz w:val="20"/>
                <w:szCs w:val="20"/>
              </w:rPr>
              <w:t>c. Przedstawienie zastosowanych/planowanych rozwiązań dotyczących gospodarki osadami ściekowymi na oczyszczalniach z</w:t>
            </w:r>
            <w:r>
              <w:rPr>
                <w:rFonts w:ascii="Arial Narrow" w:hAnsi="Arial Narrow" w:cs="Arial"/>
                <w:sz w:val="20"/>
                <w:szCs w:val="20"/>
              </w:rPr>
              <w:t> </w:t>
            </w:r>
            <w:r w:rsidRPr="008704C2">
              <w:rPr>
                <w:rFonts w:ascii="Arial Narrow" w:hAnsi="Arial Narrow" w:cs="Arial"/>
                <w:sz w:val="20"/>
                <w:szCs w:val="20"/>
              </w:rPr>
              <w:t xml:space="preserve">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1F10E0" w:rsidRPr="008704C2" w:rsidRDefault="001F10E0" w:rsidP="001F10E0">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w:t>
      </w:r>
      <w:r>
        <w:rPr>
          <w:rFonts w:ascii="Arial Narrow" w:hAnsi="Arial Narrow" w:cs="Arial"/>
          <w:sz w:val="20"/>
          <w:szCs w:val="20"/>
          <w:lang w:eastAsia="en-GB"/>
        </w:rPr>
        <w:t>-</w:t>
      </w:r>
      <w:r w:rsidRPr="008704C2">
        <w:rPr>
          <w:rFonts w:ascii="Arial Narrow" w:hAnsi="Arial Narrow" w:cs="Arial"/>
          <w:sz w:val="20"/>
          <w:szCs w:val="20"/>
          <w:lang w:eastAsia="en-GB"/>
        </w:rPr>
        <w:t xml:space="preserve"> projekty w sektorze gospodarowania odpadami.</w:t>
      </w:r>
    </w:p>
    <w:p w:rsidR="001F10E0" w:rsidRPr="008704C2" w:rsidRDefault="001F10E0" w:rsidP="001F10E0">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1F10E0" w:rsidRPr="008704C2" w:rsidRDefault="001F10E0" w:rsidP="005F3B10">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1F10E0" w:rsidRPr="008704C2" w:rsidRDefault="001F10E0" w:rsidP="001F10E0">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t>
      </w:r>
      <w:r>
        <w:rPr>
          <w:rFonts w:ascii="Arial Narrow" w:hAnsi="Arial Narrow" w:cs="Arial"/>
          <w:sz w:val="20"/>
          <w:szCs w:val="20"/>
          <w:lang w:eastAsia="en-GB"/>
        </w:rPr>
        <w:t>wy ramowej w sprawie odpadów. W </w:t>
      </w:r>
      <w:r w:rsidRPr="008704C2">
        <w:rPr>
          <w:rFonts w:ascii="Arial Narrow" w:hAnsi="Arial Narrow" w:cs="Arial"/>
          <w:sz w:val="20"/>
          <w:szCs w:val="20"/>
          <w:lang w:eastAsia="en-GB"/>
        </w:rPr>
        <w:t>szczególności, w jakim stopniu projekt jest spójny z odpowiednim planem gospodarki odpadami (art. 28), hierarchią postępowania z odpadami (art. 4) i w jaki sposób projekt przyczynia się do osiągnięcia celó</w:t>
      </w:r>
      <w:r>
        <w:rPr>
          <w:rFonts w:ascii="Arial Narrow" w:hAnsi="Arial Narrow" w:cs="Arial"/>
          <w:sz w:val="20"/>
          <w:szCs w:val="20"/>
          <w:lang w:eastAsia="en-GB"/>
        </w:rPr>
        <w:t>w w zakresie recyklingu na 2020</w:t>
      </w:r>
      <w:r w:rsidRPr="008704C2">
        <w:rPr>
          <w:rFonts w:ascii="Arial Narrow" w:hAnsi="Arial Narrow" w:cs="Arial"/>
          <w:sz w:val="20"/>
          <w:szCs w:val="20"/>
          <w:lang w:eastAsia="en-GB"/>
        </w:rPr>
        <w:t>r. (art. 11 ust. 2).</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1F10E0" w:rsidRPr="008704C2" w:rsidRDefault="001F10E0" w:rsidP="005F3B10">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w:t>
            </w:r>
            <w:r>
              <w:rPr>
                <w:rFonts w:ascii="Arial Narrow" w:hAnsi="Arial Narrow" w:cs="Arial"/>
                <w:sz w:val="20"/>
                <w:szCs w:val="20"/>
                <w:lang w:eastAsia="en-GB"/>
              </w:rPr>
              <w:t> </w:t>
            </w:r>
            <w:r w:rsidRPr="008704C2">
              <w:rPr>
                <w:rFonts w:ascii="Arial Narrow" w:hAnsi="Arial Narrow" w:cs="Arial"/>
                <w:sz w:val="20"/>
                <w:szCs w:val="20"/>
                <w:lang w:eastAsia="en-GB"/>
              </w:rPr>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1F10E0" w:rsidRPr="008704C2" w:rsidRDefault="001F10E0" w:rsidP="001F10E0">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w:t>
      </w:r>
      <w:r>
        <w:rPr>
          <w:rFonts w:ascii="Arial Narrow" w:hAnsi="Arial Narrow" w:cs="Arial"/>
          <w:sz w:val="20"/>
          <w:szCs w:val="20"/>
          <w:lang w:eastAsia="en-GB"/>
        </w:rPr>
        <w:t>-</w:t>
      </w:r>
      <w:r w:rsidRPr="008704C2">
        <w:rPr>
          <w:rFonts w:ascii="Arial Narrow" w:hAnsi="Arial Narrow" w:cs="Arial"/>
          <w:sz w:val="20"/>
          <w:szCs w:val="20"/>
          <w:lang w:eastAsia="en-GB"/>
        </w:rPr>
        <w:t xml:space="preserve"> projekty wymagające udzielenia pozwolenia zgodnie z przedmiotową dyrektywą.</w:t>
      </w:r>
    </w:p>
    <w:p w:rsidR="001F10E0" w:rsidRPr="008704C2" w:rsidRDefault="001F10E0" w:rsidP="001F10E0">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1F10E0" w:rsidRPr="008704C2" w:rsidRDefault="001F10E0" w:rsidP="001F10E0">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1F10E0" w:rsidRPr="008704C2" w:rsidRDefault="001F10E0" w:rsidP="001F10E0">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w:t>
      </w:r>
      <w:r>
        <w:rPr>
          <w:rFonts w:ascii="Arial Narrow" w:hAnsi="Arial Narrow" w:cs="Arial"/>
          <w:b/>
          <w:bCs/>
          <w:sz w:val="20"/>
          <w:szCs w:val="20"/>
          <w:lang w:eastAsia="en-GB"/>
        </w:rPr>
        <w:t xml:space="preserve"> oddziaływania na środowisko, w </w:t>
      </w:r>
      <w:r w:rsidRPr="008704C2">
        <w:rPr>
          <w:rFonts w:ascii="Arial Narrow" w:hAnsi="Arial Narrow" w:cs="Arial"/>
          <w:b/>
          <w:bCs/>
          <w:sz w:val="20"/>
          <w:szCs w:val="20"/>
          <w:lang w:eastAsia="en-GB"/>
        </w:rPr>
        <w:t>szczególności wynikającego z procedury OOŚ lub innych procedur oceny (takich jak dyrektywa siedliskowa, ramowa dyrektywa wodna, dyrektywa w sprawie emisji przemysłowych) lub wymogów krajowych/regionalnych</w:t>
      </w:r>
    </w:p>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F10E0" w:rsidRPr="008704C2" w:rsidTr="005F3B10">
        <w:trPr>
          <w:cantSplit/>
        </w:trPr>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6.2.</w:t>
      </w:r>
      <w:r w:rsidRPr="008704C2">
        <w:rPr>
          <w:rFonts w:ascii="Arial Narrow" w:hAnsi="Arial Narrow" w:cs="Arial"/>
          <w:sz w:val="20"/>
          <w:szCs w:val="20"/>
          <w:lang w:eastAsia="en-GB"/>
        </w:rPr>
        <w:tab/>
        <w:t>Jeżeli przedmiotowe koszty uwzględnia się w kosztach całkowitych, należy oszaco</w:t>
      </w:r>
      <w:r>
        <w:rPr>
          <w:rFonts w:ascii="Arial Narrow" w:hAnsi="Arial Narrow" w:cs="Arial"/>
          <w:sz w:val="20"/>
          <w:szCs w:val="20"/>
          <w:lang w:eastAsia="en-GB"/>
        </w:rPr>
        <w:t>wać udział kosztów związanych z </w:t>
      </w:r>
      <w:r w:rsidRPr="008704C2">
        <w:rPr>
          <w:rFonts w:ascii="Arial Narrow" w:hAnsi="Arial Narrow" w:cs="Arial"/>
          <w:sz w:val="20"/>
          <w:szCs w:val="20"/>
          <w:lang w:eastAsia="en-GB"/>
        </w:rPr>
        <w:t>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1F10E0" w:rsidRPr="008704C2" w:rsidTr="005F3B10">
        <w:trPr>
          <w:cantSplit/>
          <w:trHeight w:val="821"/>
        </w:trPr>
        <w:tc>
          <w:tcPr>
            <w:tcW w:w="1350" w:type="dxa"/>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1F10E0" w:rsidRPr="008704C2" w:rsidRDefault="001F10E0" w:rsidP="005F3B1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1F10E0" w:rsidRPr="008704C2" w:rsidRDefault="001F10E0" w:rsidP="001F10E0">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1F10E0" w:rsidRPr="008704C2" w:rsidTr="005F3B10">
        <w:trPr>
          <w:trHeight w:val="416"/>
        </w:trPr>
        <w:tc>
          <w:tcPr>
            <w:tcW w:w="5000" w:type="pct"/>
            <w:shd w:val="clear" w:color="auto" w:fill="D9D9D9"/>
          </w:tcPr>
          <w:p w:rsidR="001F10E0" w:rsidRPr="008704C2" w:rsidRDefault="001F10E0" w:rsidP="005F3B10">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1F10E0" w:rsidRPr="008704C2" w:rsidRDefault="001F10E0" w:rsidP="001F10E0">
      <w:pPr>
        <w:spacing w:after="200" w:line="276" w:lineRule="auto"/>
        <w:rPr>
          <w:rFonts w:ascii="Arial Narrow" w:hAnsi="Arial Narrow" w:cs="Arial"/>
          <w:b/>
          <w:sz w:val="20"/>
          <w:szCs w:val="20"/>
        </w:rPr>
      </w:pPr>
    </w:p>
    <w:p w:rsidR="001F10E0" w:rsidRPr="008704C2" w:rsidRDefault="001F10E0" w:rsidP="001F10E0">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1F10E0" w:rsidRPr="008704C2" w:rsidRDefault="001F10E0" w:rsidP="001F10E0">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F10E0" w:rsidRPr="008704C2" w:rsidTr="005F3B10">
        <w:trPr>
          <w:trHeight w:val="1701"/>
        </w:trPr>
        <w:tc>
          <w:tcPr>
            <w:tcW w:w="9288" w:type="dxa"/>
            <w:shd w:val="clear" w:color="auto" w:fill="D9D9D9"/>
          </w:tcPr>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1F10E0" w:rsidRPr="008704C2" w:rsidRDefault="001F10E0" w:rsidP="001F10E0">
            <w:pPr>
              <w:numPr>
                <w:ilvl w:val="0"/>
                <w:numId w:val="15"/>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1F10E0" w:rsidRPr="008704C2" w:rsidRDefault="001F10E0" w:rsidP="001F10E0">
            <w:pPr>
              <w:numPr>
                <w:ilvl w:val="0"/>
                <w:numId w:val="15"/>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1F10E0" w:rsidRPr="008704C2" w:rsidRDefault="001F10E0" w:rsidP="001F10E0">
            <w:pPr>
              <w:numPr>
                <w:ilvl w:val="0"/>
                <w:numId w:val="15"/>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r w:rsidRPr="008704C2">
              <w:rPr>
                <w:rFonts w:ascii="Arial Narrow" w:hAnsi="Arial Narrow" w:cs="Arial"/>
                <w:color w:val="0000FF"/>
                <w:sz w:val="20"/>
                <w:szCs w:val="20"/>
                <w:u w:val="single"/>
              </w:rPr>
              <w:t>https://www.mos.gov.pl/kategoria/5681_krajowe/</w:t>
            </w:r>
            <w:r w:rsidRPr="008704C2">
              <w:rPr>
                <w:rFonts w:ascii="Arial Narrow" w:hAnsi="Arial Narrow" w:cs="Arial"/>
                <w:color w:val="000000"/>
                <w:sz w:val="20"/>
                <w:szCs w:val="20"/>
              </w:rPr>
              <w:t xml:space="preserve">. Realizując Strategię „Bezpieczeństwo Energetyczne i Środowisko </w:t>
            </w:r>
            <w:r>
              <w:rPr>
                <w:rFonts w:ascii="Arial Narrow" w:hAnsi="Arial Narrow" w:cs="Arial"/>
                <w:color w:val="000000"/>
                <w:sz w:val="20"/>
                <w:szCs w:val="20"/>
              </w:rPr>
              <w:t>-</w:t>
            </w:r>
            <w:r w:rsidRPr="008704C2">
              <w:rPr>
                <w:rFonts w:ascii="Arial Narrow" w:hAnsi="Arial Narrow" w:cs="Arial"/>
                <w:color w:val="000000"/>
                <w:sz w:val="20"/>
                <w:szCs w:val="20"/>
              </w:rPr>
              <w:t xml:space="preserve">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w:t>
            </w:r>
            <w:r>
              <w:rPr>
                <w:rFonts w:ascii="Arial Narrow" w:hAnsi="Arial Narrow" w:cs="Arial"/>
                <w:color w:val="000000"/>
                <w:sz w:val="20"/>
                <w:szCs w:val="20"/>
              </w:rPr>
              <w:t> </w:t>
            </w:r>
            <w:r w:rsidRPr="008704C2">
              <w:rPr>
                <w:rFonts w:ascii="Arial Narrow" w:hAnsi="Arial Narrow" w:cs="Arial"/>
                <w:color w:val="000000"/>
                <w:sz w:val="20"/>
                <w:szCs w:val="20"/>
              </w:rPr>
              <w:t xml:space="preserve">rozporządzeniu (UE) nr 1303/2013 oraz w rozporządzeniach dotyczących poszczególnych funduszy, kategorie interwencji </w:t>
            </w:r>
            <w:r w:rsidRPr="008704C2">
              <w:rPr>
                <w:rFonts w:ascii="Arial Narrow" w:hAnsi="Arial Narrow" w:cs="Arial"/>
                <w:color w:val="000000"/>
                <w:sz w:val="20"/>
                <w:szCs w:val="20"/>
              </w:rPr>
              <w:lastRenderedPageBreak/>
              <w:t xml:space="preserve">mogą być stosowane w odniesieniu do wsparcia w ramach różnych celów tematycznych. W celu określenia wysokości wydatków klimatycznych w danym projekcie, agregowanych następnie do celów sprawozdawczych przez instytucje zarządzające programami, należy: </w:t>
            </w:r>
          </w:p>
          <w:p w:rsidR="001F10E0" w:rsidRPr="008704C2" w:rsidRDefault="001F10E0" w:rsidP="001F10E0">
            <w:pPr>
              <w:numPr>
                <w:ilvl w:val="0"/>
                <w:numId w:val="31"/>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1F10E0" w:rsidRPr="008704C2" w:rsidRDefault="001F10E0" w:rsidP="001F10E0">
            <w:pPr>
              <w:numPr>
                <w:ilvl w:val="0"/>
                <w:numId w:val="31"/>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1F10E0" w:rsidRPr="008704C2" w:rsidRDefault="001F10E0" w:rsidP="001F10E0">
      <w:pPr>
        <w:spacing w:after="200" w:line="276" w:lineRule="auto"/>
        <w:rPr>
          <w:rFonts w:ascii="Arial Narrow" w:hAnsi="Arial Narrow" w:cs="Arial"/>
          <w:sz w:val="20"/>
          <w:szCs w:val="20"/>
        </w:rPr>
      </w:pPr>
    </w:p>
    <w:p w:rsidR="001F10E0" w:rsidRPr="008704C2" w:rsidRDefault="001F10E0" w:rsidP="001F10E0">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1F10E0" w:rsidRPr="008704C2" w:rsidRDefault="001F10E0" w:rsidP="001F10E0">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1F10E0" w:rsidRPr="008704C2" w:rsidRDefault="001F10E0" w:rsidP="001F10E0">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1F10E0" w:rsidRPr="008704C2" w:rsidRDefault="001F10E0" w:rsidP="001F10E0">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1F10E0" w:rsidRPr="008704C2" w:rsidRDefault="001F10E0" w:rsidP="001F10E0">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1F10E0" w:rsidRPr="008704C2" w:rsidRDefault="001F10E0" w:rsidP="001F10E0">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1F10E0" w:rsidRPr="008704C2" w:rsidRDefault="001F10E0" w:rsidP="001F10E0">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F10E0" w:rsidRPr="008704C2" w:rsidTr="005F3B10">
        <w:trPr>
          <w:trHeight w:val="978"/>
        </w:trPr>
        <w:tc>
          <w:tcPr>
            <w:tcW w:w="9288" w:type="dxa"/>
            <w:shd w:val="clear" w:color="auto" w:fill="D9D9D9"/>
          </w:tcPr>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1F10E0" w:rsidRPr="008704C2" w:rsidRDefault="001F10E0" w:rsidP="001F10E0">
            <w:pPr>
              <w:numPr>
                <w:ilvl w:val="0"/>
                <w:numId w:val="32"/>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1F10E0" w:rsidRPr="008704C2" w:rsidRDefault="001F10E0" w:rsidP="001F10E0">
            <w:pPr>
              <w:numPr>
                <w:ilvl w:val="0"/>
                <w:numId w:val="32"/>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1F10E0" w:rsidRPr="008704C2" w:rsidRDefault="001F10E0" w:rsidP="001F10E0">
            <w:pPr>
              <w:numPr>
                <w:ilvl w:val="0"/>
                <w:numId w:val="32"/>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opisanie analizy oraz oceny podatności, a także analizy i oceny ryzyka oraz procesu wyboru i sposobu włączenia do projektu opcji adaptacyjnych (z przywołaniem zastosowanej metody i uzyskanych wyników).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w:t>
            </w:r>
            <w:r>
              <w:rPr>
                <w:rFonts w:ascii="Arial Narrow" w:eastAsia="Calibri" w:hAnsi="Arial Narrow" w:cs="Arial"/>
                <w:color w:val="000000"/>
                <w:sz w:val="20"/>
                <w:szCs w:val="20"/>
                <w:lang w:eastAsia="en-US"/>
              </w:rPr>
              <w:t> </w:t>
            </w:r>
            <w:r w:rsidRPr="008704C2">
              <w:rPr>
                <w:rFonts w:ascii="Arial Narrow" w:eastAsia="Calibri" w:hAnsi="Arial Narrow" w:cs="Arial"/>
                <w:color w:val="000000"/>
                <w:sz w:val="20"/>
                <w:szCs w:val="20"/>
                <w:lang w:eastAsia="en-US"/>
              </w:rPr>
              <w:t>procedurze obu ocen oraz potwierdzić i wskazać organy zatwierdzające tę dokumentację.</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Należy też określić, czy przy analizie wariantów lokalizacyjnych przedsięwzięcia zostały uwz</w:t>
            </w:r>
            <w:r>
              <w:rPr>
                <w:rFonts w:ascii="Arial Narrow" w:hAnsi="Arial Narrow" w:cs="Arial"/>
                <w:sz w:val="20"/>
                <w:szCs w:val="20"/>
              </w:rPr>
              <w:t>ględnione ryzyka klimatyczne, w </w:t>
            </w:r>
            <w:r w:rsidRPr="008704C2">
              <w:rPr>
                <w:rFonts w:ascii="Arial Narrow" w:hAnsi="Arial Narrow" w:cs="Arial"/>
                <w:sz w:val="20"/>
                <w:szCs w:val="20"/>
              </w:rPr>
              <w:t xml:space="preserve">szczególności wynikające z analizy i oceny podatności przedsięwzięcia na prognozowane zmiany klimatu, o ile warianty lokalizacyjne były rozważane. </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1F10E0" w:rsidRPr="008704C2" w:rsidRDefault="001F10E0" w:rsidP="001F10E0">
      <w:pPr>
        <w:spacing w:after="120" w:line="276" w:lineRule="auto"/>
        <w:jc w:val="both"/>
        <w:rPr>
          <w:rFonts w:ascii="Arial Narrow" w:hAnsi="Arial Narrow" w:cs="Arial"/>
          <w:b/>
          <w:bCs/>
          <w:color w:val="000000"/>
          <w:sz w:val="20"/>
          <w:szCs w:val="20"/>
        </w:rPr>
      </w:pPr>
    </w:p>
    <w:p w:rsidR="001F10E0" w:rsidRPr="008704C2" w:rsidRDefault="001F10E0" w:rsidP="001F10E0">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1F10E0" w:rsidRPr="008704C2" w:rsidRDefault="001F10E0" w:rsidP="001F10E0">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1F10E0" w:rsidRPr="008704C2" w:rsidRDefault="001F10E0" w:rsidP="001F10E0">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lastRenderedPageBreak/>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F10E0" w:rsidRPr="008704C2" w:rsidTr="005F3B10">
        <w:trPr>
          <w:trHeight w:val="2551"/>
        </w:trPr>
        <w:tc>
          <w:tcPr>
            <w:tcW w:w="9288" w:type="dxa"/>
            <w:shd w:val="clear" w:color="auto" w:fill="D9D9D9"/>
          </w:tcPr>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1F10E0" w:rsidRPr="008704C2" w:rsidRDefault="001F10E0" w:rsidP="005F3B10">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w:t>
            </w:r>
            <w:r>
              <w:rPr>
                <w:rFonts w:ascii="Arial Narrow" w:hAnsi="Arial Narrow" w:cs="Arial"/>
                <w:sz w:val="20"/>
                <w:szCs w:val="20"/>
              </w:rPr>
              <w:t> </w:t>
            </w:r>
            <w:r w:rsidRPr="008704C2">
              <w:rPr>
                <w:rFonts w:ascii="Arial Narrow" w:hAnsi="Arial Narrow" w:cs="Arial"/>
                <w:sz w:val="20"/>
                <w:szCs w:val="20"/>
              </w:rPr>
              <w:t xml:space="preserve">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1F10E0" w:rsidRPr="008704C2" w:rsidRDefault="001F10E0" w:rsidP="005F3B10">
            <w:pPr>
              <w:autoSpaceDE w:val="0"/>
              <w:autoSpaceDN w:val="0"/>
              <w:adjustRightInd w:val="0"/>
              <w:spacing w:line="276" w:lineRule="auto"/>
              <w:jc w:val="both"/>
              <w:rPr>
                <w:rFonts w:ascii="Arial Narrow" w:hAnsi="Arial Narrow" w:cs="Arial"/>
                <w:sz w:val="20"/>
                <w:szCs w:val="20"/>
              </w:rPr>
            </w:pPr>
          </w:p>
          <w:p w:rsidR="001F10E0" w:rsidRPr="008704C2" w:rsidRDefault="001F10E0" w:rsidP="005F3B1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1F10E0" w:rsidRPr="008704C2" w:rsidRDefault="001F10E0" w:rsidP="001F10E0">
      <w:pPr>
        <w:spacing w:after="120" w:line="276" w:lineRule="auto"/>
        <w:jc w:val="both"/>
        <w:rPr>
          <w:rFonts w:ascii="Arial Narrow" w:hAnsi="Arial Narrow" w:cs="Arial"/>
          <w:b/>
          <w:bCs/>
          <w:color w:val="000000"/>
          <w:sz w:val="20"/>
          <w:szCs w:val="20"/>
        </w:rPr>
      </w:pPr>
    </w:p>
    <w:p w:rsidR="001F10E0" w:rsidRDefault="001F10E0" w:rsidP="001F10E0">
      <w:pPr>
        <w:spacing w:after="120" w:line="276" w:lineRule="auto"/>
        <w:jc w:val="both"/>
        <w:rPr>
          <w:rFonts w:ascii="Arial Narrow" w:hAnsi="Arial Narrow" w:cs="Arial"/>
          <w:b/>
          <w:bCs/>
          <w:color w:val="000000"/>
          <w:sz w:val="20"/>
          <w:szCs w:val="20"/>
        </w:rPr>
      </w:pPr>
    </w:p>
    <w:p w:rsidR="001F10E0" w:rsidRPr="008704C2" w:rsidRDefault="001F10E0" w:rsidP="001F10E0">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1F10E0" w:rsidRPr="008704C2" w:rsidRDefault="001F10E0" w:rsidP="001F10E0">
      <w:pPr>
        <w:spacing w:line="276" w:lineRule="auto"/>
        <w:jc w:val="both"/>
        <w:rPr>
          <w:rFonts w:ascii="Arial Narrow" w:hAnsi="Arial Narrow" w:cs="Arial"/>
          <w:bCs/>
          <w:color w:val="000000"/>
          <w:sz w:val="20"/>
          <w:szCs w:val="20"/>
        </w:rPr>
      </w:pPr>
    </w:p>
    <w:p w:rsidR="001F10E0" w:rsidRDefault="001F10E0" w:rsidP="001F10E0">
      <w:pPr>
        <w:spacing w:after="120" w:line="276" w:lineRule="auto"/>
        <w:jc w:val="both"/>
        <w:rPr>
          <w:rFonts w:ascii="Arial Narrow" w:hAnsi="Arial Narrow" w:cs="Arial"/>
          <w:bCs/>
          <w:color w:val="000000"/>
          <w:sz w:val="20"/>
          <w:szCs w:val="20"/>
        </w:rPr>
      </w:pPr>
    </w:p>
    <w:p w:rsidR="001F10E0" w:rsidRDefault="001F10E0" w:rsidP="001F10E0">
      <w:pPr>
        <w:spacing w:after="120" w:line="276" w:lineRule="auto"/>
        <w:jc w:val="both"/>
        <w:rPr>
          <w:rFonts w:ascii="Arial Narrow" w:hAnsi="Arial Narrow" w:cs="Arial"/>
          <w:bCs/>
          <w:color w:val="000000"/>
          <w:sz w:val="20"/>
          <w:szCs w:val="20"/>
        </w:rPr>
      </w:pPr>
    </w:p>
    <w:p w:rsidR="001F10E0" w:rsidRPr="008704C2" w:rsidRDefault="001F10E0" w:rsidP="001F10E0">
      <w:pPr>
        <w:spacing w:after="120" w:line="276" w:lineRule="auto"/>
        <w:jc w:val="both"/>
        <w:rPr>
          <w:rFonts w:ascii="Arial Narrow" w:hAnsi="Arial Narrow" w:cs="Arial"/>
          <w:bCs/>
          <w:color w:val="000000"/>
          <w:sz w:val="20"/>
          <w:szCs w:val="20"/>
        </w:rPr>
      </w:pPr>
    </w:p>
    <w:p w:rsidR="001F10E0" w:rsidRPr="008704C2" w:rsidRDefault="001F10E0" w:rsidP="001F10E0">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1F10E0" w:rsidRPr="008704C2" w:rsidRDefault="001F10E0" w:rsidP="001F10E0">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1F10E0" w:rsidRPr="001D76E3" w:rsidRDefault="001F10E0" w:rsidP="001F10E0">
      <w:pPr>
        <w:spacing w:line="276" w:lineRule="auto"/>
        <w:ind w:left="5664"/>
        <w:jc w:val="right"/>
        <w:rPr>
          <w:rFonts w:ascii="Arial Narrow" w:hAnsi="Arial Narrow" w:cs="Arial"/>
          <w:b/>
          <w:sz w:val="20"/>
          <w:szCs w:val="20"/>
        </w:rPr>
      </w:pPr>
    </w:p>
    <w:p w:rsidR="001F10E0" w:rsidRPr="001D76E3" w:rsidRDefault="001F10E0" w:rsidP="001F10E0">
      <w:pPr>
        <w:spacing w:line="276" w:lineRule="auto"/>
        <w:ind w:left="5664"/>
        <w:jc w:val="right"/>
        <w:rPr>
          <w:rFonts w:ascii="Arial Narrow" w:hAnsi="Arial Narrow" w:cs="Arial"/>
          <w:b/>
          <w:sz w:val="20"/>
          <w:szCs w:val="20"/>
        </w:rPr>
      </w:pPr>
    </w:p>
    <w:p w:rsidR="001F10E0" w:rsidRDefault="001F10E0" w:rsidP="001F10E0">
      <w:pPr>
        <w:spacing w:line="276" w:lineRule="auto"/>
        <w:rPr>
          <w:rFonts w:ascii="Arial Narrow" w:hAnsi="Arial Narrow" w:cs="Arial"/>
          <w:b/>
          <w:sz w:val="20"/>
          <w:szCs w:val="20"/>
        </w:rPr>
      </w:pPr>
    </w:p>
    <w:p w:rsidR="001F10E0" w:rsidRDefault="001F10E0" w:rsidP="001F10E0">
      <w:pPr>
        <w:spacing w:line="276" w:lineRule="auto"/>
        <w:rPr>
          <w:rFonts w:ascii="Arial Narrow" w:hAnsi="Arial Narrow" w:cs="Arial"/>
          <w:b/>
          <w:sz w:val="20"/>
          <w:szCs w:val="20"/>
        </w:rPr>
      </w:pPr>
    </w:p>
    <w:p w:rsidR="001F10E0" w:rsidRDefault="001F10E0" w:rsidP="001F10E0">
      <w:pPr>
        <w:spacing w:line="276" w:lineRule="auto"/>
        <w:rPr>
          <w:rFonts w:ascii="Arial Narrow" w:hAnsi="Arial Narrow" w:cs="Arial"/>
          <w:b/>
          <w:sz w:val="20"/>
          <w:szCs w:val="20"/>
        </w:rPr>
      </w:pPr>
    </w:p>
    <w:p w:rsidR="001F10E0" w:rsidRDefault="001F10E0" w:rsidP="001F10E0">
      <w:pPr>
        <w:rPr>
          <w:rFonts w:ascii="Arial Narrow" w:hAnsi="Arial Narrow" w:cs="Arial"/>
          <w:b/>
          <w:sz w:val="20"/>
          <w:szCs w:val="20"/>
        </w:rPr>
      </w:pPr>
      <w:r>
        <w:rPr>
          <w:rFonts w:ascii="Arial Narrow" w:hAnsi="Arial Narrow" w:cs="Arial"/>
          <w:b/>
          <w:sz w:val="20"/>
          <w:szCs w:val="20"/>
        </w:rPr>
        <w:br w:type="page"/>
      </w:r>
    </w:p>
    <w:p w:rsidR="001F10E0" w:rsidRPr="001D76E3" w:rsidRDefault="001F10E0" w:rsidP="001F10E0">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rsidR="001F10E0" w:rsidRPr="001D76E3" w:rsidRDefault="001F10E0" w:rsidP="001F10E0">
      <w:pPr>
        <w:spacing w:line="276" w:lineRule="auto"/>
        <w:rPr>
          <w:rFonts w:ascii="Arial Narrow" w:hAnsi="Arial Narrow" w:cs="Arial"/>
          <w:b/>
          <w:sz w:val="20"/>
          <w:szCs w:val="20"/>
        </w:rPr>
      </w:pPr>
    </w:p>
    <w:p w:rsidR="001F10E0" w:rsidRPr="001D76E3" w:rsidRDefault="001F10E0" w:rsidP="001F10E0">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1F10E0" w:rsidRPr="001D76E3" w:rsidRDefault="001F10E0" w:rsidP="001F10E0">
      <w:pPr>
        <w:spacing w:line="276" w:lineRule="auto"/>
        <w:jc w:val="center"/>
        <w:rPr>
          <w:rFonts w:ascii="Arial Narrow" w:hAnsi="Arial Narrow" w:cs="Arial"/>
          <w:b/>
          <w:bCs/>
          <w:sz w:val="20"/>
          <w:szCs w:val="20"/>
        </w:rPr>
      </w:pPr>
    </w:p>
    <w:p w:rsidR="001F10E0" w:rsidRPr="001D76E3" w:rsidRDefault="001F10E0" w:rsidP="001F10E0">
      <w:pPr>
        <w:pStyle w:val="Akapitzlist"/>
        <w:numPr>
          <w:ilvl w:val="0"/>
          <w:numId w:val="7"/>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1F10E0" w:rsidRPr="001D76E3" w:rsidRDefault="001F10E0" w:rsidP="001F10E0">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pStyle w:val="Akapitzlist"/>
        <w:numPr>
          <w:ilvl w:val="0"/>
          <w:numId w:val="7"/>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1F10E0" w:rsidRPr="001D76E3" w:rsidRDefault="001F10E0" w:rsidP="001F10E0">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1F10E0" w:rsidRPr="001D76E3" w:rsidRDefault="001F10E0" w:rsidP="001F10E0">
      <w:pPr>
        <w:pStyle w:val="Akapitzlist"/>
        <w:spacing w:line="276" w:lineRule="auto"/>
        <w:jc w:val="both"/>
        <w:rPr>
          <w:rFonts w:ascii="Arial Narrow" w:hAnsi="Arial Narrow" w:cs="Arial"/>
          <w:b/>
          <w:bCs/>
          <w:sz w:val="20"/>
          <w:szCs w:val="20"/>
        </w:rPr>
      </w:pPr>
    </w:p>
    <w:p w:rsidR="001F10E0" w:rsidRPr="001D76E3" w:rsidRDefault="001F10E0" w:rsidP="001F10E0">
      <w:pPr>
        <w:pStyle w:val="Akapitzlist"/>
        <w:numPr>
          <w:ilvl w:val="0"/>
          <w:numId w:val="7"/>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1F10E0" w:rsidRPr="001D76E3" w:rsidRDefault="001F10E0" w:rsidP="001F10E0">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pStyle w:val="Akapitzlist"/>
        <w:numPr>
          <w:ilvl w:val="0"/>
          <w:numId w:val="7"/>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1F10E0" w:rsidRPr="001D76E3" w:rsidRDefault="001F10E0" w:rsidP="001F10E0">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pStyle w:val="Akapitzlist"/>
        <w:numPr>
          <w:ilvl w:val="0"/>
          <w:numId w:val="7"/>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1F10E0" w:rsidRPr="001D76E3" w:rsidRDefault="001F10E0" w:rsidP="001F10E0">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pStyle w:val="Akapitzlist"/>
        <w:numPr>
          <w:ilvl w:val="0"/>
          <w:numId w:val="7"/>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1F10E0" w:rsidRPr="001D76E3" w:rsidRDefault="001F10E0" w:rsidP="001F10E0">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1F10E0" w:rsidRPr="001D76E3" w:rsidRDefault="001F10E0" w:rsidP="001F10E0">
      <w:pPr>
        <w:spacing w:line="276" w:lineRule="auto"/>
        <w:jc w:val="both"/>
        <w:rPr>
          <w:rFonts w:ascii="Arial Narrow" w:hAnsi="Arial Narrow" w:cs="Arial"/>
          <w:bCs/>
          <w:i/>
          <w:sz w:val="20"/>
          <w:szCs w:val="20"/>
        </w:rPr>
      </w:pPr>
    </w:p>
    <w:p w:rsidR="001F10E0" w:rsidRPr="001D76E3" w:rsidRDefault="001F10E0" w:rsidP="001F10E0">
      <w:pPr>
        <w:pStyle w:val="Akapitzlist"/>
        <w:numPr>
          <w:ilvl w:val="0"/>
          <w:numId w:val="7"/>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1F10E0" w:rsidRPr="001D76E3" w:rsidRDefault="001F10E0" w:rsidP="001F10E0">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1F10E0" w:rsidRPr="001D76E3" w:rsidTr="005F3B10">
        <w:trPr>
          <w:jc w:val="center"/>
        </w:trPr>
        <w:tc>
          <w:tcPr>
            <w:tcW w:w="6374" w:type="dxa"/>
            <w:shd w:val="clear" w:color="auto" w:fill="F2F2F2"/>
            <w:vAlign w:val="center"/>
          </w:tcPr>
          <w:p w:rsidR="001F10E0" w:rsidRPr="001D76E3" w:rsidRDefault="001F10E0" w:rsidP="005F3B10">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1F10E0" w:rsidRPr="001D76E3" w:rsidRDefault="001F10E0" w:rsidP="005F3B10">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r w:rsidR="001F10E0" w:rsidRPr="001D76E3" w:rsidTr="005F3B10">
        <w:trPr>
          <w:jc w:val="center"/>
        </w:trPr>
        <w:tc>
          <w:tcPr>
            <w:tcW w:w="6374" w:type="dxa"/>
            <w:shd w:val="clear" w:color="auto" w:fill="FFFFFF"/>
            <w:vAlign w:val="center"/>
          </w:tcPr>
          <w:p w:rsidR="001F10E0" w:rsidRPr="001D76E3" w:rsidRDefault="001F10E0" w:rsidP="005F3B10">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1F10E0" w:rsidRPr="001D76E3" w:rsidRDefault="001F10E0" w:rsidP="005F3B10">
            <w:pPr>
              <w:spacing w:line="276" w:lineRule="auto"/>
              <w:rPr>
                <w:rFonts w:ascii="Arial Narrow" w:hAnsi="Arial Narrow" w:cs="Arial"/>
                <w:b/>
                <w:bCs/>
                <w:sz w:val="20"/>
                <w:szCs w:val="20"/>
                <w:u w:val="single"/>
                <w:lang w:eastAsia="en-US"/>
              </w:rPr>
            </w:pPr>
          </w:p>
        </w:tc>
      </w:tr>
    </w:tbl>
    <w:p w:rsidR="001F10E0" w:rsidRPr="001D76E3" w:rsidRDefault="001F10E0" w:rsidP="001F10E0">
      <w:pPr>
        <w:spacing w:line="276" w:lineRule="auto"/>
        <w:rPr>
          <w:rFonts w:ascii="Arial Narrow" w:hAnsi="Arial Narrow" w:cs="Arial"/>
          <w:sz w:val="20"/>
          <w:szCs w:val="20"/>
        </w:rPr>
      </w:pPr>
    </w:p>
    <w:p w:rsidR="001F10E0" w:rsidRDefault="001F10E0" w:rsidP="001F10E0">
      <w:pPr>
        <w:spacing w:after="120" w:line="276" w:lineRule="auto"/>
        <w:jc w:val="both"/>
        <w:rPr>
          <w:rFonts w:ascii="Arial Narrow" w:hAnsi="Arial Narrow" w:cs="Arial"/>
          <w:b/>
          <w:bCs/>
          <w:color w:val="000000"/>
          <w:sz w:val="20"/>
          <w:szCs w:val="20"/>
        </w:rPr>
      </w:pPr>
    </w:p>
    <w:p w:rsidR="001F10E0" w:rsidRPr="0049701D" w:rsidRDefault="001F10E0" w:rsidP="001F10E0">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1F10E0" w:rsidRDefault="001F10E0" w:rsidP="001F10E0">
      <w:pPr>
        <w:spacing w:line="276" w:lineRule="auto"/>
        <w:rPr>
          <w:rFonts w:ascii="Arial Narrow" w:hAnsi="Arial Narrow" w:cs="Arial"/>
          <w:sz w:val="20"/>
          <w:szCs w:val="20"/>
        </w:rPr>
      </w:pPr>
    </w:p>
    <w:p w:rsidR="001F10E0"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1F10E0" w:rsidRPr="001D76E3" w:rsidRDefault="001F10E0" w:rsidP="001F10E0">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Default="001F10E0" w:rsidP="001F10E0">
      <w:pPr>
        <w:rPr>
          <w:rFonts w:ascii="Arial Narrow" w:hAnsi="Arial Narrow" w:cs="Arial"/>
          <w:b/>
          <w:sz w:val="20"/>
          <w:szCs w:val="20"/>
        </w:rPr>
      </w:pPr>
      <w:r>
        <w:rPr>
          <w:rFonts w:ascii="Arial Narrow" w:hAnsi="Arial Narrow" w:cs="Arial"/>
          <w:b/>
          <w:sz w:val="20"/>
          <w:szCs w:val="20"/>
        </w:rPr>
        <w:br w:type="page"/>
      </w:r>
    </w:p>
    <w:p w:rsidR="001F10E0" w:rsidRPr="00E036BF" w:rsidRDefault="001F10E0" w:rsidP="001F10E0">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lastRenderedPageBreak/>
        <w:t>AD. ZAŁĄCZNIK NR 13</w:t>
      </w:r>
      <w:r>
        <w:rPr>
          <w:rFonts w:ascii="Arial Narrow" w:hAnsi="Arial Narrow" w:cs="Arial"/>
          <w:b/>
          <w:sz w:val="20"/>
          <w:szCs w:val="20"/>
        </w:rPr>
        <w:t xml:space="preserve"> - DOTYCZY TYLKO PROJEKTÓW, W RAMACH KTÓRYCH WYSTĘPUJE POMOC PUBLICZNA LUB POMOC DE MINIMIS</w:t>
      </w:r>
    </w:p>
    <w:p w:rsidR="001F10E0" w:rsidRPr="001D76E3" w:rsidRDefault="001F10E0" w:rsidP="001F10E0">
      <w:pPr>
        <w:pStyle w:val="Default"/>
        <w:spacing w:line="276" w:lineRule="auto"/>
        <w:jc w:val="right"/>
        <w:rPr>
          <w:rFonts w:ascii="Arial Narrow" w:hAnsi="Arial Narrow" w:cs="Arial"/>
          <w:b/>
          <w:color w:val="auto"/>
          <w:sz w:val="20"/>
          <w:szCs w:val="20"/>
        </w:rPr>
      </w:pPr>
    </w:p>
    <w:p w:rsidR="001F10E0" w:rsidRPr="001D76E3" w:rsidRDefault="001F10E0" w:rsidP="001F10E0">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1F10E0" w:rsidRPr="001D76E3" w:rsidRDefault="001F10E0" w:rsidP="001F10E0">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1F10E0" w:rsidRPr="001D76E3" w:rsidRDefault="001F10E0" w:rsidP="001F10E0">
      <w:pPr>
        <w:autoSpaceDE w:val="0"/>
        <w:autoSpaceDN w:val="0"/>
        <w:adjustRightInd w:val="0"/>
        <w:spacing w:line="276" w:lineRule="auto"/>
        <w:jc w:val="both"/>
        <w:rPr>
          <w:rFonts w:ascii="Arial Narrow" w:hAnsi="Arial Narrow" w:cs="Arial"/>
          <w:color w:val="000000"/>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w:t>
      </w:r>
      <w:r>
        <w:rPr>
          <w:rFonts w:ascii="Arial Narrow" w:hAnsi="Arial Narrow" w:cs="Arial"/>
          <w:color w:val="000000"/>
          <w:sz w:val="20"/>
          <w:szCs w:val="20"/>
        </w:rPr>
        <w:t>knięcie z rynku w </w:t>
      </w:r>
      <w:r w:rsidRPr="001D76E3">
        <w:rPr>
          <w:rFonts w:ascii="Arial Narrow" w:hAnsi="Arial Narrow" w:cs="Arial"/>
          <w:color w:val="000000"/>
          <w:sz w:val="20"/>
          <w:szCs w:val="20"/>
        </w:rPr>
        <w:t>perspektywie krótko- lub średnioterminowej. Przedsiębiorstwo uznaje się zatem za znajdujące się w trudnej sytuacji, jeżeli zachodzi co najmniej jedna z następujących okoliczności:</w:t>
      </w:r>
    </w:p>
    <w:p w:rsidR="001F10E0" w:rsidRPr="001D76E3" w:rsidRDefault="001F10E0" w:rsidP="001F10E0">
      <w:pPr>
        <w:spacing w:line="276" w:lineRule="auto"/>
        <w:rPr>
          <w:rFonts w:ascii="Arial Narrow" w:hAnsi="Arial Narrow" w:cs="Arial"/>
          <w:b/>
          <w:bCs/>
          <w:sz w:val="20"/>
          <w:szCs w:val="20"/>
        </w:rPr>
      </w:pPr>
    </w:p>
    <w:p w:rsidR="001F10E0" w:rsidRPr="001D76E3" w:rsidRDefault="001F10E0" w:rsidP="001F10E0">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1F10E0" w:rsidRPr="001D76E3" w:rsidRDefault="001F10E0" w:rsidP="001F10E0">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F10E0" w:rsidRPr="001D76E3" w:rsidTr="005F3B10">
        <w:trPr>
          <w:trHeight w:val="345"/>
        </w:trPr>
        <w:tc>
          <w:tcPr>
            <w:tcW w:w="1627" w:type="dxa"/>
            <w:tcBorders>
              <w:top w:val="nil"/>
              <w:left w:val="nil"/>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1F10E0" w:rsidRPr="001D76E3" w:rsidRDefault="001F10E0" w:rsidP="001F10E0">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F10E0" w:rsidRPr="001D76E3" w:rsidTr="005F3B10">
        <w:trPr>
          <w:trHeight w:val="345"/>
        </w:trPr>
        <w:tc>
          <w:tcPr>
            <w:tcW w:w="1628" w:type="dxa"/>
            <w:tcBorders>
              <w:top w:val="nil"/>
              <w:left w:val="nil"/>
              <w:bottom w:val="nil"/>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1F10E0" w:rsidRPr="001D76E3" w:rsidRDefault="001F10E0" w:rsidP="001F10E0">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F10E0" w:rsidRPr="001D76E3" w:rsidTr="005F3B10">
        <w:trPr>
          <w:trHeight w:val="345"/>
        </w:trPr>
        <w:tc>
          <w:tcPr>
            <w:tcW w:w="1627" w:type="dxa"/>
            <w:tcBorders>
              <w:top w:val="nil"/>
              <w:left w:val="nil"/>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1F10E0" w:rsidRPr="001D76E3" w:rsidRDefault="001F10E0" w:rsidP="001F10E0">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F10E0" w:rsidRPr="001D76E3" w:rsidTr="005F3B10">
        <w:trPr>
          <w:trHeight w:val="345"/>
        </w:trPr>
        <w:tc>
          <w:tcPr>
            <w:tcW w:w="1628" w:type="dxa"/>
            <w:tcBorders>
              <w:top w:val="nil"/>
              <w:left w:val="nil"/>
              <w:bottom w:val="nil"/>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1F10E0" w:rsidRPr="001D76E3" w:rsidRDefault="001F10E0" w:rsidP="001F10E0">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F10E0" w:rsidRPr="001D76E3" w:rsidTr="005F3B10">
        <w:trPr>
          <w:trHeight w:val="345"/>
        </w:trPr>
        <w:tc>
          <w:tcPr>
            <w:tcW w:w="1627" w:type="dxa"/>
            <w:tcBorders>
              <w:top w:val="nil"/>
              <w:left w:val="nil"/>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1F10E0" w:rsidRPr="001D76E3" w:rsidRDefault="001F10E0" w:rsidP="001F10E0">
      <w:pPr>
        <w:spacing w:line="276" w:lineRule="auto"/>
        <w:rPr>
          <w:rFonts w:ascii="Arial Narrow" w:hAnsi="Arial Narrow" w:cs="Arial"/>
          <w:b/>
          <w:bCs/>
          <w:sz w:val="20"/>
          <w:szCs w:val="20"/>
        </w:rPr>
      </w:pPr>
    </w:p>
    <w:p w:rsidR="001F10E0" w:rsidRPr="001D76E3" w:rsidRDefault="001F10E0" w:rsidP="001F10E0">
      <w:pPr>
        <w:spacing w:line="276" w:lineRule="auto"/>
        <w:rPr>
          <w:rFonts w:ascii="Arial Narrow" w:hAnsi="Arial Narrow" w:cs="Arial"/>
          <w:b/>
          <w:bCs/>
          <w:sz w:val="20"/>
          <w:szCs w:val="20"/>
        </w:rPr>
      </w:pPr>
    </w:p>
    <w:p w:rsidR="001F10E0" w:rsidRPr="001D76E3" w:rsidRDefault="001F10E0" w:rsidP="001F10E0">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1F10E0" w:rsidRPr="001D76E3" w:rsidRDefault="001F10E0" w:rsidP="001F10E0">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F10E0" w:rsidRPr="001D76E3" w:rsidTr="005F3B10">
        <w:trPr>
          <w:trHeight w:val="345"/>
        </w:trPr>
        <w:tc>
          <w:tcPr>
            <w:tcW w:w="1627" w:type="dxa"/>
            <w:tcBorders>
              <w:top w:val="nil"/>
              <w:left w:val="nil"/>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1F10E0" w:rsidRPr="001D76E3" w:rsidRDefault="001F10E0" w:rsidP="001F10E0">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F10E0" w:rsidRPr="001D76E3" w:rsidTr="005F3B10">
        <w:trPr>
          <w:trHeight w:val="345"/>
        </w:trPr>
        <w:tc>
          <w:tcPr>
            <w:tcW w:w="1628" w:type="dxa"/>
            <w:tcBorders>
              <w:top w:val="nil"/>
              <w:left w:val="nil"/>
              <w:bottom w:val="nil"/>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1F10E0" w:rsidRPr="001D76E3" w:rsidRDefault="001F10E0" w:rsidP="001F10E0">
      <w:pPr>
        <w:spacing w:line="276" w:lineRule="auto"/>
        <w:rPr>
          <w:rFonts w:ascii="Arial Narrow" w:hAnsi="Arial Narrow" w:cs="Arial"/>
          <w:b/>
          <w:bCs/>
          <w:sz w:val="20"/>
          <w:szCs w:val="20"/>
        </w:rPr>
      </w:pPr>
    </w:p>
    <w:p w:rsidR="001F10E0" w:rsidRPr="001D76E3" w:rsidRDefault="001F10E0" w:rsidP="001F10E0">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W przypadku ubiegania się o dofinansowanie z RPO WŁ, które stanowi pomoc publiczną udzielaną na podstawie rozporządzenia Ministra Infrastruktury i Rozwoju op</w:t>
      </w:r>
      <w:r>
        <w:rPr>
          <w:rFonts w:ascii="Arial Narrow" w:hAnsi="Arial Narrow" w:cs="Arial"/>
          <w:sz w:val="20"/>
          <w:szCs w:val="20"/>
        </w:rPr>
        <w:t xml:space="preserve">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F10E0" w:rsidRPr="001D76E3" w:rsidTr="005F3B10">
        <w:trPr>
          <w:trHeight w:val="345"/>
        </w:trPr>
        <w:tc>
          <w:tcPr>
            <w:tcW w:w="1627" w:type="dxa"/>
            <w:tcBorders>
              <w:top w:val="nil"/>
              <w:left w:val="nil"/>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1F10E0" w:rsidRPr="001D76E3" w:rsidRDefault="001F10E0" w:rsidP="001F10E0">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F10E0" w:rsidRPr="001D76E3" w:rsidTr="005F3B10">
        <w:trPr>
          <w:trHeight w:val="345"/>
        </w:trPr>
        <w:tc>
          <w:tcPr>
            <w:tcW w:w="1628" w:type="dxa"/>
            <w:tcBorders>
              <w:top w:val="nil"/>
              <w:left w:val="nil"/>
              <w:bottom w:val="nil"/>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1F10E0" w:rsidRPr="001D76E3" w:rsidRDefault="001F10E0" w:rsidP="001F10E0">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F10E0" w:rsidRPr="001D76E3" w:rsidTr="005F3B10">
        <w:trPr>
          <w:trHeight w:val="345"/>
        </w:trPr>
        <w:tc>
          <w:tcPr>
            <w:tcW w:w="1627" w:type="dxa"/>
            <w:tcBorders>
              <w:top w:val="nil"/>
              <w:left w:val="nil"/>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1F10E0" w:rsidRPr="001D76E3" w:rsidRDefault="001F10E0" w:rsidP="001F10E0">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F10E0" w:rsidRPr="001D76E3" w:rsidTr="005F3B10">
        <w:trPr>
          <w:trHeight w:val="345"/>
        </w:trPr>
        <w:tc>
          <w:tcPr>
            <w:tcW w:w="1628" w:type="dxa"/>
            <w:tcBorders>
              <w:top w:val="nil"/>
              <w:left w:val="nil"/>
              <w:bottom w:val="nil"/>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1F10E0" w:rsidRPr="001D76E3" w:rsidRDefault="001F10E0" w:rsidP="005F3B10">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1F10E0" w:rsidRPr="001D76E3" w:rsidRDefault="001F10E0" w:rsidP="001F10E0">
      <w:pPr>
        <w:spacing w:line="276" w:lineRule="auto"/>
        <w:jc w:val="both"/>
        <w:rPr>
          <w:rFonts w:ascii="Arial Narrow" w:hAnsi="Arial Narrow" w:cs="Arial"/>
          <w:b/>
          <w:sz w:val="20"/>
          <w:szCs w:val="20"/>
        </w:rPr>
      </w:pPr>
    </w:p>
    <w:p w:rsidR="001F10E0" w:rsidRPr="001D76E3" w:rsidRDefault="001F10E0" w:rsidP="001F10E0">
      <w:pPr>
        <w:spacing w:line="276" w:lineRule="auto"/>
        <w:jc w:val="both"/>
        <w:rPr>
          <w:rFonts w:ascii="Arial Narrow" w:hAnsi="Arial Narrow" w:cs="Arial"/>
          <w:b/>
          <w:sz w:val="20"/>
          <w:szCs w:val="20"/>
        </w:rPr>
      </w:pPr>
    </w:p>
    <w:p w:rsidR="001F10E0" w:rsidRPr="001D76E3" w:rsidRDefault="001F10E0" w:rsidP="001F10E0">
      <w:pPr>
        <w:spacing w:line="276" w:lineRule="auto"/>
        <w:jc w:val="both"/>
        <w:rPr>
          <w:rFonts w:ascii="Arial Narrow" w:hAnsi="Arial Narrow" w:cs="Arial"/>
          <w:sz w:val="20"/>
          <w:szCs w:val="20"/>
        </w:rPr>
      </w:pPr>
    </w:p>
    <w:p w:rsidR="001F10E0" w:rsidRPr="0049701D" w:rsidRDefault="001F10E0" w:rsidP="001F10E0">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spacing w:line="276" w:lineRule="auto"/>
        <w:jc w:val="both"/>
        <w:rPr>
          <w:rFonts w:ascii="Arial Narrow" w:hAnsi="Arial Narrow" w:cs="Arial"/>
          <w:b/>
          <w:bCs/>
          <w:sz w:val="20"/>
          <w:szCs w:val="20"/>
        </w:rPr>
      </w:pPr>
    </w:p>
    <w:p w:rsidR="001F10E0" w:rsidRPr="001D76E3" w:rsidRDefault="001F10E0" w:rsidP="001F10E0">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sz w:val="20"/>
          <w:szCs w:val="20"/>
        </w:rPr>
      </w:pPr>
    </w:p>
    <w:p w:rsidR="001F10E0" w:rsidRPr="001D76E3" w:rsidRDefault="001F10E0" w:rsidP="001F10E0">
      <w:pPr>
        <w:spacing w:line="276" w:lineRule="auto"/>
        <w:rPr>
          <w:rFonts w:ascii="Arial Narrow" w:hAnsi="Arial Narrow" w:cs="Arial"/>
          <w:b/>
          <w:sz w:val="20"/>
          <w:szCs w:val="20"/>
        </w:rPr>
      </w:pPr>
      <w:r w:rsidRPr="001D76E3">
        <w:rPr>
          <w:rFonts w:ascii="Arial Narrow" w:hAnsi="Arial Narrow" w:cs="Arial"/>
          <w:b/>
          <w:sz w:val="20"/>
          <w:szCs w:val="20"/>
        </w:rPr>
        <w:br w:type="page"/>
      </w:r>
    </w:p>
    <w:p w:rsidR="001F10E0" w:rsidRPr="001D76E3" w:rsidRDefault="001F10E0" w:rsidP="001F10E0">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Pr>
          <w:rFonts w:ascii="Arial Narrow" w:hAnsi="Arial Narrow" w:cs="Arial"/>
          <w:b/>
          <w:sz w:val="20"/>
          <w:szCs w:val="20"/>
        </w:rPr>
        <w:t xml:space="preserve"> - DOTYCZY TYLKO PROJEKTÓW, W RAMACH KTÓRYCH WYSTĘPUJE POMOC PUBLICZNA LUB POMOC DE MINIMIS</w:t>
      </w:r>
    </w:p>
    <w:p w:rsidR="001F10E0" w:rsidRPr="001D76E3" w:rsidRDefault="001F10E0" w:rsidP="001F10E0">
      <w:pPr>
        <w:spacing w:line="276" w:lineRule="auto"/>
        <w:ind w:left="142"/>
        <w:rPr>
          <w:rFonts w:ascii="Arial Narrow" w:hAnsi="Arial Narrow" w:cs="Arial"/>
          <w:b/>
          <w:sz w:val="20"/>
          <w:szCs w:val="20"/>
        </w:rPr>
      </w:pPr>
    </w:p>
    <w:p w:rsidR="001F10E0" w:rsidRPr="001D76E3" w:rsidRDefault="001F10E0" w:rsidP="001F10E0">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Pr>
          <w:rFonts w:ascii="Arial Narrow" w:hAnsi="Arial Narrow" w:cs="Arial"/>
          <w:sz w:val="20"/>
          <w:szCs w:val="20"/>
        </w:rPr>
        <w:t xml:space="preserve">                             </w:t>
      </w:r>
      <w:r w:rsidRPr="001D76E3">
        <w:rPr>
          <w:rFonts w:ascii="Arial Narrow" w:hAnsi="Arial Narrow" w:cs="Arial"/>
          <w:sz w:val="20"/>
          <w:szCs w:val="20"/>
        </w:rPr>
        <w:t>……………….………………………</w:t>
      </w:r>
    </w:p>
    <w:p w:rsidR="001F10E0" w:rsidRPr="001D76E3" w:rsidRDefault="001F10E0" w:rsidP="001F10E0">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1F10E0" w:rsidRPr="001D76E3" w:rsidRDefault="001F10E0" w:rsidP="001F10E0">
      <w:pPr>
        <w:spacing w:line="276" w:lineRule="auto"/>
        <w:ind w:left="142"/>
        <w:rPr>
          <w:rFonts w:ascii="Arial Narrow" w:hAnsi="Arial Narrow" w:cs="Arial"/>
          <w:b/>
          <w:bCs/>
          <w:sz w:val="20"/>
          <w:szCs w:val="20"/>
        </w:rPr>
      </w:pPr>
    </w:p>
    <w:p w:rsidR="001F10E0" w:rsidRPr="001D76E3" w:rsidRDefault="001F10E0" w:rsidP="001F10E0">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1F10E0" w:rsidRPr="001D76E3" w:rsidRDefault="001F10E0" w:rsidP="001F10E0">
      <w:pPr>
        <w:spacing w:line="276" w:lineRule="auto"/>
        <w:ind w:left="142"/>
        <w:rPr>
          <w:rFonts w:ascii="Arial Narrow" w:hAnsi="Arial Narrow" w:cs="Arial"/>
          <w:b/>
          <w:bCs/>
          <w:sz w:val="20"/>
          <w:szCs w:val="20"/>
        </w:rPr>
      </w:pP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w:t>
      </w:r>
      <w:r>
        <w:rPr>
          <w:rFonts w:ascii="Arial Narrow" w:hAnsi="Arial Narrow" w:cs="Arial"/>
          <w:iCs/>
          <w:sz w:val="20"/>
          <w:szCs w:val="20"/>
        </w:rPr>
        <w:t>-</w:t>
      </w:r>
      <w:r w:rsidRPr="001D76E3">
        <w:rPr>
          <w:rFonts w:ascii="Arial Narrow" w:hAnsi="Arial Narrow" w:cs="Arial"/>
          <w:iCs/>
          <w:sz w:val="20"/>
          <w:szCs w:val="20"/>
        </w:rPr>
        <w:t>2020</w:t>
      </w:r>
      <w:r w:rsidRPr="001D76E3">
        <w:rPr>
          <w:rFonts w:ascii="Arial Narrow" w:hAnsi="Arial Narrow" w:cs="Arial"/>
          <w:sz w:val="20"/>
          <w:szCs w:val="20"/>
        </w:rPr>
        <w:t xml:space="preserve"> na realizację projektu pn.</w:t>
      </w:r>
    </w:p>
    <w:p w:rsidR="001F10E0" w:rsidRPr="001D76E3" w:rsidRDefault="001F10E0" w:rsidP="001F10E0">
      <w:pPr>
        <w:spacing w:line="276" w:lineRule="auto"/>
        <w:ind w:left="142"/>
        <w:jc w:val="both"/>
        <w:rPr>
          <w:rFonts w:ascii="Arial Narrow" w:hAnsi="Arial Narrow" w:cs="Arial"/>
          <w:sz w:val="20"/>
          <w:szCs w:val="20"/>
        </w:rPr>
      </w:pP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1F10E0" w:rsidRPr="001D76E3" w:rsidTr="005F3B10">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1F10E0" w:rsidRPr="001D76E3" w:rsidRDefault="001F10E0" w:rsidP="005F3B10">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1F10E0" w:rsidRPr="001D76E3" w:rsidTr="005F3B10">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1F10E0" w:rsidRPr="001D76E3" w:rsidRDefault="001F10E0" w:rsidP="005F3B10">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1F10E0" w:rsidRPr="001D76E3" w:rsidTr="005F3B10">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F10E0" w:rsidRPr="001D76E3" w:rsidRDefault="001F10E0" w:rsidP="005F3B10">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1F10E0" w:rsidRPr="001D76E3" w:rsidTr="005F3B10">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F10E0" w:rsidRPr="001D76E3" w:rsidRDefault="001F10E0" w:rsidP="005F3B10">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1F10E0" w:rsidRPr="001D76E3" w:rsidRDefault="001F10E0" w:rsidP="001F10E0">
      <w:pPr>
        <w:spacing w:line="276" w:lineRule="auto"/>
        <w:ind w:left="142"/>
        <w:rPr>
          <w:rFonts w:ascii="Arial Narrow" w:hAnsi="Arial Narrow" w:cs="Arial"/>
          <w:sz w:val="20"/>
          <w:szCs w:val="20"/>
        </w:rPr>
      </w:pPr>
    </w:p>
    <w:p w:rsidR="001F10E0" w:rsidRPr="001D76E3" w:rsidRDefault="001F10E0" w:rsidP="001F10E0">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1F10E0" w:rsidRPr="001D76E3" w:rsidRDefault="001F10E0" w:rsidP="001F10E0">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1F10E0" w:rsidRPr="001D76E3" w:rsidTr="005F3B10">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1F10E0" w:rsidRPr="001D76E3" w:rsidRDefault="001F10E0" w:rsidP="005F3B10">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w:t>
            </w:r>
            <w:r>
              <w:rPr>
                <w:rFonts w:ascii="Arial Narrow" w:hAnsi="Arial Narrow" w:cs="Arial"/>
                <w:bCs/>
                <w:sz w:val="16"/>
                <w:szCs w:val="16"/>
              </w:rPr>
              <w:t xml:space="preserve"> </w:t>
            </w:r>
            <w:r w:rsidRPr="001D76E3">
              <w:rPr>
                <w:rFonts w:ascii="Arial Narrow" w:hAnsi="Arial Narrow" w:cs="Arial"/>
                <w:bCs/>
                <w:sz w:val="16"/>
                <w:szCs w:val="16"/>
              </w:rPr>
              <w:t>- jeśli dotyczy)</w:t>
            </w:r>
          </w:p>
        </w:tc>
      </w:tr>
      <w:tr w:rsidR="001F10E0" w:rsidRPr="001D76E3" w:rsidTr="005F3B10">
        <w:tc>
          <w:tcPr>
            <w:tcW w:w="3472" w:type="dxa"/>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1F10E0" w:rsidRPr="001D76E3" w:rsidRDefault="001F10E0" w:rsidP="005F3B10">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1F10E0" w:rsidRPr="001D76E3" w:rsidRDefault="001F10E0" w:rsidP="005F3B10">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1F10E0" w:rsidRPr="001D76E3" w:rsidRDefault="001F10E0" w:rsidP="005F3B10">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1F10E0" w:rsidRPr="001D76E3" w:rsidRDefault="001F10E0" w:rsidP="005F3B10">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sprawozdawczym</w:t>
            </w:r>
          </w:p>
          <w:p w:rsidR="001F10E0" w:rsidRPr="001D76E3" w:rsidRDefault="001F10E0" w:rsidP="005F3B10">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1F10E0" w:rsidRPr="001D76E3" w:rsidTr="005F3B10">
        <w:tc>
          <w:tcPr>
            <w:tcW w:w="3472" w:type="dxa"/>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ind w:left="142"/>
              <w:jc w:val="center"/>
              <w:rPr>
                <w:rFonts w:ascii="Arial Narrow" w:hAnsi="Arial Narrow" w:cs="Arial"/>
                <w:sz w:val="16"/>
                <w:szCs w:val="16"/>
              </w:rPr>
            </w:pPr>
          </w:p>
        </w:tc>
      </w:tr>
      <w:tr w:rsidR="001F10E0" w:rsidRPr="001D76E3" w:rsidTr="005F3B10">
        <w:tc>
          <w:tcPr>
            <w:tcW w:w="3472" w:type="dxa"/>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ind w:left="142"/>
              <w:jc w:val="center"/>
              <w:rPr>
                <w:rFonts w:ascii="Arial Narrow" w:hAnsi="Arial Narrow" w:cs="Arial"/>
                <w:bCs/>
                <w:sz w:val="16"/>
                <w:szCs w:val="16"/>
              </w:rPr>
            </w:pPr>
          </w:p>
        </w:tc>
      </w:tr>
    </w:tbl>
    <w:p w:rsidR="001F10E0" w:rsidRPr="001D76E3" w:rsidRDefault="001F10E0" w:rsidP="001F10E0">
      <w:pPr>
        <w:spacing w:line="276" w:lineRule="auto"/>
        <w:ind w:left="142"/>
        <w:jc w:val="both"/>
        <w:rPr>
          <w:rFonts w:ascii="Arial Narrow" w:hAnsi="Arial Narrow" w:cs="Arial"/>
          <w:b/>
          <w:sz w:val="20"/>
          <w:szCs w:val="20"/>
        </w:rPr>
      </w:pP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1F10E0"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ind w:left="142"/>
        <w:jc w:val="both"/>
        <w:rPr>
          <w:rFonts w:ascii="Arial Narrow" w:hAnsi="Arial Narrow" w:cs="Arial"/>
          <w:bCs/>
          <w:sz w:val="20"/>
          <w:szCs w:val="20"/>
        </w:rPr>
      </w:pPr>
    </w:p>
    <w:p w:rsidR="001F10E0" w:rsidRPr="001D76E3" w:rsidRDefault="001F10E0" w:rsidP="001F10E0">
      <w:pPr>
        <w:numPr>
          <w:ilvl w:val="0"/>
          <w:numId w:val="20"/>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1F10E0" w:rsidRPr="001D76E3" w:rsidRDefault="001F10E0" w:rsidP="001F10E0">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1F10E0" w:rsidRPr="001D76E3" w:rsidTr="005F3B10">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1F10E0" w:rsidRPr="001D76E3" w:rsidRDefault="001F10E0" w:rsidP="005F3B10">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1F10E0" w:rsidRPr="001D76E3" w:rsidRDefault="001F10E0" w:rsidP="005F3B10">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1F10E0" w:rsidRPr="001D76E3" w:rsidRDefault="001F10E0" w:rsidP="005F3B10">
            <w:pPr>
              <w:tabs>
                <w:tab w:val="left" w:pos="2820"/>
              </w:tabs>
              <w:spacing w:line="276" w:lineRule="auto"/>
              <w:ind w:left="142"/>
              <w:jc w:val="both"/>
              <w:rPr>
                <w:rFonts w:ascii="Arial Narrow" w:hAnsi="Arial Narrow" w:cs="Arial"/>
                <w:b/>
                <w:bCs/>
                <w:sz w:val="20"/>
                <w:szCs w:val="20"/>
              </w:rPr>
            </w:pPr>
            <w:r>
              <w:rPr>
                <w:rFonts w:ascii="Arial Narrow" w:hAnsi="Arial Narrow" w:cs="Arial"/>
                <w:i/>
                <w:sz w:val="20"/>
                <w:szCs w:val="20"/>
              </w:rPr>
              <w:t>Należy przejść do pkt</w:t>
            </w:r>
            <w:r w:rsidRPr="001D76E3">
              <w:rPr>
                <w:rFonts w:ascii="Arial Narrow" w:hAnsi="Arial Narrow" w:cs="Arial"/>
                <w:i/>
                <w:sz w:val="20"/>
                <w:szCs w:val="20"/>
              </w:rPr>
              <w:t xml:space="preserve">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F10E0" w:rsidRPr="001D76E3" w:rsidRDefault="001F10E0" w:rsidP="001F10E0">
            <w:pPr>
              <w:numPr>
                <w:ilvl w:val="0"/>
                <w:numId w:val="21"/>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które inwestują w firmy nienotowane na giełdzie (tzw. „anioły biznesu”), pod warunkiem że całkowita kwota inwestycji tych aniołów biznesu w jedno przedsiębiorstwo wynosi mniej niż 1 250 000 EUR,</w:t>
            </w:r>
          </w:p>
          <w:p w:rsidR="001F10E0" w:rsidRPr="001D76E3" w:rsidRDefault="001F10E0" w:rsidP="001F10E0">
            <w:pPr>
              <w:numPr>
                <w:ilvl w:val="0"/>
                <w:numId w:val="21"/>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1F10E0" w:rsidRPr="001D76E3" w:rsidRDefault="001F10E0" w:rsidP="001F10E0">
            <w:pPr>
              <w:numPr>
                <w:ilvl w:val="0"/>
                <w:numId w:val="21"/>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1F10E0" w:rsidRPr="001D76E3" w:rsidRDefault="001F10E0" w:rsidP="001F10E0">
            <w:pPr>
              <w:numPr>
                <w:ilvl w:val="0"/>
                <w:numId w:val="21"/>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1F10E0" w:rsidRPr="001D76E3" w:rsidRDefault="001F10E0" w:rsidP="005F3B10">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1F10E0" w:rsidRPr="001D76E3" w:rsidRDefault="001F10E0" w:rsidP="005F3B10">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1F10E0" w:rsidRPr="001D76E3" w:rsidTr="005F3B10">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F10E0" w:rsidRPr="001D76E3" w:rsidRDefault="001F10E0" w:rsidP="005F3B10">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1F10E0" w:rsidRPr="001D76E3" w:rsidRDefault="001F10E0" w:rsidP="005F3B10">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1F10E0" w:rsidRPr="001D76E3" w:rsidTr="005F3B10">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F10E0" w:rsidRPr="001D76E3" w:rsidRDefault="001F10E0" w:rsidP="005F3B10">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w:t>
            </w:r>
            <w:r>
              <w:rPr>
                <w:rFonts w:ascii="Arial Narrow" w:hAnsi="Arial Narrow" w:cs="Arial"/>
                <w:b/>
                <w:bCs/>
                <w:sz w:val="20"/>
                <w:szCs w:val="20"/>
              </w:rPr>
              <w:t> </w:t>
            </w:r>
            <w:r w:rsidRPr="001D76E3">
              <w:rPr>
                <w:rFonts w:ascii="Arial Narrow" w:hAnsi="Arial Narrow" w:cs="Arial"/>
                <w:b/>
                <w:bCs/>
                <w:sz w:val="20"/>
                <w:szCs w:val="20"/>
              </w:rPr>
              <w:t>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1F10E0" w:rsidRPr="001D76E3" w:rsidRDefault="001F10E0" w:rsidP="005F3B10">
            <w:pPr>
              <w:spacing w:line="276" w:lineRule="auto"/>
              <w:ind w:left="142"/>
              <w:jc w:val="both"/>
              <w:rPr>
                <w:rFonts w:ascii="Arial Narrow" w:hAnsi="Arial Narrow" w:cs="Arial"/>
                <w:sz w:val="20"/>
                <w:szCs w:val="20"/>
              </w:rPr>
            </w:pPr>
          </w:p>
        </w:tc>
      </w:tr>
      <w:tr w:rsidR="001F10E0" w:rsidRPr="001D76E3" w:rsidTr="005F3B10">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w:t>
            </w:r>
            <w:r w:rsidRPr="001D76E3">
              <w:rPr>
                <w:rFonts w:ascii="Arial Narrow" w:hAnsi="Arial Narrow" w:cs="Arial"/>
                <w:i/>
                <w:sz w:val="20"/>
                <w:szCs w:val="20"/>
              </w:rPr>
              <w:lastRenderedPageBreak/>
              <w:t xml:space="preserve">partnerskich proporcjonalnie do procentowego udziału w kapitale lub w prawie głosu (zależnie od tego, która z tych wartości jest większa). </w:t>
            </w:r>
          </w:p>
          <w:p w:rsidR="001F10E0" w:rsidRPr="001D76E3" w:rsidRDefault="001F10E0" w:rsidP="005F3B10">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1F10E0" w:rsidRPr="001D76E3" w:rsidTr="005F3B10">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1F10E0" w:rsidRPr="001D76E3" w:rsidTr="005F3B10">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F10E0" w:rsidRPr="001D76E3" w:rsidRDefault="001F10E0" w:rsidP="005F3B10">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poniższych związków z innymi przedsiębiorstwami:</w:t>
            </w:r>
          </w:p>
          <w:p w:rsidR="001F10E0" w:rsidRPr="001D76E3" w:rsidRDefault="001F10E0" w:rsidP="001F10E0">
            <w:pPr>
              <w:numPr>
                <w:ilvl w:val="0"/>
                <w:numId w:val="18"/>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1F10E0" w:rsidRPr="001D76E3" w:rsidRDefault="001F10E0" w:rsidP="001F10E0">
            <w:pPr>
              <w:numPr>
                <w:ilvl w:val="0"/>
                <w:numId w:val="18"/>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1F10E0" w:rsidRPr="001D76E3" w:rsidRDefault="001F10E0" w:rsidP="001F10E0">
            <w:pPr>
              <w:numPr>
                <w:ilvl w:val="0"/>
                <w:numId w:val="18"/>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1F10E0" w:rsidRPr="001D76E3" w:rsidRDefault="001F10E0" w:rsidP="001F10E0">
            <w:pPr>
              <w:numPr>
                <w:ilvl w:val="0"/>
                <w:numId w:val="18"/>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 akcjonariuszami lub członkami tego przedsiębiorstwa, większość praw głosu udziałowców/akcjonariuszy lub członków w tym przedsiębiorstwie.</w:t>
            </w:r>
          </w:p>
          <w:p w:rsidR="001F10E0" w:rsidRPr="001D76E3" w:rsidRDefault="001F10E0" w:rsidP="005F3B10">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1F10E0" w:rsidRPr="001D76E3" w:rsidRDefault="001F10E0" w:rsidP="005F3B10">
            <w:pPr>
              <w:spacing w:line="276" w:lineRule="auto"/>
              <w:ind w:left="142"/>
              <w:jc w:val="both"/>
              <w:rPr>
                <w:rFonts w:ascii="Arial Narrow" w:hAnsi="Arial Narrow" w:cs="Arial"/>
                <w:sz w:val="20"/>
                <w:szCs w:val="20"/>
              </w:rPr>
            </w:pPr>
          </w:p>
        </w:tc>
      </w:tr>
      <w:tr w:rsidR="001F10E0" w:rsidRPr="001D76E3" w:rsidTr="005F3B10">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F10E0" w:rsidRPr="001D76E3" w:rsidRDefault="001F10E0" w:rsidP="005F3B10">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1F10E0" w:rsidRPr="001D76E3" w:rsidRDefault="001F10E0" w:rsidP="005F3B10">
            <w:pPr>
              <w:spacing w:line="276" w:lineRule="auto"/>
              <w:ind w:left="142"/>
              <w:jc w:val="both"/>
              <w:rPr>
                <w:rFonts w:ascii="Arial Narrow" w:hAnsi="Arial Narrow" w:cs="Arial"/>
                <w:sz w:val="20"/>
                <w:szCs w:val="20"/>
              </w:rPr>
            </w:pPr>
          </w:p>
        </w:tc>
      </w:tr>
      <w:tr w:rsidR="001F10E0" w:rsidRPr="001D76E3" w:rsidTr="005F3B10">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F10E0" w:rsidRPr="001D76E3" w:rsidRDefault="001F10E0" w:rsidP="005F3B10">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1F10E0" w:rsidRPr="001D76E3" w:rsidRDefault="001F10E0" w:rsidP="005F3B10">
            <w:pPr>
              <w:spacing w:line="276" w:lineRule="auto"/>
              <w:ind w:left="142"/>
              <w:jc w:val="both"/>
              <w:rPr>
                <w:rFonts w:ascii="Arial Narrow" w:hAnsi="Arial Narrow" w:cs="Arial"/>
                <w:sz w:val="20"/>
                <w:szCs w:val="20"/>
              </w:rPr>
            </w:pPr>
          </w:p>
        </w:tc>
      </w:tr>
      <w:tr w:rsidR="001F10E0" w:rsidRPr="001D76E3" w:rsidTr="005F3B10">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F10E0" w:rsidRPr="001D76E3" w:rsidRDefault="001F10E0" w:rsidP="005F3B10">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1F10E0" w:rsidRPr="001D76E3" w:rsidRDefault="001F10E0" w:rsidP="005F3B10">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1F10E0" w:rsidRPr="001D76E3" w:rsidRDefault="001F10E0" w:rsidP="001F10E0">
      <w:pPr>
        <w:pStyle w:val="Akapitzlist"/>
        <w:spacing w:line="276" w:lineRule="auto"/>
        <w:ind w:left="142"/>
        <w:rPr>
          <w:rFonts w:ascii="Arial Narrow" w:hAnsi="Arial Narrow" w:cs="Arial"/>
          <w:b/>
          <w:bCs/>
          <w:sz w:val="20"/>
          <w:szCs w:val="20"/>
        </w:rPr>
      </w:pPr>
    </w:p>
    <w:p w:rsidR="001F10E0" w:rsidRPr="001D76E3" w:rsidRDefault="001F10E0" w:rsidP="001F10E0">
      <w:pPr>
        <w:pStyle w:val="Akapitzlist"/>
        <w:spacing w:line="276" w:lineRule="auto"/>
        <w:ind w:left="142"/>
        <w:rPr>
          <w:rFonts w:ascii="Arial Narrow" w:hAnsi="Arial Narrow" w:cs="Arial"/>
          <w:b/>
          <w:bCs/>
          <w:sz w:val="20"/>
          <w:szCs w:val="20"/>
        </w:rPr>
      </w:pPr>
    </w:p>
    <w:p w:rsidR="001F10E0" w:rsidRPr="001D76E3" w:rsidRDefault="001F10E0" w:rsidP="001F10E0">
      <w:pPr>
        <w:pStyle w:val="Akapitzlist"/>
        <w:numPr>
          <w:ilvl w:val="0"/>
          <w:numId w:val="20"/>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1F10E0" w:rsidRPr="001D76E3" w:rsidRDefault="001F10E0" w:rsidP="001F10E0">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1F10E0" w:rsidRPr="001D76E3" w:rsidTr="005F3B10">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1F10E0" w:rsidRPr="001D76E3" w:rsidRDefault="001F10E0" w:rsidP="005F3B10">
            <w:pPr>
              <w:spacing w:line="276" w:lineRule="auto"/>
              <w:ind w:left="142"/>
              <w:rPr>
                <w:rFonts w:ascii="Arial Narrow" w:hAnsi="Arial Narrow" w:cs="Arial"/>
                <w:sz w:val="20"/>
                <w:szCs w:val="20"/>
              </w:rPr>
            </w:pPr>
          </w:p>
        </w:tc>
      </w:tr>
    </w:tbl>
    <w:p w:rsidR="001F10E0" w:rsidRPr="001D76E3" w:rsidRDefault="001F10E0" w:rsidP="001F10E0">
      <w:pPr>
        <w:spacing w:line="276" w:lineRule="auto"/>
        <w:ind w:left="142"/>
        <w:rPr>
          <w:rFonts w:ascii="Arial Narrow" w:hAnsi="Arial Narrow" w:cs="Arial"/>
          <w:b/>
          <w:bCs/>
          <w:sz w:val="20"/>
          <w:szCs w:val="20"/>
        </w:rPr>
      </w:pPr>
    </w:p>
    <w:p w:rsidR="001F10E0" w:rsidRPr="001D76E3" w:rsidRDefault="001F10E0" w:rsidP="001F10E0">
      <w:pPr>
        <w:pStyle w:val="Akapitzlist"/>
        <w:numPr>
          <w:ilvl w:val="0"/>
          <w:numId w:val="16"/>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lastRenderedPageBreak/>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1F10E0" w:rsidRPr="001D76E3" w:rsidRDefault="001F10E0" w:rsidP="001F10E0">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1F10E0" w:rsidRPr="001D76E3" w:rsidTr="005F3B10">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1F10E0" w:rsidRPr="001D76E3" w:rsidRDefault="001F10E0" w:rsidP="005F3B10">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F10E0" w:rsidRPr="001D76E3" w:rsidRDefault="001F10E0" w:rsidP="005F3B10">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1F10E0" w:rsidRPr="001D76E3" w:rsidRDefault="001F10E0" w:rsidP="005F3B10">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1F10E0" w:rsidRPr="001D76E3" w:rsidRDefault="001F10E0" w:rsidP="005F3B10">
            <w:pPr>
              <w:spacing w:line="276" w:lineRule="auto"/>
              <w:ind w:left="142"/>
              <w:rPr>
                <w:rFonts w:ascii="Arial Narrow" w:hAnsi="Arial Narrow" w:cs="Arial"/>
                <w:sz w:val="20"/>
                <w:szCs w:val="20"/>
              </w:rPr>
            </w:pPr>
          </w:p>
        </w:tc>
      </w:tr>
      <w:tr w:rsidR="001F10E0" w:rsidRPr="001D76E3" w:rsidTr="005F3B10">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1F10E0" w:rsidRPr="001D76E3" w:rsidRDefault="001F10E0" w:rsidP="005F3B10">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1F10E0" w:rsidRPr="001D76E3" w:rsidRDefault="001F10E0" w:rsidP="005F3B10">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1F10E0" w:rsidRPr="001D76E3" w:rsidRDefault="001F10E0" w:rsidP="005F3B10">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1F10E0" w:rsidRPr="001D76E3" w:rsidRDefault="001F10E0" w:rsidP="005F3B10">
            <w:pPr>
              <w:spacing w:line="276" w:lineRule="auto"/>
              <w:ind w:left="142"/>
              <w:rPr>
                <w:rFonts w:ascii="Arial Narrow" w:hAnsi="Arial Narrow" w:cs="Arial"/>
                <w:sz w:val="20"/>
                <w:szCs w:val="20"/>
              </w:rPr>
            </w:pPr>
          </w:p>
        </w:tc>
      </w:tr>
    </w:tbl>
    <w:p w:rsidR="001F10E0" w:rsidRPr="001D76E3" w:rsidRDefault="001F10E0" w:rsidP="001F10E0">
      <w:pPr>
        <w:spacing w:line="276" w:lineRule="auto"/>
        <w:ind w:left="142"/>
        <w:rPr>
          <w:rFonts w:ascii="Arial Narrow" w:hAnsi="Arial Narrow" w:cs="Arial"/>
          <w:b/>
          <w:bCs/>
          <w:sz w:val="20"/>
          <w:szCs w:val="20"/>
        </w:rPr>
      </w:pPr>
    </w:p>
    <w:p w:rsidR="001F10E0" w:rsidRPr="001D76E3" w:rsidRDefault="001F10E0" w:rsidP="001F10E0">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F10E0" w:rsidRPr="001D76E3" w:rsidRDefault="001F10E0" w:rsidP="001F10E0">
      <w:pPr>
        <w:spacing w:line="276" w:lineRule="auto"/>
        <w:ind w:left="142"/>
        <w:rPr>
          <w:rFonts w:ascii="Arial Narrow" w:hAnsi="Arial Narrow" w:cs="Arial"/>
          <w:sz w:val="20"/>
          <w:szCs w:val="20"/>
        </w:rPr>
      </w:pPr>
    </w:p>
    <w:p w:rsidR="001F10E0" w:rsidRPr="001D76E3" w:rsidRDefault="001F10E0" w:rsidP="001F10E0">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1F10E0" w:rsidRPr="001D76E3" w:rsidRDefault="001F10E0" w:rsidP="001F10E0">
      <w:pPr>
        <w:spacing w:line="276" w:lineRule="auto"/>
        <w:ind w:left="142"/>
        <w:rPr>
          <w:rFonts w:ascii="Arial Narrow" w:hAnsi="Arial Narrow" w:cs="Arial"/>
          <w:sz w:val="20"/>
          <w:szCs w:val="20"/>
        </w:rPr>
      </w:pPr>
    </w:p>
    <w:p w:rsidR="001F10E0" w:rsidRPr="001D76E3" w:rsidRDefault="001F10E0" w:rsidP="001F10E0">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1F10E0" w:rsidRPr="001D76E3" w:rsidRDefault="001F10E0" w:rsidP="001F10E0">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Pr>
          <w:rFonts w:ascii="Arial Narrow" w:hAnsi="Arial Narrow" w:cs="Arial"/>
          <w:bCs/>
          <w:sz w:val="20"/>
          <w:szCs w:val="20"/>
        </w:rPr>
        <w:t>. W </w:t>
      </w:r>
      <w:r w:rsidRPr="001D76E3">
        <w:rPr>
          <w:rFonts w:ascii="Arial Narrow" w:hAnsi="Arial Narrow" w:cs="Arial"/>
          <w:bCs/>
          <w:sz w:val="20"/>
          <w:szCs w:val="20"/>
        </w:rPr>
        <w:t>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1F10E0" w:rsidRPr="001D76E3" w:rsidRDefault="001F10E0" w:rsidP="001F10E0">
      <w:pPr>
        <w:spacing w:line="276" w:lineRule="auto"/>
        <w:ind w:left="142"/>
        <w:jc w:val="both"/>
        <w:rPr>
          <w:rFonts w:ascii="Arial Narrow" w:hAnsi="Arial Narrow" w:cs="Arial"/>
          <w:bCs/>
          <w:i/>
          <w:sz w:val="20"/>
          <w:szCs w:val="20"/>
        </w:rPr>
      </w:pPr>
    </w:p>
    <w:p w:rsidR="001F10E0" w:rsidRPr="001D76E3" w:rsidRDefault="001F10E0" w:rsidP="001F10E0">
      <w:pPr>
        <w:spacing w:line="276" w:lineRule="auto"/>
        <w:ind w:left="142"/>
        <w:jc w:val="both"/>
        <w:rPr>
          <w:rFonts w:ascii="Arial Narrow" w:hAnsi="Arial Narrow" w:cs="Arial"/>
          <w:bCs/>
          <w:i/>
          <w:sz w:val="20"/>
          <w:szCs w:val="20"/>
        </w:rPr>
      </w:pPr>
    </w:p>
    <w:p w:rsidR="001F10E0" w:rsidRPr="001D76E3" w:rsidRDefault="001F10E0" w:rsidP="001F10E0">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F10E0" w:rsidRPr="001D76E3" w:rsidTr="005F3B10">
        <w:trPr>
          <w:trHeight w:val="1859"/>
        </w:trPr>
        <w:tc>
          <w:tcPr>
            <w:tcW w:w="9551" w:type="dxa"/>
            <w:tcBorders>
              <w:top w:val="single" w:sz="4" w:space="0" w:color="auto"/>
              <w:left w:val="single" w:sz="4" w:space="0" w:color="auto"/>
              <w:bottom w:val="single" w:sz="4" w:space="0" w:color="auto"/>
              <w:right w:val="single" w:sz="4" w:space="0" w:color="auto"/>
            </w:tcBorders>
          </w:tcPr>
          <w:p w:rsidR="001F10E0" w:rsidRPr="001D76E3" w:rsidRDefault="001F10E0" w:rsidP="005F3B10">
            <w:pPr>
              <w:spacing w:line="276" w:lineRule="auto"/>
              <w:ind w:left="142"/>
              <w:jc w:val="both"/>
              <w:rPr>
                <w:rFonts w:ascii="Arial Narrow" w:hAnsi="Arial Narrow" w:cs="Arial"/>
                <w:bCs/>
                <w:sz w:val="20"/>
                <w:szCs w:val="20"/>
              </w:rPr>
            </w:pPr>
          </w:p>
        </w:tc>
      </w:tr>
    </w:tbl>
    <w:p w:rsidR="001F10E0" w:rsidRPr="001D76E3" w:rsidRDefault="001F10E0" w:rsidP="001F10E0">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4"/>
        <w:gridCol w:w="1010"/>
        <w:gridCol w:w="719"/>
        <w:gridCol w:w="859"/>
        <w:gridCol w:w="1011"/>
        <w:gridCol w:w="720"/>
        <w:gridCol w:w="859"/>
        <w:gridCol w:w="1011"/>
        <w:gridCol w:w="720"/>
        <w:gridCol w:w="859"/>
      </w:tblGrid>
      <w:tr w:rsidR="001F10E0" w:rsidRPr="001D76E3" w:rsidTr="005F3B10">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1F10E0" w:rsidRPr="001D76E3" w:rsidRDefault="001F10E0" w:rsidP="005F3B10">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1F10E0" w:rsidRPr="001D76E3" w:rsidRDefault="001F10E0" w:rsidP="005F3B10">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1F10E0" w:rsidRPr="001D76E3" w:rsidRDefault="001F10E0" w:rsidP="005F3B10">
            <w:pPr>
              <w:spacing w:line="276" w:lineRule="auto"/>
              <w:ind w:left="142"/>
              <w:jc w:val="center"/>
              <w:rPr>
                <w:rFonts w:ascii="Arial Narrow" w:hAnsi="Arial Narrow" w:cs="Arial"/>
                <w:b/>
                <w:sz w:val="16"/>
                <w:szCs w:val="16"/>
              </w:rPr>
            </w:pPr>
          </w:p>
          <w:p w:rsidR="001F10E0" w:rsidRPr="001D76E3" w:rsidRDefault="001F10E0" w:rsidP="005F3B10">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1F10E0" w:rsidRPr="001D76E3" w:rsidTr="005F3B10">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1F10E0" w:rsidRPr="001D76E3" w:rsidRDefault="001F10E0" w:rsidP="005F3B10">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1F10E0" w:rsidRPr="001D76E3" w:rsidRDefault="001F10E0" w:rsidP="005F3B10">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1F10E0" w:rsidRPr="001D76E3" w:rsidRDefault="001F10E0" w:rsidP="005F3B10">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1F10E0" w:rsidRPr="001D76E3" w:rsidRDefault="001F10E0" w:rsidP="005F3B10">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1F10E0" w:rsidRPr="001D76E3" w:rsidRDefault="001F10E0" w:rsidP="005F3B10">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1F10E0" w:rsidRPr="001D76E3" w:rsidRDefault="001F10E0" w:rsidP="005F3B10">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1F10E0" w:rsidRPr="001D76E3" w:rsidRDefault="001F10E0" w:rsidP="005F3B10">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1F10E0" w:rsidRPr="001D76E3" w:rsidTr="005F3B10">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r>
      <w:tr w:rsidR="001F10E0" w:rsidRPr="001D76E3" w:rsidTr="005F3B10">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1F10E0" w:rsidRPr="001D76E3" w:rsidRDefault="001F10E0" w:rsidP="005F3B10">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r>
      <w:tr w:rsidR="001F10E0" w:rsidRPr="001D76E3" w:rsidTr="005F3B10">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r>
      <w:tr w:rsidR="001F10E0" w:rsidRPr="001D76E3" w:rsidTr="005F3B10">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r>
      <w:tr w:rsidR="001F10E0" w:rsidRPr="001D76E3" w:rsidTr="005F3B10">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1F10E0" w:rsidRPr="001D76E3" w:rsidRDefault="001F10E0" w:rsidP="005F3B10">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F10E0" w:rsidRPr="001D76E3" w:rsidRDefault="001F10E0" w:rsidP="005F3B10">
            <w:pPr>
              <w:spacing w:line="276" w:lineRule="auto"/>
              <w:ind w:left="142"/>
              <w:rPr>
                <w:rFonts w:ascii="Arial Narrow" w:hAnsi="Arial Narrow" w:cs="Arial"/>
                <w:b/>
                <w:bCs/>
                <w:sz w:val="16"/>
                <w:szCs w:val="16"/>
              </w:rPr>
            </w:pPr>
          </w:p>
        </w:tc>
      </w:tr>
      <w:tr w:rsidR="001F10E0" w:rsidRPr="001D76E3" w:rsidTr="005F3B10">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F10E0" w:rsidRPr="001D76E3" w:rsidRDefault="001F10E0" w:rsidP="005F3B10">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1F10E0" w:rsidRPr="001D76E3" w:rsidRDefault="001F10E0" w:rsidP="005F3B10">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F10E0" w:rsidRPr="001D76E3" w:rsidRDefault="001F10E0" w:rsidP="005F3B10">
            <w:pPr>
              <w:spacing w:line="276" w:lineRule="auto"/>
              <w:ind w:left="142"/>
              <w:rPr>
                <w:rFonts w:ascii="Arial Narrow" w:hAnsi="Arial Narrow" w:cs="Arial"/>
                <w:b/>
                <w:bCs/>
                <w:sz w:val="16"/>
                <w:szCs w:val="16"/>
              </w:rPr>
            </w:pPr>
          </w:p>
        </w:tc>
      </w:tr>
    </w:tbl>
    <w:p w:rsidR="001F10E0" w:rsidRPr="001D76E3" w:rsidRDefault="001F10E0" w:rsidP="001F10E0">
      <w:pPr>
        <w:spacing w:line="276" w:lineRule="auto"/>
        <w:ind w:left="142"/>
        <w:rPr>
          <w:rFonts w:ascii="Arial Narrow" w:hAnsi="Arial Narrow" w:cs="Arial"/>
          <w:b/>
          <w:bCs/>
          <w:sz w:val="20"/>
          <w:szCs w:val="20"/>
        </w:rPr>
      </w:pPr>
    </w:p>
    <w:p w:rsidR="001F10E0" w:rsidRPr="001D76E3" w:rsidRDefault="001F10E0" w:rsidP="001F10E0">
      <w:pPr>
        <w:spacing w:line="276" w:lineRule="auto"/>
        <w:ind w:left="142"/>
        <w:rPr>
          <w:rFonts w:ascii="Arial Narrow" w:hAnsi="Arial Narrow" w:cs="Arial"/>
          <w:i/>
          <w:sz w:val="20"/>
          <w:szCs w:val="20"/>
          <w:u w:val="single"/>
        </w:rPr>
      </w:pPr>
    </w:p>
    <w:p w:rsidR="001F10E0" w:rsidRPr="001D76E3" w:rsidRDefault="001F10E0" w:rsidP="001F10E0">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F10E0" w:rsidRDefault="001F10E0" w:rsidP="001F10E0">
      <w:pPr>
        <w:spacing w:line="276" w:lineRule="auto"/>
        <w:ind w:left="142"/>
        <w:rPr>
          <w:rFonts w:ascii="Arial Narrow" w:hAnsi="Arial Narrow" w:cs="Arial"/>
          <w:b/>
          <w:bCs/>
          <w:sz w:val="20"/>
          <w:szCs w:val="20"/>
          <w:u w:val="single"/>
        </w:rPr>
      </w:pPr>
    </w:p>
    <w:p w:rsidR="001F10E0" w:rsidRPr="0049701D" w:rsidRDefault="001F10E0" w:rsidP="001F10E0">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1F10E0" w:rsidRPr="001D76E3" w:rsidRDefault="001F10E0" w:rsidP="001F10E0">
      <w:pPr>
        <w:spacing w:line="276" w:lineRule="auto"/>
        <w:ind w:left="142"/>
        <w:rPr>
          <w:rFonts w:ascii="Arial Narrow" w:hAnsi="Arial Narrow" w:cs="Arial"/>
          <w:b/>
          <w:bCs/>
          <w:sz w:val="20"/>
          <w:szCs w:val="20"/>
          <w:u w:val="single"/>
        </w:rPr>
      </w:pPr>
    </w:p>
    <w:p w:rsidR="001F10E0" w:rsidRDefault="001F10E0" w:rsidP="001F10E0">
      <w:pPr>
        <w:spacing w:line="276" w:lineRule="auto"/>
        <w:ind w:left="142"/>
        <w:rPr>
          <w:rFonts w:ascii="Arial Narrow" w:hAnsi="Arial Narrow" w:cs="Arial"/>
          <w:b/>
          <w:bCs/>
          <w:sz w:val="20"/>
          <w:szCs w:val="20"/>
          <w:u w:val="single"/>
        </w:rPr>
      </w:pPr>
    </w:p>
    <w:p w:rsidR="001F10E0" w:rsidRPr="001D76E3" w:rsidRDefault="001F10E0" w:rsidP="001F10E0">
      <w:pPr>
        <w:spacing w:line="276" w:lineRule="auto"/>
        <w:ind w:left="142"/>
        <w:rPr>
          <w:rFonts w:ascii="Arial Narrow" w:hAnsi="Arial Narrow" w:cs="Arial"/>
          <w:b/>
          <w:bCs/>
          <w:sz w:val="20"/>
          <w:szCs w:val="20"/>
          <w:u w:val="single"/>
        </w:rPr>
      </w:pPr>
    </w:p>
    <w:p w:rsidR="001F10E0" w:rsidRPr="001D76E3" w:rsidRDefault="001F10E0" w:rsidP="001F10E0">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1F10E0" w:rsidRPr="001D76E3" w:rsidRDefault="001F10E0" w:rsidP="001F10E0">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1F10E0" w:rsidRPr="001D76E3" w:rsidRDefault="001F10E0" w:rsidP="001F10E0">
      <w:pPr>
        <w:spacing w:line="276" w:lineRule="auto"/>
        <w:ind w:left="142"/>
        <w:rPr>
          <w:rFonts w:ascii="Arial Narrow" w:hAnsi="Arial Narrow" w:cs="Arial"/>
          <w:b/>
          <w:iCs/>
          <w:sz w:val="20"/>
          <w:szCs w:val="20"/>
        </w:rPr>
      </w:pPr>
    </w:p>
    <w:p w:rsidR="001F10E0" w:rsidRPr="001D76E3" w:rsidRDefault="001F10E0" w:rsidP="001F10E0">
      <w:pPr>
        <w:spacing w:line="276" w:lineRule="auto"/>
        <w:ind w:left="142"/>
        <w:rPr>
          <w:rFonts w:ascii="Arial Narrow" w:hAnsi="Arial Narrow" w:cs="Arial"/>
          <w:b/>
          <w:iCs/>
          <w:sz w:val="20"/>
          <w:szCs w:val="20"/>
        </w:rPr>
      </w:pPr>
    </w:p>
    <w:p w:rsidR="001F10E0" w:rsidRPr="001D76E3" w:rsidRDefault="001F10E0" w:rsidP="001F10E0">
      <w:pPr>
        <w:spacing w:line="276" w:lineRule="auto"/>
        <w:ind w:left="142"/>
        <w:rPr>
          <w:rFonts w:ascii="Arial Narrow" w:hAnsi="Arial Narrow" w:cs="Arial"/>
          <w:b/>
          <w:iCs/>
          <w:sz w:val="20"/>
          <w:szCs w:val="20"/>
        </w:rPr>
      </w:pPr>
    </w:p>
    <w:p w:rsidR="001F10E0" w:rsidRPr="001D76E3" w:rsidRDefault="001F10E0" w:rsidP="001F10E0">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1F10E0" w:rsidRPr="001D76E3" w:rsidRDefault="001F10E0" w:rsidP="001F10E0">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Pr>
          <w:rFonts w:ascii="Arial Narrow" w:hAnsi="Arial Narrow" w:cs="Arial"/>
          <w:sz w:val="20"/>
          <w:szCs w:val="20"/>
        </w:rPr>
        <w:t>-</w:t>
      </w:r>
      <w:r w:rsidRPr="001D76E3">
        <w:rPr>
          <w:rFonts w:ascii="Arial Narrow" w:hAnsi="Arial Narrow" w:cs="Arial"/>
          <w:sz w:val="20"/>
          <w:szCs w:val="20"/>
        </w:rPr>
        <w:t xml:space="preserve"> podmiot prowadzący działalność gospodarczą bez względu na jego formę prawną. Zalicza się tu w</w:t>
      </w:r>
      <w:r>
        <w:rPr>
          <w:rFonts w:ascii="Arial Narrow" w:hAnsi="Arial Narrow" w:cs="Arial"/>
          <w:sz w:val="20"/>
          <w:szCs w:val="20"/>
        </w:rPr>
        <w:t> </w:t>
      </w:r>
      <w:r w:rsidRPr="001D76E3">
        <w:rPr>
          <w:rFonts w:ascii="Arial Narrow" w:hAnsi="Arial Narrow" w:cs="Arial"/>
          <w:sz w:val="20"/>
          <w:szCs w:val="20"/>
        </w:rPr>
        <w:t>szczególności osoby prowadzące działalność na własny rachunek oraz firmy rodzinne zajmujące się rzemiosłem lub inną działalnością, a także spółki lub stowarzyszenia prowadzące regularną działalność gospodarczą.</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1F10E0" w:rsidRPr="001D76E3" w:rsidRDefault="001F10E0" w:rsidP="001F10E0">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1F10E0" w:rsidRPr="001D76E3" w:rsidRDefault="001F10E0" w:rsidP="001F10E0">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1F10E0" w:rsidRPr="001D76E3" w:rsidRDefault="001F10E0" w:rsidP="001F10E0">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 xml:space="preserve">Konieczne jest uwzględnienie wszelkich związków z innymi przedsiębiorstwami, </w:t>
      </w:r>
      <w:r>
        <w:rPr>
          <w:rFonts w:ascii="Arial Narrow" w:hAnsi="Arial Narrow" w:cs="Arial"/>
          <w:sz w:val="20"/>
          <w:szCs w:val="20"/>
        </w:rPr>
        <w:t>które mają oraz miały miejsce w </w:t>
      </w:r>
      <w:r w:rsidRPr="001D76E3">
        <w:rPr>
          <w:rFonts w:ascii="Arial Narrow" w:hAnsi="Arial Narrow" w:cs="Arial"/>
          <w:sz w:val="20"/>
          <w:szCs w:val="20"/>
        </w:rPr>
        <w:t>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1F10E0" w:rsidRPr="001D76E3" w:rsidRDefault="001F10E0" w:rsidP="001F10E0">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1F10E0" w:rsidRPr="00D9351A" w:rsidRDefault="001F10E0" w:rsidP="001F10E0">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Pr="00D9351A">
        <w:rPr>
          <w:rFonts w:ascii="Arial Narrow" w:hAnsi="Arial Narrow" w:cs="Arial"/>
          <w:i/>
          <w:sz w:val="20"/>
          <w:szCs w:val="20"/>
        </w:rPr>
        <w:t>.</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aniołów biznesu w jedno przedsiębiorstwo wynosi mniej niż 1 250 000 EUR; </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1F10E0" w:rsidRPr="001D76E3" w:rsidRDefault="001F10E0" w:rsidP="001F10E0">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1F10E0" w:rsidRPr="001D76E3" w:rsidRDefault="001F10E0" w:rsidP="001F10E0">
      <w:pPr>
        <w:numPr>
          <w:ilvl w:val="0"/>
          <w:numId w:val="19"/>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1F10E0" w:rsidRPr="001D76E3" w:rsidRDefault="001F10E0" w:rsidP="001F10E0">
      <w:pPr>
        <w:numPr>
          <w:ilvl w:val="0"/>
          <w:numId w:val="19"/>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1F10E0" w:rsidRPr="001D76E3" w:rsidRDefault="001F10E0" w:rsidP="001F10E0">
      <w:pPr>
        <w:numPr>
          <w:ilvl w:val="0"/>
          <w:numId w:val="19"/>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1F10E0" w:rsidRPr="001D76E3" w:rsidRDefault="001F10E0" w:rsidP="001F10E0">
      <w:pPr>
        <w:numPr>
          <w:ilvl w:val="0"/>
          <w:numId w:val="19"/>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1F10E0" w:rsidRPr="001D76E3" w:rsidRDefault="001F10E0" w:rsidP="001F10E0">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1F10E0" w:rsidRPr="001D76E3" w:rsidRDefault="001F10E0" w:rsidP="001F10E0">
      <w:pPr>
        <w:numPr>
          <w:ilvl w:val="0"/>
          <w:numId w:val="17"/>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1F10E0" w:rsidRPr="001D76E3" w:rsidRDefault="001F10E0" w:rsidP="001F10E0">
      <w:pPr>
        <w:numPr>
          <w:ilvl w:val="0"/>
          <w:numId w:val="17"/>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1F10E0" w:rsidRPr="001D76E3" w:rsidRDefault="001F10E0" w:rsidP="001F10E0">
      <w:pPr>
        <w:numPr>
          <w:ilvl w:val="0"/>
          <w:numId w:val="17"/>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1F10E0" w:rsidRPr="001D76E3" w:rsidRDefault="001F10E0" w:rsidP="001F10E0">
      <w:pPr>
        <w:numPr>
          <w:ilvl w:val="0"/>
          <w:numId w:val="17"/>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1F10E0" w:rsidRPr="001D76E3" w:rsidRDefault="001F10E0" w:rsidP="001F10E0">
      <w:pPr>
        <w:spacing w:line="276" w:lineRule="auto"/>
        <w:ind w:left="142"/>
        <w:jc w:val="both"/>
        <w:rPr>
          <w:rFonts w:ascii="Arial Narrow" w:hAnsi="Arial Narrow" w:cs="Arial"/>
          <w:b/>
          <w:sz w:val="20"/>
          <w:szCs w:val="20"/>
        </w:rPr>
      </w:pPr>
    </w:p>
    <w:p w:rsidR="001F10E0" w:rsidRPr="001D76E3" w:rsidRDefault="001F10E0" w:rsidP="001F10E0">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Pr="00D9351A">
        <w:rPr>
          <w:rFonts w:ascii="Arial Narrow" w:hAnsi="Arial Narrow" w:cs="Arial"/>
          <w:sz w:val="20"/>
          <w:szCs w:val="20"/>
        </w:rPr>
        <w:t xml:space="preserve">będącego bezpośrednio przedsiębiorstwem wyższego lub niższego szczebla w stosunku do </w:t>
      </w:r>
      <w:r>
        <w:rPr>
          <w:rFonts w:ascii="Arial Narrow" w:hAnsi="Arial Narrow" w:cs="Arial"/>
          <w:sz w:val="20"/>
          <w:szCs w:val="20"/>
        </w:rPr>
        <w:t>takiego</w:t>
      </w:r>
      <w:r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1F10E0" w:rsidRPr="001D76E3" w:rsidRDefault="001F10E0" w:rsidP="001F10E0">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1F10E0" w:rsidRPr="001D76E3" w:rsidRDefault="001F10E0" w:rsidP="001F10E0">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1F10E0" w:rsidRPr="001D76E3" w:rsidRDefault="001F10E0" w:rsidP="001F10E0">
      <w:pPr>
        <w:spacing w:line="276" w:lineRule="auto"/>
        <w:ind w:left="142"/>
        <w:rPr>
          <w:rFonts w:ascii="Arial Narrow" w:hAnsi="Arial Narrow" w:cs="Arial"/>
          <w:sz w:val="20"/>
          <w:szCs w:val="20"/>
        </w:rPr>
      </w:pPr>
    </w:p>
    <w:p w:rsidR="001F10E0" w:rsidRPr="001D76E3" w:rsidRDefault="001F10E0" w:rsidP="001F10E0">
      <w:pPr>
        <w:spacing w:line="276" w:lineRule="auto"/>
        <w:ind w:left="142"/>
        <w:rPr>
          <w:rFonts w:ascii="Arial Narrow" w:hAnsi="Arial Narrow" w:cs="Arial"/>
          <w:sz w:val="20"/>
          <w:szCs w:val="20"/>
        </w:rPr>
      </w:pPr>
    </w:p>
    <w:p w:rsidR="001F10E0" w:rsidRDefault="001F10E0" w:rsidP="001F10E0">
      <w:pPr>
        <w:spacing w:line="276" w:lineRule="auto"/>
        <w:rPr>
          <w:rFonts w:ascii="Arial Narrow" w:hAnsi="Arial Narrow" w:cs="Arial"/>
          <w:b/>
          <w:sz w:val="20"/>
          <w:szCs w:val="20"/>
        </w:rPr>
      </w:pPr>
    </w:p>
    <w:p w:rsidR="001F10E0" w:rsidRDefault="001F10E0" w:rsidP="001F10E0">
      <w:pPr>
        <w:spacing w:line="276" w:lineRule="auto"/>
        <w:rPr>
          <w:rFonts w:ascii="Arial Narrow" w:hAnsi="Arial Narrow" w:cs="Arial"/>
          <w:b/>
          <w:sz w:val="20"/>
          <w:szCs w:val="20"/>
        </w:rPr>
      </w:pPr>
    </w:p>
    <w:p w:rsidR="001F10E0" w:rsidRDefault="001F10E0" w:rsidP="001F10E0">
      <w:pPr>
        <w:spacing w:line="276" w:lineRule="auto"/>
        <w:rPr>
          <w:rFonts w:ascii="Arial Narrow" w:hAnsi="Arial Narrow" w:cs="Arial"/>
          <w:b/>
          <w:sz w:val="20"/>
          <w:szCs w:val="20"/>
        </w:rPr>
      </w:pPr>
    </w:p>
    <w:p w:rsidR="001F10E0" w:rsidRPr="001D76E3" w:rsidRDefault="001F10E0" w:rsidP="001F10E0">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1F10E0" w:rsidRPr="001D76E3" w:rsidRDefault="001F10E0" w:rsidP="001F10E0">
      <w:pPr>
        <w:autoSpaceDE w:val="0"/>
        <w:autoSpaceDN w:val="0"/>
        <w:adjustRightInd w:val="0"/>
        <w:spacing w:line="276" w:lineRule="auto"/>
        <w:jc w:val="right"/>
        <w:rPr>
          <w:rFonts w:ascii="Arial Narrow" w:hAnsi="Arial Narrow" w:cs="Arial"/>
          <w:b/>
          <w:sz w:val="20"/>
          <w:szCs w:val="20"/>
        </w:rPr>
      </w:pPr>
    </w:p>
    <w:p w:rsidR="001F10E0" w:rsidRPr="001D76E3" w:rsidRDefault="001F10E0" w:rsidP="001F10E0">
      <w:pPr>
        <w:autoSpaceDE w:val="0"/>
        <w:autoSpaceDN w:val="0"/>
        <w:adjustRightInd w:val="0"/>
        <w:spacing w:line="276" w:lineRule="auto"/>
        <w:jc w:val="right"/>
        <w:rPr>
          <w:rFonts w:ascii="Arial Narrow" w:hAnsi="Arial Narrow" w:cs="Arial"/>
          <w:b/>
          <w:sz w:val="20"/>
          <w:szCs w:val="20"/>
        </w:rPr>
      </w:pPr>
    </w:p>
    <w:p w:rsidR="001F10E0" w:rsidRPr="001D76E3" w:rsidRDefault="001F10E0" w:rsidP="001F10E0">
      <w:pPr>
        <w:autoSpaceDE w:val="0"/>
        <w:autoSpaceDN w:val="0"/>
        <w:adjustRightInd w:val="0"/>
        <w:spacing w:line="276" w:lineRule="auto"/>
        <w:jc w:val="right"/>
        <w:rPr>
          <w:rFonts w:ascii="Arial Narrow" w:hAnsi="Arial Narrow" w:cs="Arial"/>
          <w:b/>
          <w:sz w:val="20"/>
          <w:szCs w:val="20"/>
        </w:rPr>
      </w:pPr>
    </w:p>
    <w:p w:rsidR="001F10E0" w:rsidRPr="001D76E3" w:rsidRDefault="001F10E0" w:rsidP="001F10E0">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1F10E0" w:rsidRPr="001D76E3" w:rsidRDefault="001F10E0" w:rsidP="001F10E0">
      <w:pPr>
        <w:autoSpaceDE w:val="0"/>
        <w:autoSpaceDN w:val="0"/>
        <w:adjustRightInd w:val="0"/>
        <w:spacing w:line="276" w:lineRule="auto"/>
        <w:jc w:val="center"/>
        <w:rPr>
          <w:rFonts w:ascii="Arial Narrow" w:hAnsi="Arial Narrow" w:cs="Arial"/>
          <w:b/>
          <w:sz w:val="20"/>
          <w:szCs w:val="20"/>
        </w:rPr>
      </w:pPr>
    </w:p>
    <w:p w:rsidR="001F10E0" w:rsidRPr="001D76E3" w:rsidRDefault="001F10E0" w:rsidP="001F10E0">
      <w:pPr>
        <w:autoSpaceDE w:val="0"/>
        <w:autoSpaceDN w:val="0"/>
        <w:adjustRightInd w:val="0"/>
        <w:spacing w:line="276" w:lineRule="auto"/>
        <w:jc w:val="center"/>
        <w:rPr>
          <w:rFonts w:ascii="Arial Narrow" w:hAnsi="Arial Narrow" w:cs="Arial"/>
          <w:b/>
          <w:sz w:val="20"/>
          <w:szCs w:val="20"/>
        </w:rPr>
      </w:pPr>
    </w:p>
    <w:p w:rsidR="001F10E0" w:rsidRPr="001D76E3" w:rsidRDefault="001F10E0" w:rsidP="001F10E0">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1F10E0" w:rsidRPr="001D76E3" w:rsidRDefault="001F10E0" w:rsidP="001F10E0">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1F10E0" w:rsidRPr="001D76E3" w:rsidRDefault="001F10E0" w:rsidP="001F10E0">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1F10E0" w:rsidRPr="001D76E3" w:rsidTr="005F3B10">
        <w:trPr>
          <w:trHeight w:val="390"/>
        </w:trPr>
        <w:tc>
          <w:tcPr>
            <w:tcW w:w="9285" w:type="dxa"/>
          </w:tcPr>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1F10E0" w:rsidRPr="001D76E3" w:rsidRDefault="001F10E0" w:rsidP="001F10E0">
            <w:pPr>
              <w:numPr>
                <w:ilvl w:val="0"/>
                <w:numId w:val="23"/>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1F10E0" w:rsidRPr="001D76E3" w:rsidRDefault="001F10E0" w:rsidP="001F10E0">
            <w:pPr>
              <w:numPr>
                <w:ilvl w:val="0"/>
                <w:numId w:val="23"/>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1F10E0" w:rsidRPr="001D76E3" w:rsidRDefault="001F10E0" w:rsidP="001F10E0">
            <w:pPr>
              <w:numPr>
                <w:ilvl w:val="0"/>
                <w:numId w:val="23"/>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1F10E0" w:rsidRPr="001D76E3" w:rsidRDefault="001F10E0" w:rsidP="001F10E0">
            <w:pPr>
              <w:numPr>
                <w:ilvl w:val="0"/>
                <w:numId w:val="23"/>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gdy Wnioskodawca nie jest przedsiębiorcą w rozumieniu unijnego prawa lub którakolwiek z powyższych przesłanek nie jest spełniona, nie mamy do czynienia z pomocą publiczną w rozumieniu art. 107 ust. 1 TFUE.</w:t>
            </w:r>
          </w:p>
          <w:p w:rsidR="001F10E0" w:rsidRPr="001D76E3" w:rsidRDefault="001F10E0" w:rsidP="005F3B10">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1F10E0" w:rsidRPr="001D76E3" w:rsidRDefault="001F10E0" w:rsidP="005F3B1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p>
    <w:p w:rsidR="001F10E0" w:rsidRPr="001D76E3" w:rsidRDefault="001F10E0" w:rsidP="001F10E0">
      <w:pPr>
        <w:numPr>
          <w:ilvl w:val="1"/>
          <w:numId w:val="22"/>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1F10E0" w:rsidRPr="001D76E3" w:rsidRDefault="001F10E0" w:rsidP="001F10E0">
      <w:pPr>
        <w:autoSpaceDE w:val="0"/>
        <w:autoSpaceDN w:val="0"/>
        <w:adjustRightInd w:val="0"/>
        <w:spacing w:line="276" w:lineRule="auto"/>
        <w:jc w:val="both"/>
        <w:rPr>
          <w:rFonts w:ascii="Arial Narrow" w:hAnsi="Arial Narrow" w:cs="Arial"/>
          <w:b/>
          <w:sz w:val="20"/>
          <w:szCs w:val="20"/>
          <w:u w:val="single"/>
        </w:rPr>
      </w:pP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 xml:space="preserve">Przedsiębiorcą więc może być zarówno osoba fizyczna prowadząca działalność gospodarczą, spółka prawa handlowego, spółka cywilna, przedsiębiorstwo państwowe, ale również </w:t>
      </w:r>
      <w:r w:rsidRPr="001D76E3">
        <w:rPr>
          <w:rFonts w:ascii="Arial Narrow" w:hAnsi="Arial Narrow" w:cs="Arial"/>
          <w:sz w:val="20"/>
          <w:szCs w:val="20"/>
        </w:rPr>
        <w:lastRenderedPageBreak/>
        <w:t>stowarzyszenie, fundacja, zakład budżetowy czy nawet jednostka samorządu terytorialnego – o ile prowadzą działalność gospodarczą. Nie ma znaczenia forma prawna podmiotu, źródła jego finansowania i status przyznany przez prawo krajowe.</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Pr>
          <w:rFonts w:ascii="Arial Narrow" w:hAnsi="Arial Narrow" w:cs="Arial"/>
          <w:color w:val="000000"/>
          <w:sz w:val="20"/>
          <w:szCs w:val="20"/>
        </w:rPr>
        <w:t>działalność wpisującą się w </w:t>
      </w:r>
      <w:r w:rsidRPr="001D76E3">
        <w:rPr>
          <w:rFonts w:ascii="Arial Narrow" w:hAnsi="Arial Narrow" w:cs="Arial"/>
          <w:color w:val="000000"/>
          <w:sz w:val="20"/>
          <w:szCs w:val="20"/>
        </w:rPr>
        <w:t>„oferowanie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Należy wziąć również pod uwagę ewentualną możliwość prowadzenia działalności gospodarczej dopiero z wykorzystaniem produktu projektu objętego wnioskowanym dofinansowaniem zarówno bezpośr</w:t>
      </w:r>
      <w:r>
        <w:rPr>
          <w:rFonts w:ascii="Arial Narrow" w:hAnsi="Arial Narrow" w:cs="Arial"/>
          <w:sz w:val="20"/>
          <w:szCs w:val="20"/>
        </w:rPr>
        <w:t>ednio przez Wnioskodawcę, jak i </w:t>
      </w:r>
      <w:r w:rsidRPr="001D76E3">
        <w:rPr>
          <w:rFonts w:ascii="Arial Narrow" w:hAnsi="Arial Narrow" w:cs="Arial"/>
          <w:sz w:val="20"/>
          <w:szCs w:val="20"/>
        </w:rPr>
        <w:t xml:space="preserve">przez operatora. </w:t>
      </w:r>
    </w:p>
    <w:p w:rsidR="001F10E0" w:rsidRPr="001D76E3" w:rsidRDefault="001F10E0" w:rsidP="001F10E0">
      <w:pPr>
        <w:spacing w:line="276" w:lineRule="auto"/>
        <w:jc w:val="both"/>
        <w:rPr>
          <w:rFonts w:ascii="Arial Narrow" w:hAnsi="Arial Narrow" w:cs="Arial"/>
          <w:sz w:val="20"/>
          <w:szCs w:val="20"/>
          <w:lang w:eastAsia="en-US"/>
        </w:rPr>
      </w:pPr>
    </w:p>
    <w:p w:rsidR="001F10E0" w:rsidRPr="001D76E3" w:rsidRDefault="001F10E0" w:rsidP="001F10E0">
      <w:pPr>
        <w:autoSpaceDE w:val="0"/>
        <w:autoSpaceDN w:val="0"/>
        <w:adjustRightInd w:val="0"/>
        <w:spacing w:line="276" w:lineRule="auto"/>
        <w:ind w:left="360"/>
        <w:contextualSpacing/>
        <w:jc w:val="both"/>
        <w:rPr>
          <w:rFonts w:ascii="Arial Narrow" w:hAnsi="Arial Narrow" w:cs="Arial"/>
          <w:sz w:val="20"/>
          <w:szCs w:val="20"/>
          <w:lang w:eastAsia="en-US"/>
        </w:rPr>
      </w:pP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1F10E0" w:rsidRPr="001D76E3" w:rsidTr="005F3B10">
        <w:tc>
          <w:tcPr>
            <w:tcW w:w="9209"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1F10E0">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1F10E0" w:rsidRPr="001D76E3" w:rsidRDefault="001F10E0" w:rsidP="001F10E0">
      <w:pPr>
        <w:autoSpaceDE w:val="0"/>
        <w:autoSpaceDN w:val="0"/>
        <w:adjustRightInd w:val="0"/>
        <w:spacing w:line="276" w:lineRule="auto"/>
        <w:jc w:val="both"/>
        <w:rPr>
          <w:rFonts w:ascii="Arial Narrow" w:hAnsi="Arial Narrow" w:cs="Arial"/>
          <w:i/>
          <w:sz w:val="20"/>
          <w:szCs w:val="20"/>
          <w:lang w:eastAsia="en-US"/>
        </w:rPr>
      </w:pPr>
    </w:p>
    <w:p w:rsidR="001F10E0" w:rsidRDefault="001F10E0" w:rsidP="001F10E0">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1F10E0" w:rsidRPr="0094040E" w:rsidRDefault="001F10E0" w:rsidP="001F10E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1F10E0" w:rsidRPr="001D76E3" w:rsidRDefault="001F10E0" w:rsidP="001F10E0">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1F10E0" w:rsidRPr="001D76E3" w:rsidRDefault="001F10E0" w:rsidP="001F10E0">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1F10E0" w:rsidRPr="001D76E3" w:rsidRDefault="001F10E0" w:rsidP="001F10E0">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1F10E0" w:rsidRPr="001D76E3" w:rsidRDefault="001F10E0" w:rsidP="001F10E0">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1F10E0" w:rsidRPr="001D76E3" w:rsidRDefault="001F10E0" w:rsidP="001F10E0">
      <w:pPr>
        <w:autoSpaceDE w:val="0"/>
        <w:autoSpaceDN w:val="0"/>
        <w:adjustRightInd w:val="0"/>
        <w:spacing w:line="276" w:lineRule="auto"/>
        <w:jc w:val="both"/>
        <w:rPr>
          <w:rFonts w:ascii="Arial Narrow" w:hAnsi="Arial Narrow" w:cs="Arial"/>
          <w:b/>
          <w:sz w:val="20"/>
          <w:szCs w:val="20"/>
          <w:lang w:eastAsia="en-US"/>
        </w:rPr>
      </w:pPr>
    </w:p>
    <w:p w:rsidR="001F10E0" w:rsidRPr="001D76E3" w:rsidRDefault="001F10E0" w:rsidP="001F10E0">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1F10E0" w:rsidRPr="001D76E3" w:rsidRDefault="001F10E0" w:rsidP="001F10E0">
      <w:pPr>
        <w:autoSpaceDE w:val="0"/>
        <w:autoSpaceDN w:val="0"/>
        <w:adjustRightInd w:val="0"/>
        <w:spacing w:line="276" w:lineRule="auto"/>
        <w:jc w:val="both"/>
        <w:rPr>
          <w:rFonts w:ascii="Arial Narrow" w:hAnsi="Arial Narrow" w:cs="Arial"/>
          <w:b/>
          <w:sz w:val="20"/>
          <w:szCs w:val="20"/>
          <w:lang w:eastAsia="en-US"/>
        </w:rPr>
      </w:pPr>
    </w:p>
    <w:p w:rsidR="001F10E0" w:rsidRPr="001D76E3" w:rsidRDefault="001F10E0" w:rsidP="001F10E0">
      <w:pPr>
        <w:spacing w:line="276" w:lineRule="auto"/>
        <w:rPr>
          <w:rFonts w:ascii="Arial Narrow" w:hAnsi="Arial Narrow" w:cs="Arial"/>
          <w:b/>
          <w:sz w:val="20"/>
          <w:szCs w:val="20"/>
        </w:rPr>
      </w:pPr>
    </w:p>
    <w:p w:rsidR="001F10E0" w:rsidRPr="001D76E3" w:rsidRDefault="001F10E0" w:rsidP="001F10E0">
      <w:pPr>
        <w:numPr>
          <w:ilvl w:val="1"/>
          <w:numId w:val="22"/>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1F10E0" w:rsidRPr="001D76E3" w:rsidRDefault="001F10E0" w:rsidP="001F10E0">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lastRenderedPageBreak/>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w:t>
      </w:r>
      <w:r>
        <w:rPr>
          <w:rFonts w:ascii="Arial Narrow" w:hAnsi="Arial Narrow" w:cs="Arial"/>
          <w:sz w:val="20"/>
          <w:szCs w:val="20"/>
        </w:rPr>
        <w:t>spełniająca kryteria z wyroku w </w:t>
      </w:r>
      <w:r w:rsidRPr="001D76E3">
        <w:rPr>
          <w:rFonts w:ascii="Arial Narrow" w:hAnsi="Arial Narrow" w:cs="Arial"/>
          <w:sz w:val="20"/>
          <w:szCs w:val="20"/>
        </w:rPr>
        <w:t>sprawie Altmark.</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1F10E0" w:rsidRPr="001D76E3" w:rsidTr="005F3B10">
        <w:trPr>
          <w:trHeight w:val="541"/>
        </w:trPr>
        <w:tc>
          <w:tcPr>
            <w:tcW w:w="8962"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1F10E0" w:rsidRPr="001D76E3" w:rsidTr="005F3B10">
        <w:trPr>
          <w:trHeight w:val="541"/>
        </w:trPr>
        <w:tc>
          <w:tcPr>
            <w:tcW w:w="8962"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1F10E0" w:rsidRPr="001D76E3" w:rsidTr="005F3B10">
        <w:trPr>
          <w:trHeight w:val="541"/>
        </w:trPr>
        <w:tc>
          <w:tcPr>
            <w:tcW w:w="8962"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1F10E0" w:rsidRPr="001D76E3" w:rsidTr="005F3B10">
        <w:trPr>
          <w:trHeight w:val="541"/>
        </w:trPr>
        <w:tc>
          <w:tcPr>
            <w:tcW w:w="8962"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w:t>
      </w:r>
      <w:r>
        <w:rPr>
          <w:rFonts w:ascii="Arial Narrow" w:hAnsi="Arial Narrow" w:cs="Arial"/>
          <w:i/>
          <w:sz w:val="20"/>
          <w:szCs w:val="20"/>
        </w:rPr>
        <w:t>adań własnych samorządu gminy w </w:t>
      </w:r>
      <w:r w:rsidRPr="001D76E3">
        <w:rPr>
          <w:rFonts w:ascii="Arial Narrow" w:hAnsi="Arial Narrow" w:cs="Arial"/>
          <w:i/>
          <w:sz w:val="20"/>
          <w:szCs w:val="20"/>
        </w:rPr>
        <w:t>gospodarce odpadami komunalnymi</w:t>
      </w: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Powyższy wymóg przez analogię należy zastosować w innych sektorach w których może doj</w:t>
      </w:r>
      <w:r>
        <w:rPr>
          <w:rFonts w:ascii="Arial Narrow" w:hAnsi="Arial Narrow" w:cs="Arial"/>
          <w:sz w:val="20"/>
          <w:szCs w:val="20"/>
        </w:rPr>
        <w:t>ść do udzielenia rekompensaty w </w:t>
      </w:r>
      <w:r w:rsidRPr="001D76E3">
        <w:rPr>
          <w:rFonts w:ascii="Arial Narrow" w:hAnsi="Arial Narrow" w:cs="Arial"/>
          <w:sz w:val="20"/>
          <w:szCs w:val="20"/>
        </w:rPr>
        <w:t xml:space="preserve">UOIG. </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1F10E0" w:rsidRPr="001D76E3" w:rsidTr="005F3B10">
        <w:trPr>
          <w:trHeight w:val="541"/>
        </w:trPr>
        <w:tc>
          <w:tcPr>
            <w:tcW w:w="8962"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1F10E0" w:rsidRPr="001D76E3" w:rsidTr="005F3B10">
        <w:trPr>
          <w:trHeight w:val="541"/>
        </w:trPr>
        <w:tc>
          <w:tcPr>
            <w:tcW w:w="8962" w:type="dxa"/>
          </w:tcPr>
          <w:p w:rsidR="001F10E0" w:rsidRDefault="001F10E0" w:rsidP="005F3B1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w:t>
            </w:r>
            <w:r>
              <w:rPr>
                <w:rFonts w:ascii="Arial Narrow" w:hAnsi="Arial Narrow" w:cs="Arial"/>
                <w:sz w:val="20"/>
                <w:szCs w:val="20"/>
                <w:lang w:eastAsia="en-US"/>
              </w:rPr>
              <w:t> </w:t>
            </w:r>
            <w:r w:rsidRPr="001D76E3">
              <w:rPr>
                <w:rFonts w:ascii="Arial Narrow" w:hAnsi="Arial Narrow" w:cs="Arial"/>
                <w:sz w:val="20"/>
                <w:szCs w:val="20"/>
                <w:lang w:eastAsia="en-US"/>
              </w:rPr>
              <w:t>funkcjonowaniu Unii Europejskiej, ponieważ spełnia kryteria określone w wyroku Altmark</w:t>
            </w:r>
            <w:r w:rsidRPr="001D76E3">
              <w:rPr>
                <w:rFonts w:ascii="Arial Narrow" w:hAnsi="Arial Narrow" w:cs="Arial"/>
                <w:sz w:val="20"/>
                <w:szCs w:val="20"/>
              </w:rPr>
              <w:t>.</w:t>
            </w:r>
          </w:p>
          <w:p w:rsidR="001F10E0" w:rsidRPr="001D76E3" w:rsidRDefault="001F10E0" w:rsidP="005F3B10">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1F10E0" w:rsidRPr="001D76E3" w:rsidRDefault="001F10E0" w:rsidP="005F3B10">
            <w:pPr>
              <w:autoSpaceDE w:val="0"/>
              <w:autoSpaceDN w:val="0"/>
              <w:adjustRightInd w:val="0"/>
              <w:spacing w:line="276" w:lineRule="auto"/>
              <w:ind w:left="360"/>
              <w:jc w:val="both"/>
              <w:rPr>
                <w:rFonts w:ascii="Arial Narrow" w:hAnsi="Arial Narrow" w:cs="Arial"/>
                <w:sz w:val="20"/>
                <w:szCs w:val="20"/>
              </w:rPr>
            </w:pPr>
          </w:p>
          <w:p w:rsidR="001F10E0" w:rsidRPr="001D76E3" w:rsidRDefault="001F10E0" w:rsidP="005F3B1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1F10E0" w:rsidRPr="001D76E3" w:rsidRDefault="001F10E0" w:rsidP="001F10E0">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p>
    <w:p w:rsidR="001F10E0" w:rsidRPr="001D76E3" w:rsidRDefault="001F10E0" w:rsidP="001F10E0">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1F10E0" w:rsidRPr="001D76E3" w:rsidRDefault="001F10E0" w:rsidP="001F10E0">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1F10E0" w:rsidRPr="001D76E3" w:rsidRDefault="001F10E0" w:rsidP="001F10E0">
      <w:pPr>
        <w:spacing w:line="276" w:lineRule="auto"/>
        <w:ind w:left="360"/>
        <w:jc w:val="both"/>
        <w:rPr>
          <w:rFonts w:ascii="Arial Narrow" w:hAnsi="Arial Narrow" w:cs="Arial"/>
          <w:b/>
          <w:sz w:val="20"/>
          <w:szCs w:val="20"/>
          <w:u w:val="single"/>
          <w:lang w:eastAsia="en-US"/>
        </w:rPr>
      </w:pPr>
    </w:p>
    <w:p w:rsidR="001F10E0" w:rsidRPr="001D76E3" w:rsidRDefault="001F10E0" w:rsidP="001F10E0">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1F10E0" w:rsidRPr="001D76E3" w:rsidRDefault="001F10E0" w:rsidP="001F10E0">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1F10E0" w:rsidRPr="001D76E3" w:rsidRDefault="001F10E0" w:rsidP="001F10E0">
      <w:pPr>
        <w:autoSpaceDE w:val="0"/>
        <w:autoSpaceDN w:val="0"/>
        <w:adjustRightInd w:val="0"/>
        <w:spacing w:line="276" w:lineRule="auto"/>
        <w:ind w:left="360"/>
        <w:jc w:val="both"/>
        <w:rPr>
          <w:rFonts w:ascii="Arial Narrow" w:hAnsi="Arial Narrow" w:cs="Arial"/>
          <w:i/>
          <w:sz w:val="20"/>
          <w:szCs w:val="20"/>
          <w:lang w:eastAsia="en-US"/>
        </w:rPr>
      </w:pP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1F10E0" w:rsidRPr="001D76E3" w:rsidTr="005F3B10">
        <w:trPr>
          <w:trHeight w:val="731"/>
        </w:trPr>
        <w:tc>
          <w:tcPr>
            <w:tcW w:w="8962"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Default="001F10E0" w:rsidP="001F10E0">
      <w:pPr>
        <w:tabs>
          <w:tab w:val="left" w:pos="0"/>
        </w:tabs>
        <w:autoSpaceDE w:val="0"/>
        <w:autoSpaceDN w:val="0"/>
        <w:adjustRightInd w:val="0"/>
        <w:spacing w:line="276" w:lineRule="auto"/>
        <w:jc w:val="both"/>
        <w:rPr>
          <w:rFonts w:ascii="Arial Narrow" w:hAnsi="Arial Narrow" w:cs="Arial"/>
          <w:b/>
          <w:color w:val="000000"/>
          <w:sz w:val="20"/>
          <w:szCs w:val="20"/>
        </w:rPr>
      </w:pPr>
    </w:p>
    <w:p w:rsidR="001F10E0" w:rsidRPr="001D76E3" w:rsidRDefault="001F10E0" w:rsidP="001F10E0">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1F10E0" w:rsidRPr="001D76E3" w:rsidRDefault="001F10E0" w:rsidP="001F10E0">
      <w:pPr>
        <w:spacing w:line="276" w:lineRule="auto"/>
        <w:ind w:left="360"/>
        <w:jc w:val="both"/>
        <w:rPr>
          <w:rFonts w:ascii="Arial Narrow" w:hAnsi="Arial Narrow" w:cs="Arial"/>
          <w:b/>
          <w:sz w:val="20"/>
          <w:szCs w:val="20"/>
          <w:lang w:eastAsia="en-US"/>
        </w:rPr>
      </w:pPr>
    </w:p>
    <w:p w:rsidR="001F10E0" w:rsidRPr="001D76E3" w:rsidRDefault="001F10E0" w:rsidP="001F10E0">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1F10E0" w:rsidRPr="001D76E3" w:rsidRDefault="001F10E0" w:rsidP="001F10E0">
      <w:pPr>
        <w:spacing w:line="276" w:lineRule="auto"/>
        <w:ind w:left="360"/>
        <w:jc w:val="both"/>
        <w:rPr>
          <w:rFonts w:ascii="Arial Narrow" w:hAnsi="Arial Narrow" w:cs="Arial"/>
          <w:b/>
          <w:sz w:val="20"/>
          <w:szCs w:val="20"/>
          <w:lang w:eastAsia="en-US"/>
        </w:rPr>
      </w:pPr>
    </w:p>
    <w:p w:rsidR="001F10E0" w:rsidRPr="001D76E3" w:rsidRDefault="001F10E0" w:rsidP="001F10E0">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1F10E0" w:rsidRPr="001D76E3" w:rsidRDefault="001F10E0" w:rsidP="001F10E0">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1F10E0" w:rsidRPr="001D76E3" w:rsidRDefault="001F10E0" w:rsidP="001F10E0">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1F10E0" w:rsidRPr="001D76E3" w:rsidRDefault="001F10E0" w:rsidP="001F10E0">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Pr>
          <w:rFonts w:ascii="Arial Narrow" w:hAnsi="Arial Narrow" w:cs="Arial"/>
          <w:sz w:val="20"/>
          <w:szCs w:val="20"/>
          <w:lang w:eastAsia="en-US"/>
        </w:rPr>
        <w:t>rzedsiębiorcy w </w:t>
      </w:r>
      <w:r w:rsidRPr="001D76E3">
        <w:rPr>
          <w:rFonts w:ascii="Arial Narrow" w:hAnsi="Arial Narrow" w:cs="Arial"/>
          <w:sz w:val="20"/>
          <w:szCs w:val="20"/>
          <w:lang w:eastAsia="en-US"/>
        </w:rPr>
        <w:t xml:space="preserve">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1F10E0" w:rsidRPr="001D76E3" w:rsidRDefault="001F10E0" w:rsidP="001F10E0">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1F10E0" w:rsidRPr="001D76E3" w:rsidRDefault="001F10E0" w:rsidP="001F10E0">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w:t>
      </w:r>
      <w:r>
        <w:rPr>
          <w:rFonts w:ascii="Arial Narrow" w:hAnsi="Arial Narrow" w:cs="Arial"/>
          <w:color w:val="000000"/>
          <w:sz w:val="20"/>
          <w:szCs w:val="20"/>
        </w:rPr>
        <w:t>alnym można mieć do czynienia w </w:t>
      </w:r>
      <w:r w:rsidRPr="001D76E3">
        <w:rPr>
          <w:rFonts w:ascii="Arial Narrow" w:hAnsi="Arial Narrow" w:cs="Arial"/>
          <w:color w:val="000000"/>
          <w:sz w:val="20"/>
          <w:szCs w:val="20"/>
        </w:rPr>
        <w:t>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1F10E0" w:rsidRPr="001D76E3" w:rsidRDefault="001F10E0" w:rsidP="001F10E0">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1F10E0" w:rsidRPr="001D76E3" w:rsidRDefault="001F10E0" w:rsidP="001F10E0">
      <w:pPr>
        <w:spacing w:line="276" w:lineRule="auto"/>
        <w:rPr>
          <w:rFonts w:ascii="Arial Narrow" w:hAnsi="Arial Narrow" w:cs="Arial"/>
          <w:b/>
          <w:sz w:val="20"/>
          <w:szCs w:val="20"/>
          <w:lang w:eastAsia="en-US"/>
        </w:rPr>
      </w:pP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1F10E0" w:rsidRPr="001D76E3" w:rsidRDefault="001F10E0" w:rsidP="001F10E0">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F10E0" w:rsidRPr="001D76E3" w:rsidTr="005F3B10">
        <w:trPr>
          <w:trHeight w:val="992"/>
        </w:trPr>
        <w:tc>
          <w:tcPr>
            <w:tcW w:w="9104"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autoSpaceDE w:val="0"/>
        <w:autoSpaceDN w:val="0"/>
        <w:adjustRightInd w:val="0"/>
        <w:spacing w:line="276" w:lineRule="auto"/>
        <w:ind w:left="141" w:firstLine="567"/>
        <w:jc w:val="both"/>
        <w:rPr>
          <w:rFonts w:ascii="Arial Narrow" w:hAnsi="Arial Narrow" w:cs="Arial"/>
          <w:sz w:val="20"/>
          <w:szCs w:val="20"/>
          <w:lang w:eastAsia="en-US"/>
        </w:rPr>
      </w:pPr>
    </w:p>
    <w:p w:rsidR="001F10E0" w:rsidRPr="001D76E3" w:rsidRDefault="001F10E0" w:rsidP="001F10E0">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1F10E0" w:rsidRPr="001D76E3" w:rsidRDefault="001F10E0" w:rsidP="001F10E0">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Aby wsparcie stanowiło pomoc publiczną, musi ono, choćby potencjalnie, oddziaływać na handel pomiędzy Państwami Członkowskimi Unii Europejskiej. Pojęcie „handlu” należy rozumieć szeroko </w:t>
      </w:r>
      <w:r>
        <w:rPr>
          <w:rFonts w:ascii="Arial Narrow" w:hAnsi="Arial Narrow" w:cs="Arial"/>
          <w:sz w:val="20"/>
          <w:szCs w:val="20"/>
          <w:lang w:eastAsia="en-US"/>
        </w:rPr>
        <w:t>-</w:t>
      </w:r>
      <w:r w:rsidRPr="001D76E3">
        <w:rPr>
          <w:rFonts w:ascii="Arial Narrow" w:hAnsi="Arial Narrow" w:cs="Arial"/>
          <w:sz w:val="20"/>
          <w:szCs w:val="20"/>
          <w:lang w:eastAsia="en-US"/>
        </w:rPr>
        <w:t xml:space="preserve">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1F10E0" w:rsidRPr="001D76E3" w:rsidRDefault="001F10E0" w:rsidP="001F10E0">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w:t>
      </w:r>
      <w:r>
        <w:rPr>
          <w:rFonts w:ascii="Arial Narrow" w:hAnsi="Arial Narrow" w:cs="Arial"/>
          <w:sz w:val="20"/>
          <w:szCs w:val="20"/>
          <w:lang w:eastAsia="en-US"/>
        </w:rPr>
        <w:t> </w:t>
      </w:r>
      <w:r w:rsidRPr="001D76E3">
        <w:rPr>
          <w:rFonts w:ascii="Arial Narrow" w:hAnsi="Arial Narrow" w:cs="Arial"/>
          <w:sz w:val="20"/>
          <w:szCs w:val="20"/>
          <w:lang w:eastAsia="en-US"/>
        </w:rPr>
        <w:t xml:space="preserve">Wnioskodawca prowadzi eksport, ale wyłącznie poza Unię Europejską, gdyż także w eksporcie poza Unię może konkurować z przedsiębiorstwami z innych Państw Członkowskich. </w:t>
      </w:r>
    </w:p>
    <w:p w:rsidR="001F10E0" w:rsidRPr="001D76E3" w:rsidRDefault="001F10E0" w:rsidP="001F10E0">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1F10E0" w:rsidRPr="001D76E3" w:rsidRDefault="001F10E0" w:rsidP="001F10E0">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1F10E0" w:rsidRPr="001D76E3" w:rsidRDefault="001F10E0" w:rsidP="001F10E0">
      <w:pPr>
        <w:autoSpaceDE w:val="0"/>
        <w:autoSpaceDN w:val="0"/>
        <w:adjustRightInd w:val="0"/>
        <w:spacing w:line="276" w:lineRule="auto"/>
        <w:ind w:left="141" w:firstLine="567"/>
        <w:jc w:val="both"/>
        <w:rPr>
          <w:rFonts w:ascii="Arial Narrow" w:hAnsi="Arial Narrow" w:cs="Arial"/>
          <w:sz w:val="20"/>
          <w:szCs w:val="20"/>
          <w:lang w:eastAsia="en-US"/>
        </w:rPr>
      </w:pP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1F10E0" w:rsidRPr="001D76E3" w:rsidRDefault="001F10E0" w:rsidP="001F10E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1F10E0" w:rsidRPr="001D76E3" w:rsidRDefault="001F10E0" w:rsidP="001F10E0">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F10E0" w:rsidRPr="001D76E3" w:rsidTr="005F3B10">
        <w:trPr>
          <w:trHeight w:val="829"/>
        </w:trPr>
        <w:tc>
          <w:tcPr>
            <w:tcW w:w="9104"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tc>
      </w:tr>
    </w:tbl>
    <w:p w:rsidR="001F10E0" w:rsidRPr="001D76E3" w:rsidRDefault="001F10E0" w:rsidP="001F10E0">
      <w:pPr>
        <w:spacing w:line="276" w:lineRule="auto"/>
        <w:jc w:val="both"/>
        <w:rPr>
          <w:rFonts w:ascii="Arial Narrow" w:hAnsi="Arial Narrow" w:cs="Arial"/>
          <w:sz w:val="20"/>
          <w:szCs w:val="20"/>
          <w:lang w:eastAsia="en-US"/>
        </w:rPr>
      </w:pPr>
      <w:r>
        <w:rPr>
          <w:rFonts w:ascii="Arial Narrow" w:hAnsi="Arial Narrow" w:cs="Arial"/>
          <w:sz w:val="20"/>
          <w:szCs w:val="20"/>
          <w:lang w:eastAsia="en-US"/>
        </w:rPr>
        <w:t>Jeżeli w pkt</w:t>
      </w:r>
      <w:r w:rsidRPr="001D76E3">
        <w:rPr>
          <w:rFonts w:ascii="Arial Narrow" w:hAnsi="Arial Narrow" w:cs="Arial"/>
          <w:sz w:val="20"/>
          <w:szCs w:val="20"/>
          <w:lang w:eastAsia="en-US"/>
        </w:rPr>
        <w:t xml:space="preserve">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1F10E0" w:rsidRPr="001D76E3" w:rsidRDefault="001F10E0" w:rsidP="001F10E0">
      <w:pPr>
        <w:spacing w:line="276" w:lineRule="auto"/>
        <w:jc w:val="both"/>
        <w:rPr>
          <w:rFonts w:ascii="Arial Narrow" w:hAnsi="Arial Narrow" w:cs="Arial"/>
          <w:i/>
          <w:sz w:val="20"/>
          <w:szCs w:val="20"/>
          <w:lang w:eastAsia="en-US"/>
        </w:rPr>
      </w:pPr>
      <w:r>
        <w:rPr>
          <w:rFonts w:ascii="Arial Narrow" w:hAnsi="Arial Narrow" w:cs="Arial"/>
          <w:sz w:val="20"/>
          <w:szCs w:val="20"/>
          <w:lang w:eastAsia="en-US"/>
        </w:rPr>
        <w:lastRenderedPageBreak/>
        <w:t>Jeżeli w pkt</w:t>
      </w:r>
      <w:r w:rsidRPr="001D76E3">
        <w:rPr>
          <w:rFonts w:ascii="Arial Narrow" w:hAnsi="Arial Narrow" w:cs="Arial"/>
          <w:sz w:val="20"/>
          <w:szCs w:val="20"/>
          <w:lang w:eastAsia="en-US"/>
        </w:rPr>
        <w:t xml:space="preserve">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Pr>
          <w:rFonts w:ascii="Arial Narrow" w:hAnsi="Arial Narrow" w:cs="Arial"/>
          <w:sz w:val="20"/>
          <w:szCs w:val="20"/>
          <w:lang w:eastAsia="en-US"/>
        </w:rPr>
        <w:t xml:space="preserve"> wskazano tylko w pkt</w:t>
      </w:r>
      <w:r w:rsidRPr="001D76E3">
        <w:rPr>
          <w:rFonts w:ascii="Arial Narrow" w:hAnsi="Arial Narrow" w:cs="Arial"/>
          <w:sz w:val="20"/>
          <w:szCs w:val="20"/>
          <w:lang w:eastAsia="en-US"/>
        </w:rPr>
        <w:t xml:space="preserve">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1F10E0" w:rsidRPr="001D76E3" w:rsidRDefault="001F10E0" w:rsidP="001F10E0">
      <w:pPr>
        <w:spacing w:line="276" w:lineRule="auto"/>
        <w:jc w:val="both"/>
        <w:rPr>
          <w:rFonts w:ascii="Arial Narrow" w:hAnsi="Arial Narrow" w:cs="Arial"/>
          <w:i/>
          <w:sz w:val="20"/>
          <w:szCs w:val="20"/>
          <w:lang w:eastAsia="en-US"/>
        </w:rPr>
      </w:pPr>
    </w:p>
    <w:p w:rsidR="001F10E0" w:rsidRDefault="001F10E0" w:rsidP="001F10E0">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1F10E0" w:rsidRPr="001D76E3" w:rsidRDefault="001F10E0" w:rsidP="001F10E0">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1F10E0" w:rsidRPr="001D76E3" w:rsidRDefault="001F10E0" w:rsidP="001F10E0">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1F10E0" w:rsidRPr="001D76E3" w:rsidRDefault="001F10E0" w:rsidP="001F10E0">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1F10E0" w:rsidRPr="001D76E3" w:rsidRDefault="001F10E0" w:rsidP="001F10E0">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1F10E0" w:rsidRPr="001D76E3" w:rsidRDefault="001F10E0" w:rsidP="001F10E0">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w:t>
      </w:r>
      <w:r>
        <w:rPr>
          <w:rFonts w:ascii="Arial Narrow" w:hAnsi="Arial Narrow" w:cs="Arial"/>
          <w:color w:val="000000"/>
          <w:sz w:val="20"/>
          <w:szCs w:val="20"/>
        </w:rPr>
        <w:t>spodarczym) albo oświadczenie o </w:t>
      </w:r>
      <w:r w:rsidRPr="001D76E3">
        <w:rPr>
          <w:rFonts w:ascii="Arial Narrow" w:hAnsi="Arial Narrow" w:cs="Arial"/>
          <w:color w:val="000000"/>
          <w:sz w:val="20"/>
          <w:szCs w:val="20"/>
        </w:rPr>
        <w:t>nieotrzymaniu takiej pomocy składane w formie poniższej tabeli:</w:t>
      </w:r>
    </w:p>
    <w:p w:rsidR="001F10E0" w:rsidRPr="001D76E3" w:rsidRDefault="001F10E0" w:rsidP="001F10E0">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W</w:t>
      </w:r>
      <w:r>
        <w:rPr>
          <w:rFonts w:ascii="Arial Narrow" w:hAnsi="Arial Narrow" w:cs="Arial"/>
          <w:i/>
          <w:sz w:val="20"/>
          <w:szCs w:val="20"/>
        </w:rPr>
        <w:t> </w:t>
      </w:r>
      <w:r w:rsidRPr="001D76E3">
        <w:rPr>
          <w:rFonts w:ascii="Arial Narrow" w:hAnsi="Arial Narrow" w:cs="Arial"/>
          <w:i/>
          <w:sz w:val="20"/>
          <w:szCs w:val="20"/>
        </w:rPr>
        <w:t xml:space="preserve">kolejnych kolumnach należy podać informacje o wszelkiej pomocy de minimis uzyskanej w okresie 3 ostatnich lat podatkowych (tj. w ciągu bieżącego roku podatkowego oraz dwóch poprzedzających go lat) przez każdy z tych podmiotów. </w:t>
      </w:r>
    </w:p>
    <w:p w:rsidR="001F10E0" w:rsidRPr="001D76E3" w:rsidRDefault="001F10E0" w:rsidP="001F10E0">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1F10E0" w:rsidRDefault="001F10E0" w:rsidP="001F10E0">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lastRenderedPageBreak/>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1F10E0" w:rsidRPr="001D76E3" w:rsidRDefault="001F10E0" w:rsidP="001F10E0">
      <w:pPr>
        <w:tabs>
          <w:tab w:val="left" w:pos="142"/>
        </w:tabs>
        <w:spacing w:line="276" w:lineRule="auto"/>
        <w:ind w:left="142"/>
        <w:jc w:val="both"/>
        <w:rPr>
          <w:rFonts w:ascii="Arial Narrow" w:hAnsi="Arial Narrow" w:cs="Arial"/>
          <w:sz w:val="20"/>
          <w:szCs w:val="20"/>
        </w:rPr>
      </w:pPr>
    </w:p>
    <w:p w:rsidR="001F10E0" w:rsidRPr="001D76E3" w:rsidRDefault="001F10E0" w:rsidP="001F10E0">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1F10E0" w:rsidRPr="001D76E3" w:rsidTr="005F3B10">
        <w:trPr>
          <w:trHeight w:val="567"/>
        </w:trPr>
        <w:tc>
          <w:tcPr>
            <w:tcW w:w="1558"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1F10E0" w:rsidRPr="001D76E3" w:rsidRDefault="001F10E0" w:rsidP="005F3B10">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1F10E0" w:rsidRPr="001D76E3" w:rsidRDefault="001F10E0" w:rsidP="005F3B10">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1F10E0" w:rsidRPr="001D76E3" w:rsidRDefault="001F10E0" w:rsidP="005F3B10">
            <w:pPr>
              <w:tabs>
                <w:tab w:val="left" w:pos="708"/>
              </w:tabs>
              <w:spacing w:line="276" w:lineRule="auto"/>
              <w:jc w:val="center"/>
              <w:rPr>
                <w:rFonts w:ascii="Arial Narrow" w:hAnsi="Arial Narrow" w:cs="Arial"/>
                <w:i/>
                <w:sz w:val="16"/>
                <w:szCs w:val="16"/>
              </w:rPr>
            </w:pPr>
          </w:p>
        </w:tc>
        <w:tc>
          <w:tcPr>
            <w:tcW w:w="1559" w:type="dxa"/>
          </w:tcPr>
          <w:p w:rsidR="001F10E0" w:rsidRPr="001D76E3" w:rsidRDefault="001F10E0" w:rsidP="005F3B10">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1F10E0" w:rsidRPr="001D76E3" w:rsidRDefault="001F10E0" w:rsidP="005F3B10">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1F10E0" w:rsidRPr="001D76E3" w:rsidRDefault="001F10E0" w:rsidP="005F3B10">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1F10E0" w:rsidRPr="001D76E3" w:rsidRDefault="001F10E0" w:rsidP="005F3B10">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1F10E0" w:rsidRPr="001D76E3" w:rsidRDefault="001F10E0" w:rsidP="005F3B10">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1F10E0" w:rsidRPr="001D76E3" w:rsidRDefault="001F10E0" w:rsidP="005F3B10">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1F10E0" w:rsidRPr="001D76E3" w:rsidRDefault="001F10E0" w:rsidP="005F3B10">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1F10E0" w:rsidRPr="001D76E3" w:rsidRDefault="001F10E0" w:rsidP="005F3B10">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1F10E0" w:rsidRPr="001D76E3" w:rsidTr="005F3B10">
        <w:trPr>
          <w:trHeight w:val="284"/>
        </w:trPr>
        <w:tc>
          <w:tcPr>
            <w:tcW w:w="1558" w:type="dxa"/>
            <w:vMerge w:val="restart"/>
            <w:vAlign w:val="center"/>
          </w:tcPr>
          <w:p w:rsidR="001F10E0" w:rsidRPr="001D76E3" w:rsidRDefault="001F10E0" w:rsidP="005F3B10">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2"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559"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134"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r>
      <w:tr w:rsidR="001F10E0" w:rsidRPr="001D76E3" w:rsidTr="005F3B10">
        <w:trPr>
          <w:trHeight w:val="284"/>
        </w:trPr>
        <w:tc>
          <w:tcPr>
            <w:tcW w:w="1558"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993"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1272"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559"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134"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r>
      <w:tr w:rsidR="001F10E0" w:rsidRPr="001D76E3" w:rsidTr="005F3B10">
        <w:trPr>
          <w:trHeight w:val="284"/>
        </w:trPr>
        <w:tc>
          <w:tcPr>
            <w:tcW w:w="1558"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993"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1272"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559"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134"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r>
      <w:tr w:rsidR="001F10E0" w:rsidRPr="001D76E3" w:rsidTr="005F3B10">
        <w:trPr>
          <w:trHeight w:val="284"/>
        </w:trPr>
        <w:tc>
          <w:tcPr>
            <w:tcW w:w="1558" w:type="dxa"/>
            <w:vMerge w:val="restart"/>
            <w:vAlign w:val="center"/>
          </w:tcPr>
          <w:p w:rsidR="001F10E0" w:rsidRPr="001D76E3" w:rsidRDefault="001F10E0" w:rsidP="005F3B10">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2"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559"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134"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r>
      <w:tr w:rsidR="001F10E0" w:rsidRPr="001D76E3" w:rsidTr="005F3B10">
        <w:trPr>
          <w:trHeight w:val="284"/>
        </w:trPr>
        <w:tc>
          <w:tcPr>
            <w:tcW w:w="1558"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993"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1272"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559"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134"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r>
      <w:tr w:rsidR="001F10E0" w:rsidRPr="001D76E3" w:rsidTr="005F3B10">
        <w:trPr>
          <w:trHeight w:val="284"/>
        </w:trPr>
        <w:tc>
          <w:tcPr>
            <w:tcW w:w="1558"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993" w:type="dxa"/>
            <w:vMerge/>
            <w:vAlign w:val="center"/>
          </w:tcPr>
          <w:p w:rsidR="001F10E0" w:rsidRPr="001D76E3" w:rsidRDefault="001F10E0" w:rsidP="005F3B10">
            <w:pPr>
              <w:spacing w:line="276" w:lineRule="auto"/>
              <w:rPr>
                <w:rFonts w:ascii="Arial Narrow" w:hAnsi="Arial Narrow" w:cs="Arial"/>
                <w:sz w:val="16"/>
                <w:szCs w:val="16"/>
                <w:lang w:eastAsia="en-US"/>
              </w:rPr>
            </w:pPr>
          </w:p>
        </w:tc>
        <w:tc>
          <w:tcPr>
            <w:tcW w:w="1272"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559"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134" w:type="dxa"/>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r>
      <w:tr w:rsidR="001F10E0" w:rsidRPr="001D76E3" w:rsidTr="005F3B10">
        <w:trPr>
          <w:trHeight w:val="284"/>
        </w:trPr>
        <w:tc>
          <w:tcPr>
            <w:tcW w:w="1558" w:type="dxa"/>
            <w:tcBorders>
              <w:left w:val="nil"/>
              <w:bottom w:val="nil"/>
              <w:right w:val="nil"/>
            </w:tcBorders>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1F10E0" w:rsidRPr="001D76E3" w:rsidRDefault="001F10E0" w:rsidP="005F3B10">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1F10E0" w:rsidRPr="001D76E3" w:rsidRDefault="001F10E0" w:rsidP="005F3B10">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1F10E0" w:rsidRPr="001D76E3" w:rsidRDefault="001F10E0" w:rsidP="005F3B10">
            <w:pPr>
              <w:spacing w:line="276" w:lineRule="auto"/>
              <w:jc w:val="center"/>
              <w:rPr>
                <w:rFonts w:ascii="Arial Narrow" w:hAnsi="Arial Narrow" w:cs="Arial"/>
                <w:b/>
                <w:sz w:val="16"/>
                <w:szCs w:val="16"/>
                <w:lang w:eastAsia="en-US"/>
              </w:rPr>
            </w:pPr>
          </w:p>
        </w:tc>
      </w:tr>
    </w:tbl>
    <w:p w:rsidR="001F10E0" w:rsidRPr="001D76E3" w:rsidRDefault="001F10E0" w:rsidP="001F10E0">
      <w:pPr>
        <w:autoSpaceDE w:val="0"/>
        <w:autoSpaceDN w:val="0"/>
        <w:adjustRightInd w:val="0"/>
        <w:spacing w:line="276" w:lineRule="auto"/>
        <w:jc w:val="both"/>
        <w:rPr>
          <w:rFonts w:ascii="Arial Narrow" w:hAnsi="Arial Narrow" w:cs="Arial"/>
          <w:color w:val="000000"/>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color w:val="000000"/>
          <w:sz w:val="20"/>
          <w:szCs w:val="20"/>
        </w:rPr>
      </w:pPr>
    </w:p>
    <w:p w:rsidR="001F10E0" w:rsidRDefault="001F10E0" w:rsidP="001F10E0">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1F10E0" w:rsidRPr="001D76E3" w:rsidRDefault="001F10E0" w:rsidP="001F10E0">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1F10E0" w:rsidRPr="001D76E3" w:rsidRDefault="001F10E0" w:rsidP="001F10E0">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1F10E0" w:rsidRPr="001D76E3" w:rsidRDefault="001F10E0" w:rsidP="001F10E0">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1F10E0" w:rsidRPr="001D76E3" w:rsidRDefault="001F10E0" w:rsidP="001F10E0">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1F10E0" w:rsidRPr="001D76E3" w:rsidRDefault="001F10E0" w:rsidP="001F10E0">
      <w:pPr>
        <w:autoSpaceDE w:val="0"/>
        <w:autoSpaceDN w:val="0"/>
        <w:adjustRightInd w:val="0"/>
        <w:spacing w:line="276" w:lineRule="auto"/>
        <w:jc w:val="both"/>
        <w:rPr>
          <w:rFonts w:ascii="Arial Narrow" w:hAnsi="Arial Narrow" w:cs="Arial"/>
          <w:color w:val="000000"/>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w:t>
      </w:r>
      <w:r>
        <w:rPr>
          <w:rFonts w:ascii="Arial Narrow" w:hAnsi="Arial Narrow" w:cs="Arial"/>
          <w:sz w:val="20"/>
          <w:szCs w:val="20"/>
        </w:rPr>
        <w:t xml:space="preserve">- </w:t>
      </w:r>
      <w:r w:rsidRPr="001D76E3">
        <w:rPr>
          <w:rFonts w:ascii="Arial Narrow" w:hAnsi="Arial Narrow" w:cs="Arial"/>
          <w:sz w:val="20"/>
          <w:szCs w:val="20"/>
        </w:rPr>
        <w:t xml:space="preserve">edytowalna wersja załącznika w formacie Excel dostępna jest na stronie UOKiK </w:t>
      </w:r>
      <w:r w:rsidRPr="001D76E3">
        <w:rPr>
          <w:rFonts w:ascii="Arial Narrow" w:hAnsi="Arial Narrow" w:cs="Arial"/>
          <w:color w:val="0000FF"/>
          <w:sz w:val="20"/>
          <w:szCs w:val="20"/>
          <w:u w:val="single"/>
        </w:rPr>
        <w:t>https://uokik.gov.pl/wzory_formularzy_pomocy_de_minimis.php</w:t>
      </w:r>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minimis z tytułu wykonywania usług świadczonych w ogólnym </w:t>
      </w:r>
      <w:r>
        <w:rPr>
          <w:rFonts w:ascii="Arial Narrow" w:hAnsi="Arial Narrow" w:cs="Arial"/>
          <w:b/>
          <w:sz w:val="20"/>
          <w:szCs w:val="20"/>
        </w:rPr>
        <w:t>interesie gospodarczym oparta o </w:t>
      </w:r>
      <w:r w:rsidRPr="001D76E3">
        <w:rPr>
          <w:rFonts w:ascii="Arial Narrow" w:hAnsi="Arial Narrow" w:cs="Arial"/>
          <w:b/>
          <w:sz w:val="20"/>
          <w:szCs w:val="20"/>
        </w:rPr>
        <w:t>Rozporządzenie Komisji (UE) nr 360/2012 z dnia 25 kwietnia 2012 r. w sprawie stosowania art. 107 i 108 T</w:t>
      </w:r>
      <w:r>
        <w:rPr>
          <w:rFonts w:ascii="Arial Narrow" w:hAnsi="Arial Narrow" w:cs="Arial"/>
          <w:b/>
          <w:sz w:val="20"/>
          <w:szCs w:val="20"/>
        </w:rPr>
        <w:t>raktatu o </w:t>
      </w:r>
      <w:r w:rsidRPr="001D76E3">
        <w:rPr>
          <w:rFonts w:ascii="Arial Narrow" w:hAnsi="Arial Narrow" w:cs="Arial"/>
          <w:b/>
          <w:sz w:val="20"/>
          <w:szCs w:val="20"/>
        </w:rPr>
        <w:t>funkcjonowaniu Unii Europejskiej do pomocy de minimis przyznawanej przedsiębiorstwom wykonującym usługi świadczone w ogólnym interesie gospodarczym.</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w:t>
      </w:r>
      <w:r>
        <w:rPr>
          <w:rFonts w:ascii="Arial Narrow" w:hAnsi="Arial Narrow" w:cs="Arial"/>
          <w:sz w:val="20"/>
          <w:szCs w:val="20"/>
        </w:rPr>
        <w:t xml:space="preserve"> z </w:t>
      </w:r>
      <w:r w:rsidRPr="001D76E3">
        <w:rPr>
          <w:rFonts w:ascii="Arial Narrow" w:hAnsi="Arial Narrow" w:cs="Arial"/>
          <w:sz w:val="20"/>
          <w:szCs w:val="20"/>
        </w:rPr>
        <w:t>rozporządzeniem przedsiębiorstwo otrzymujące pomoc musi mieć powierzoną konkretną usługę świadczoną w ogólnym interesie gospodarczym, zaś dokument powierzający powinien mieć formę pisemną oraz zawierać informacj</w:t>
      </w:r>
      <w:r>
        <w:rPr>
          <w:rFonts w:ascii="Arial Narrow" w:hAnsi="Arial Narrow" w:cs="Arial"/>
          <w:sz w:val="20"/>
          <w:szCs w:val="20"/>
        </w:rPr>
        <w:t>e na temat usługi świadczonej w </w:t>
      </w:r>
      <w:r w:rsidRPr="001D76E3">
        <w:rPr>
          <w:rFonts w:ascii="Arial Narrow" w:hAnsi="Arial Narrow" w:cs="Arial"/>
          <w:sz w:val="20"/>
          <w:szCs w:val="20"/>
        </w:rPr>
        <w:t xml:space="preserve">ogólnym interesie gospodarczym, której dotyczy przyznana rekompensata.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w:t>
      </w:r>
      <w:r>
        <w:rPr>
          <w:rFonts w:ascii="Arial Narrow" w:hAnsi="Arial Narrow" w:cs="Arial"/>
          <w:sz w:val="20"/>
          <w:szCs w:val="20"/>
        </w:rPr>
        <w:t>ci rekompensaty finansowanych z </w:t>
      </w:r>
      <w:r w:rsidRPr="001D76E3">
        <w:rPr>
          <w:rFonts w:ascii="Arial Narrow" w:hAnsi="Arial Narrow" w:cs="Arial"/>
          <w:sz w:val="20"/>
          <w:szCs w:val="20"/>
        </w:rPr>
        <w:t>poszczególnych źródeł).</w:t>
      </w: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p>
    <w:p w:rsidR="001F10E0" w:rsidRPr="001D76E3" w:rsidRDefault="001F10E0" w:rsidP="001F10E0">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1F10E0" w:rsidRPr="001D76E3" w:rsidRDefault="001F10E0" w:rsidP="001F10E0">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1F10E0" w:rsidRPr="001D76E3" w:rsidRDefault="001F10E0" w:rsidP="001F10E0">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Pr>
          <w:rFonts w:ascii="Arial Narrow" w:hAnsi="Arial Narrow" w:cs="Arial"/>
          <w:bCs/>
          <w:i/>
          <w:color w:val="000000"/>
          <w:sz w:val="20"/>
          <w:szCs w:val="20"/>
        </w:rPr>
        <w:t>Rozporządzenia Rady Ministrów z </w:t>
      </w:r>
      <w:r w:rsidRPr="001D76E3">
        <w:rPr>
          <w:rFonts w:ascii="Arial Narrow" w:hAnsi="Arial Narrow" w:cs="Arial"/>
          <w:bCs/>
          <w:i/>
          <w:color w:val="000000"/>
          <w:sz w:val="20"/>
          <w:szCs w:val="20"/>
        </w:rPr>
        <w:t>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w:t>
      </w:r>
      <w:r w:rsidRPr="001D76E3">
        <w:rPr>
          <w:rFonts w:ascii="Arial Narrow" w:hAnsi="Arial Narrow" w:cs="Arial"/>
          <w:sz w:val="20"/>
          <w:szCs w:val="20"/>
        </w:rPr>
        <w:t xml:space="preserve">edytowalna wersja załącznika w formacie Excel dostępna jest na stronie UOKiK </w:t>
      </w:r>
      <w:r w:rsidRPr="001D76E3">
        <w:rPr>
          <w:rFonts w:ascii="Arial Narrow" w:hAnsi="Arial Narrow" w:cs="Arial"/>
          <w:color w:val="0000FF"/>
          <w:sz w:val="20"/>
          <w:szCs w:val="20"/>
          <w:u w:val="single"/>
        </w:rPr>
        <w:t>https://uokik.gov.pl/wzor_formularza_inna_niz_pomoc_de_minimis.php</w:t>
      </w:r>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1F10E0" w:rsidRPr="001D76E3" w:rsidRDefault="001F10E0" w:rsidP="001F10E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1F10E0" w:rsidRPr="001D76E3" w:rsidRDefault="001F10E0" w:rsidP="001F10E0">
      <w:pPr>
        <w:autoSpaceDE w:val="0"/>
        <w:autoSpaceDN w:val="0"/>
        <w:adjustRightInd w:val="0"/>
        <w:spacing w:after="200" w:line="276" w:lineRule="auto"/>
        <w:ind w:left="720"/>
        <w:jc w:val="both"/>
        <w:rPr>
          <w:rFonts w:ascii="Arial Narrow" w:hAnsi="Arial Narrow" w:cs="Arial"/>
          <w:color w:val="000000"/>
          <w:sz w:val="20"/>
          <w:szCs w:val="20"/>
        </w:rPr>
      </w:pPr>
    </w:p>
    <w:p w:rsidR="001F10E0" w:rsidRPr="001D76E3" w:rsidRDefault="001F10E0" w:rsidP="001F10E0">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1F10E0" w:rsidRPr="001D76E3" w:rsidTr="005F3B10">
        <w:trPr>
          <w:trHeight w:val="1268"/>
        </w:trPr>
        <w:tc>
          <w:tcPr>
            <w:tcW w:w="8953"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Default="001F10E0" w:rsidP="005F3B10">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1F10E0" w:rsidRPr="001D76E3" w:rsidRDefault="001F10E0" w:rsidP="005F3B10">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1F10E0" w:rsidRPr="001D76E3" w:rsidRDefault="001F10E0" w:rsidP="001F10E0">
      <w:pPr>
        <w:spacing w:line="276" w:lineRule="auto"/>
        <w:ind w:left="142"/>
        <w:jc w:val="both"/>
        <w:rPr>
          <w:rFonts w:ascii="Arial Narrow" w:hAnsi="Arial Narrow" w:cs="Arial"/>
          <w:b/>
          <w:sz w:val="20"/>
          <w:szCs w:val="20"/>
        </w:rPr>
      </w:pPr>
    </w:p>
    <w:p w:rsidR="001F10E0" w:rsidRPr="001D76E3" w:rsidRDefault="001F10E0" w:rsidP="001F10E0">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1F10E0" w:rsidRPr="001D76E3" w:rsidRDefault="001F10E0" w:rsidP="001F10E0">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W formularzu wniosku należy wskazać podstawę prawną, w oparciu o którą Wnioskodawca ubiega się o dofinansowanie z RPO WŁ jako elementu rekompensaty w usługach świadczonych w ogólnym interesie gospodarczym (UOIG) oraz wydat</w:t>
      </w:r>
      <w:r>
        <w:rPr>
          <w:rFonts w:ascii="Arial Narrow" w:hAnsi="Arial Narrow" w:cs="Arial"/>
          <w:sz w:val="20"/>
          <w:szCs w:val="20"/>
          <w:lang w:eastAsia="en-US"/>
        </w:rPr>
        <w:t>ki objęte pomocą. W </w:t>
      </w:r>
      <w:r w:rsidRPr="001D76E3">
        <w:rPr>
          <w:rFonts w:ascii="Arial Narrow" w:hAnsi="Arial Narrow" w:cs="Arial"/>
          <w:sz w:val="20"/>
          <w:szCs w:val="20"/>
          <w:lang w:eastAsia="en-US"/>
        </w:rPr>
        <w:t xml:space="preserve">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1F10E0" w:rsidRPr="001D76E3" w:rsidRDefault="001F10E0" w:rsidP="001F10E0">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w:t>
      </w:r>
      <w:r>
        <w:rPr>
          <w:rFonts w:ascii="Arial Narrow" w:hAnsi="Arial Narrow" w:cs="Arial"/>
          <w:sz w:val="20"/>
          <w:szCs w:val="20"/>
          <w:u w:val="single"/>
          <w:lang w:eastAsia="en-US"/>
        </w:rPr>
        <w:t xml:space="preserve"> innych sektorach, udzielonej w </w:t>
      </w:r>
      <w:r w:rsidRPr="001D76E3">
        <w:rPr>
          <w:rFonts w:ascii="Arial Narrow" w:hAnsi="Arial Narrow" w:cs="Arial"/>
          <w:sz w:val="20"/>
          <w:szCs w:val="20"/>
          <w:u w:val="single"/>
          <w:lang w:eastAsia="en-US"/>
        </w:rPr>
        <w:t>oparciu o Decyzję Komisji 2012/21/UE:</w:t>
      </w:r>
    </w:p>
    <w:p w:rsidR="001F10E0" w:rsidRPr="001D76E3" w:rsidRDefault="001F10E0" w:rsidP="001F10E0">
      <w:pPr>
        <w:pStyle w:val="Akapitzlist"/>
        <w:numPr>
          <w:ilvl w:val="0"/>
          <w:numId w:val="33"/>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1F10E0" w:rsidRPr="001D76E3" w:rsidRDefault="001F10E0" w:rsidP="001F10E0">
      <w:pPr>
        <w:pStyle w:val="Akapitzlist"/>
        <w:numPr>
          <w:ilvl w:val="0"/>
          <w:numId w:val="33"/>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za pośrednictwem swej spółki komunalnej albo spółka komunalna, która świadczy usługi na rzecz macierzyst</w:t>
      </w:r>
      <w:r>
        <w:rPr>
          <w:rFonts w:ascii="Arial Narrow" w:hAnsi="Arial Narrow" w:cs="Arial"/>
          <w:sz w:val="20"/>
          <w:szCs w:val="20"/>
          <w:lang w:eastAsia="en-US"/>
        </w:rPr>
        <w:t>ej JST, należy dołączyć umowę o </w:t>
      </w:r>
      <w:r w:rsidRPr="001D76E3">
        <w:rPr>
          <w:rFonts w:ascii="Arial Narrow" w:hAnsi="Arial Narrow" w:cs="Arial"/>
          <w:sz w:val="20"/>
          <w:szCs w:val="20"/>
          <w:lang w:eastAsia="en-US"/>
        </w:rPr>
        <w:t xml:space="preserve">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1F10E0" w:rsidRPr="001D76E3" w:rsidRDefault="001F10E0" w:rsidP="001F10E0">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a) zasady przekazania spółce komunalnej infrastruktury lub innych składników majątkowych będących efektem realizacji projektu </w:t>
      </w:r>
      <w:r>
        <w:rPr>
          <w:rFonts w:ascii="Arial Narrow" w:hAnsi="Arial Narrow" w:cs="Arial"/>
          <w:sz w:val="20"/>
          <w:szCs w:val="20"/>
          <w:lang w:eastAsia="en-US"/>
        </w:rPr>
        <w:t>-</w:t>
      </w:r>
      <w:r w:rsidRPr="001D76E3">
        <w:rPr>
          <w:rFonts w:ascii="Arial Narrow" w:hAnsi="Arial Narrow" w:cs="Arial"/>
          <w:sz w:val="20"/>
          <w:szCs w:val="20"/>
          <w:lang w:eastAsia="en-US"/>
        </w:rPr>
        <w:t xml:space="preserve"> jeżeli o jego dofinansowanie wystąpiła jednostka samorządu terytorialnego (chyba że przekazanie nastąpiło na podstawie innej umowy, która została załączona do umowy UOIG), albo </w:t>
      </w:r>
    </w:p>
    <w:p w:rsidR="001F10E0" w:rsidRPr="001D76E3" w:rsidRDefault="001F10E0" w:rsidP="001F10E0">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1F10E0" w:rsidRPr="001D76E3" w:rsidRDefault="001F10E0" w:rsidP="001F10E0">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1F10E0" w:rsidRPr="001D76E3" w:rsidRDefault="001F10E0" w:rsidP="001F10E0">
      <w:pPr>
        <w:pStyle w:val="Akapitzlist"/>
        <w:numPr>
          <w:ilvl w:val="0"/>
          <w:numId w:val="34"/>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1F10E0" w:rsidRPr="001D76E3" w:rsidRDefault="001F10E0" w:rsidP="001F10E0">
      <w:pPr>
        <w:pStyle w:val="Akapitzlist"/>
        <w:numPr>
          <w:ilvl w:val="0"/>
          <w:numId w:val="34"/>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1F10E0" w:rsidRPr="001D76E3" w:rsidRDefault="001F10E0" w:rsidP="001F10E0">
      <w:pPr>
        <w:spacing w:line="276" w:lineRule="auto"/>
        <w:rPr>
          <w:rFonts w:ascii="Arial Narrow" w:hAnsi="Arial Narrow" w:cs="Arial"/>
          <w:b/>
          <w:sz w:val="20"/>
          <w:szCs w:val="20"/>
          <w:lang w:eastAsia="en-US"/>
        </w:rPr>
      </w:pPr>
    </w:p>
    <w:p w:rsidR="001F10E0" w:rsidRDefault="001F10E0" w:rsidP="001F10E0">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1F10E0" w:rsidRPr="001D76E3" w:rsidRDefault="001F10E0" w:rsidP="001F10E0">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1F10E0" w:rsidRPr="001D76E3" w:rsidTr="005F3B10">
        <w:trPr>
          <w:trHeight w:val="1268"/>
        </w:trPr>
        <w:tc>
          <w:tcPr>
            <w:tcW w:w="8953" w:type="dxa"/>
          </w:tcPr>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Default="001F10E0" w:rsidP="005F3B10">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ind w:left="209" w:hanging="209"/>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autoSpaceDE w:val="0"/>
              <w:autoSpaceDN w:val="0"/>
              <w:adjustRightInd w:val="0"/>
              <w:spacing w:line="276" w:lineRule="auto"/>
              <w:jc w:val="both"/>
              <w:rPr>
                <w:rFonts w:ascii="Arial Narrow" w:hAnsi="Arial Narrow" w:cs="Arial"/>
                <w:sz w:val="20"/>
                <w:szCs w:val="20"/>
                <w:lang w:eastAsia="en-US"/>
              </w:rPr>
            </w:pPr>
          </w:p>
          <w:p w:rsidR="001F10E0" w:rsidRPr="001D76E3" w:rsidRDefault="001F10E0" w:rsidP="005F3B10">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1F10E0" w:rsidRPr="001D76E3" w:rsidRDefault="001F10E0" w:rsidP="005F3B10">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1F10E0" w:rsidRPr="001D76E3" w:rsidRDefault="001F10E0" w:rsidP="001F10E0">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1F10E0" w:rsidRPr="001D76E3" w:rsidRDefault="001F10E0" w:rsidP="001F10E0">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w:t>
      </w:r>
      <w:r>
        <w:rPr>
          <w:rFonts w:ascii="Arial Narrow" w:hAnsi="Arial Narrow" w:cs="Arial"/>
          <w:b/>
          <w:sz w:val="20"/>
          <w:szCs w:val="20"/>
        </w:rPr>
        <w:t>-</w:t>
      </w:r>
      <w:r w:rsidRPr="001D76E3">
        <w:rPr>
          <w:rFonts w:ascii="Arial Narrow" w:hAnsi="Arial Narrow" w:cs="Arial"/>
          <w:b/>
          <w:sz w:val="20"/>
          <w:szCs w:val="20"/>
        </w:rPr>
        <w:t xml:space="preserve"> INNE DOKUMENTY WYMAGANE PRAWEM POLSKIM LUB KATEGORIĄ PROJEKTU </w:t>
      </w:r>
    </w:p>
    <w:p w:rsidR="001F10E0" w:rsidRPr="00225A11" w:rsidRDefault="001F10E0" w:rsidP="001F10E0">
      <w:pPr>
        <w:spacing w:line="276" w:lineRule="auto"/>
        <w:jc w:val="both"/>
        <w:rPr>
          <w:rFonts w:ascii="Arial Narrow" w:hAnsi="Arial Narrow" w:cs="Arial"/>
          <w:b/>
          <w:sz w:val="20"/>
          <w:szCs w:val="20"/>
          <w:u w:val="single"/>
        </w:rPr>
      </w:pPr>
      <w:r w:rsidRPr="00225A11">
        <w:rPr>
          <w:rFonts w:ascii="Arial Narrow" w:hAnsi="Arial Narrow" w:cs="Arial"/>
          <w:b/>
          <w:sz w:val="20"/>
          <w:szCs w:val="20"/>
          <w:u w:val="single"/>
        </w:rPr>
        <w:t>Dla działania VII.2. należy przedłożyć:</w:t>
      </w:r>
    </w:p>
    <w:p w:rsidR="001F10E0" w:rsidRPr="00225A11" w:rsidRDefault="001F10E0" w:rsidP="00D158DD">
      <w:pPr>
        <w:pStyle w:val="Akapitzlist"/>
        <w:numPr>
          <w:ilvl w:val="0"/>
          <w:numId w:val="46"/>
        </w:numPr>
        <w:spacing w:line="276" w:lineRule="auto"/>
        <w:ind w:left="284" w:hanging="284"/>
        <w:jc w:val="both"/>
        <w:rPr>
          <w:rFonts w:ascii="Arial Narrow" w:hAnsi="Arial Narrow" w:cs="Arial"/>
          <w:sz w:val="20"/>
          <w:szCs w:val="20"/>
        </w:rPr>
      </w:pPr>
      <w:r w:rsidRPr="00225A11">
        <w:rPr>
          <w:rFonts w:ascii="Arial Narrow" w:hAnsi="Arial Narrow" w:cs="Arial"/>
          <w:sz w:val="20"/>
          <w:szCs w:val="20"/>
        </w:rPr>
        <w:t>Pozytywną opinię o celowości inwestycji, o kt</w:t>
      </w:r>
      <w:r w:rsidR="008126C4">
        <w:rPr>
          <w:rFonts w:ascii="Arial Narrow" w:hAnsi="Arial Narrow" w:cs="Arial"/>
          <w:sz w:val="20"/>
          <w:szCs w:val="20"/>
        </w:rPr>
        <w:t>ó</w:t>
      </w:r>
      <w:r w:rsidRPr="00225A11">
        <w:rPr>
          <w:rFonts w:ascii="Arial Narrow" w:hAnsi="Arial Narrow" w:cs="Arial"/>
          <w:sz w:val="20"/>
          <w:szCs w:val="20"/>
        </w:rPr>
        <w:t>rej mowa w art. 95d Ustawy o świadczeniach opieki zdrowotnej finansowanych ze środków publicznych (OCI) - jeśli dotyczy</w:t>
      </w:r>
    </w:p>
    <w:p w:rsidR="001F10E0" w:rsidRPr="00225A11" w:rsidRDefault="001F10E0" w:rsidP="00D158DD">
      <w:pPr>
        <w:pStyle w:val="Akapitzlist"/>
        <w:numPr>
          <w:ilvl w:val="0"/>
          <w:numId w:val="46"/>
        </w:numPr>
        <w:spacing w:line="276" w:lineRule="auto"/>
        <w:ind w:left="284" w:hanging="284"/>
        <w:jc w:val="both"/>
        <w:rPr>
          <w:rFonts w:ascii="Arial Narrow" w:hAnsi="Arial Narrow" w:cs="Arial"/>
          <w:sz w:val="20"/>
          <w:szCs w:val="20"/>
        </w:rPr>
      </w:pPr>
      <w:r w:rsidRPr="00225A11">
        <w:rPr>
          <w:rFonts w:ascii="Arial Narrow" w:hAnsi="Arial Narrow" w:cs="Arial"/>
          <w:sz w:val="20"/>
          <w:szCs w:val="20"/>
        </w:rPr>
        <w:t>Kontrakt z Narodowym Fundusze Zdrowia - umowę zawartą z Dyrektorem Oddziału Wojewódzkiego NFZ o udzielenie świadczeń opieki zdrowotnej w adekwatnym dla projektu zakresie lub link do strony internetowej, na której dostępny jest ww. dokument w wersji elektronicznej;</w:t>
      </w:r>
    </w:p>
    <w:p w:rsidR="001F10E0" w:rsidRPr="00225A11" w:rsidRDefault="001F10E0" w:rsidP="00D158DD">
      <w:pPr>
        <w:pStyle w:val="Akapitzlist"/>
        <w:numPr>
          <w:ilvl w:val="0"/>
          <w:numId w:val="46"/>
        </w:numPr>
        <w:spacing w:line="276" w:lineRule="auto"/>
        <w:ind w:left="284" w:hanging="284"/>
        <w:jc w:val="both"/>
        <w:rPr>
          <w:rFonts w:ascii="Arial Narrow" w:hAnsi="Arial Narrow" w:cs="Arial"/>
          <w:sz w:val="20"/>
          <w:szCs w:val="20"/>
        </w:rPr>
      </w:pPr>
      <w:r w:rsidRPr="00225A11">
        <w:rPr>
          <w:rFonts w:ascii="Arial Narrow" w:hAnsi="Arial Narrow" w:cs="Arial"/>
          <w:sz w:val="20"/>
          <w:szCs w:val="20"/>
        </w:rPr>
        <w:t>w przypadku podmiotów, które planują poszerzyć prowadzoną działalność, należy przedłożyć oświadczenie, zawierające zobowiązanie do posiadania ww. kontraktu z Narodowym Funduszem Zdrowia na udzielenie świadczeń opieki zdrowotnej w adekwatnym dla projektu zakresie, najpóźniej w kolejnym okresie kontraktowania świadczeń po zakończeniu realizacji projektu;</w:t>
      </w:r>
    </w:p>
    <w:p w:rsidR="001F10E0" w:rsidRPr="00225A11" w:rsidRDefault="001F10E0" w:rsidP="00D158DD">
      <w:pPr>
        <w:pStyle w:val="Akapitzlist"/>
        <w:numPr>
          <w:ilvl w:val="0"/>
          <w:numId w:val="46"/>
        </w:numPr>
        <w:autoSpaceDE w:val="0"/>
        <w:autoSpaceDN w:val="0"/>
        <w:adjustRightInd w:val="0"/>
        <w:spacing w:line="276" w:lineRule="auto"/>
        <w:ind w:left="284" w:hanging="284"/>
        <w:rPr>
          <w:rFonts w:ascii="Arial Narrow" w:hAnsi="Arial Narrow" w:cs="Arial"/>
          <w:sz w:val="20"/>
          <w:szCs w:val="20"/>
        </w:rPr>
      </w:pPr>
      <w:r w:rsidRPr="00225A11">
        <w:rPr>
          <w:rFonts w:ascii="Arial Narrow" w:hAnsi="Arial Narrow" w:cs="Arial"/>
          <w:sz w:val="20"/>
          <w:szCs w:val="20"/>
        </w:rPr>
        <w:t>program restrukturyzacji lub reorganizacji - jeśli dotyczy</w:t>
      </w:r>
    </w:p>
    <w:p w:rsidR="001F10E0" w:rsidRPr="00225A11" w:rsidRDefault="001F10E0" w:rsidP="00D158DD">
      <w:pPr>
        <w:pStyle w:val="Akapitzlist"/>
        <w:numPr>
          <w:ilvl w:val="0"/>
          <w:numId w:val="46"/>
        </w:numPr>
        <w:spacing w:line="276" w:lineRule="auto"/>
        <w:ind w:left="284" w:hanging="284"/>
        <w:jc w:val="both"/>
        <w:rPr>
          <w:rFonts w:ascii="Arial Narrow" w:hAnsi="Arial Narrow" w:cs="Arial"/>
          <w:sz w:val="20"/>
          <w:szCs w:val="20"/>
        </w:rPr>
      </w:pPr>
      <w:r w:rsidRPr="00225A11">
        <w:rPr>
          <w:rFonts w:ascii="Arial Narrow" w:hAnsi="Arial Narrow" w:cs="Arial"/>
          <w:sz w:val="20"/>
          <w:szCs w:val="20"/>
        </w:rPr>
        <w:t>Dokument potwierdzający posiadanie akredytacji wydanej na podstawie ustawy o akredytacji w ochronie zdrowia lub dokument potwierdzający, iż Wnioskodawca jest w okresie przygotowawczym do przeprowadzenia wizyty akredytacyjnej (okres przygotowawczy rozpoczyna się od daty podpisania przez dany podmiot umowy z w zakresie przeprowadzenia przeglądu akredytacyjnego) - jeśli dotyczy</w:t>
      </w:r>
    </w:p>
    <w:p w:rsidR="001F10E0" w:rsidRPr="00225A11" w:rsidRDefault="001F10E0" w:rsidP="00D158DD">
      <w:pPr>
        <w:pStyle w:val="Akapitzlist"/>
        <w:numPr>
          <w:ilvl w:val="0"/>
          <w:numId w:val="46"/>
        </w:numPr>
        <w:spacing w:line="276" w:lineRule="auto"/>
        <w:ind w:left="284" w:hanging="284"/>
        <w:jc w:val="both"/>
        <w:rPr>
          <w:rFonts w:ascii="Arial Narrow" w:hAnsi="Arial Narrow" w:cs="Arial"/>
          <w:sz w:val="20"/>
          <w:szCs w:val="20"/>
        </w:rPr>
      </w:pPr>
      <w:r w:rsidRPr="00225A11">
        <w:rPr>
          <w:rFonts w:ascii="Arial Narrow" w:hAnsi="Arial Narrow" w:cs="Arial"/>
          <w:sz w:val="20"/>
          <w:szCs w:val="20"/>
        </w:rPr>
        <w:t>certyfikat normy EN 15224 - Usługi Ochrony Zdrowia - System Zarządzania Jakością - jeśli dotyczy.</w:t>
      </w:r>
    </w:p>
    <w:p w:rsidR="001F10E0" w:rsidRPr="00225A11" w:rsidRDefault="001F10E0" w:rsidP="001F10E0">
      <w:pPr>
        <w:spacing w:line="276" w:lineRule="auto"/>
        <w:jc w:val="both"/>
        <w:rPr>
          <w:rFonts w:ascii="Arial Narrow" w:hAnsi="Arial Narrow" w:cs="Arial"/>
          <w:sz w:val="20"/>
          <w:szCs w:val="20"/>
        </w:rPr>
      </w:pPr>
    </w:p>
    <w:p w:rsidR="001F10E0" w:rsidRPr="001D76E3" w:rsidRDefault="001F10E0" w:rsidP="001F10E0">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w:t>
      </w:r>
      <w:r>
        <w:rPr>
          <w:rFonts w:ascii="Arial Narrow" w:hAnsi="Arial Narrow" w:cs="Arial"/>
          <w:sz w:val="20"/>
          <w:szCs w:val="20"/>
        </w:rPr>
        <w:t>m analizy a złożeniem wniosku o </w:t>
      </w:r>
      <w:r w:rsidRPr="001D76E3">
        <w:rPr>
          <w:rFonts w:ascii="Arial Narrow" w:hAnsi="Arial Narrow" w:cs="Arial"/>
          <w:sz w:val="20"/>
          <w:szCs w:val="20"/>
        </w:rPr>
        <w:t>dofinansowanie wystąpiły okoliczności, które wpłynęły na modyfikację określonych założeń projektowych, struktury, zakresu rzeczowego, etc., należy w sposób jasny wykazać przyczyny modyfikacji oraz opisać skutki jakie wy</w:t>
      </w:r>
      <w:r>
        <w:rPr>
          <w:rFonts w:ascii="Arial Narrow" w:hAnsi="Arial Narrow" w:cs="Arial"/>
          <w:sz w:val="20"/>
          <w:szCs w:val="20"/>
        </w:rPr>
        <w:t>wołuje ona dla projektu (opis w </w:t>
      </w:r>
      <w:r w:rsidRPr="001D76E3">
        <w:rPr>
          <w:rFonts w:ascii="Arial Narrow" w:hAnsi="Arial Narrow" w:cs="Arial"/>
          <w:sz w:val="20"/>
          <w:szCs w:val="20"/>
        </w:rPr>
        <w:t>ramach zał. nr 1 lub jako oddzielne oświadczenie w ramach niniejszego załącznika);</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publiczno </w:t>
      </w:r>
      <w:r>
        <w:rPr>
          <w:rFonts w:ascii="Arial Narrow" w:hAnsi="Arial Narrow" w:cs="Arial"/>
          <w:sz w:val="20"/>
          <w:szCs w:val="20"/>
        </w:rPr>
        <w:t xml:space="preserve">- </w:t>
      </w:r>
      <w:r w:rsidRPr="001D76E3">
        <w:rPr>
          <w:rFonts w:ascii="Arial Narrow" w:hAnsi="Arial Narrow" w:cs="Arial"/>
          <w:sz w:val="20"/>
          <w:szCs w:val="20"/>
        </w:rPr>
        <w:t>prywatnym należy złożyć wypełniony „Harmonogram przygotowania projektu hybrydowego”. Harmonogram musi zawierać informacje o planowanych terminach (w formacie kwartał-rok) realizacji następujących etapów w realizacji PPP:</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1F10E0" w:rsidRPr="001D76E3"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1F10E0" w:rsidRDefault="001F10E0" w:rsidP="001F10E0">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1F10E0" w:rsidRDefault="001F10E0" w:rsidP="001F10E0">
      <w:pPr>
        <w:spacing w:line="276" w:lineRule="auto"/>
        <w:jc w:val="both"/>
        <w:rPr>
          <w:rFonts w:ascii="Arial Narrow" w:hAnsi="Arial Narrow" w:cs="Arial"/>
          <w:sz w:val="20"/>
          <w:szCs w:val="20"/>
        </w:rPr>
      </w:pPr>
    </w:p>
    <w:p w:rsidR="001F10E0" w:rsidRPr="00225A11" w:rsidRDefault="001F10E0" w:rsidP="001F10E0">
      <w:r w:rsidRPr="00225A11">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225A11">
        <w:rPr>
          <w:rFonts w:ascii="Arial Narrow" w:hAnsi="Arial Narrow" w:cs="Arial"/>
          <w:bCs/>
          <w:sz w:val="20"/>
          <w:szCs w:val="20"/>
        </w:rPr>
        <w:t xml:space="preserve">w zakresie reguł dofinansowania z programów operacyjnych podmiotów realizujących obowiązek świadczenia usług w ogólnym interesie gospodarczym w ramach zadań </w:t>
      </w:r>
      <w:r w:rsidRPr="00225A11">
        <w:rPr>
          <w:rFonts w:ascii="Arial Narrow" w:hAnsi="Arial Narrow" w:cs="Arial"/>
          <w:bCs/>
          <w:sz w:val="20"/>
          <w:szCs w:val="20"/>
        </w:rPr>
        <w:lastRenderedPageBreak/>
        <w:t>własnych samorządu gminy w gospodarce odpadami komunalnymi. Na żądanie Instytucji Zarządzającej RPO WŁ Wnioskodawca zobowiązany jest dostarczyć pełną dokumentację dotyczącą realizacji usług publicznych w ogólnym interesie gospodarczym.</w:t>
      </w:r>
    </w:p>
    <w:sectPr w:rsidR="001F10E0" w:rsidRPr="00225A11">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DD" w:rsidRDefault="00D158DD" w:rsidP="001F10E0">
      <w:r>
        <w:separator/>
      </w:r>
    </w:p>
  </w:endnote>
  <w:endnote w:type="continuationSeparator" w:id="0">
    <w:p w:rsidR="00D158DD" w:rsidRDefault="00D158DD" w:rsidP="001F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Unicode MS">
    <w:altName w:val="Arial"/>
    <w:panose1 w:val="020B0604020202020204"/>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DD" w:rsidRDefault="00D158DD" w:rsidP="001F10E0">
      <w:r>
        <w:separator/>
      </w:r>
    </w:p>
  </w:footnote>
  <w:footnote w:type="continuationSeparator" w:id="0">
    <w:p w:rsidR="00D158DD" w:rsidRDefault="00D158DD" w:rsidP="001F10E0">
      <w:r>
        <w:continuationSeparator/>
      </w:r>
    </w:p>
  </w:footnote>
  <w:footnote w:id="1">
    <w:p w:rsidR="005F3B10" w:rsidRPr="00446D48" w:rsidRDefault="005F3B10" w:rsidP="001F10E0">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5F3B10" w:rsidRPr="00446D48" w:rsidRDefault="005F3B10" w:rsidP="001F10E0">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5F3B10" w:rsidRPr="00446D48" w:rsidRDefault="005F3B10" w:rsidP="001F10E0">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rsidR="005F3B10" w:rsidRPr="00446D48" w:rsidRDefault="005F3B10" w:rsidP="001F10E0">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5F3B10" w:rsidRPr="00A55F49" w:rsidRDefault="005F3B10" w:rsidP="001F10E0">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5F3B10" w:rsidRDefault="005F3B10" w:rsidP="001F10E0">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5F3B10" w:rsidRDefault="005F3B10" w:rsidP="001F10E0">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5F3B10" w:rsidRDefault="005F3B10" w:rsidP="001F10E0">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w:t>
      </w:r>
      <w:r>
        <w:rPr>
          <w:rFonts w:ascii="Arial" w:hAnsi="Arial" w:cs="Arial"/>
          <w:sz w:val="18"/>
          <w:szCs w:val="18"/>
          <w:lang w:eastAsia="en-GB"/>
        </w:rPr>
        <w:t>rzeprowadzić, w szczególności w </w:t>
      </w:r>
      <w:r w:rsidRPr="0095362D">
        <w:rPr>
          <w:rFonts w:ascii="Arial" w:hAnsi="Arial" w:cs="Arial"/>
          <w:sz w:val="18"/>
          <w:szCs w:val="18"/>
          <w:lang w:eastAsia="en-GB"/>
        </w:rPr>
        <w:t>ramach wieloetapowych procesów dotyczących zezwolenia na inwestycję.</w:t>
      </w:r>
    </w:p>
  </w:footnote>
  <w:footnote w:id="8">
    <w:p w:rsidR="005F3B10" w:rsidRDefault="005F3B10" w:rsidP="001F10E0">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5F3B10" w:rsidRPr="004F33F2" w:rsidRDefault="005F3B10" w:rsidP="001F10E0">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5F3B10" w:rsidRDefault="005F3B10" w:rsidP="001F10E0">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rsidR="005F3B10" w:rsidRDefault="005F3B10" w:rsidP="001F10E0">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r w:rsidRPr="005A3A66">
        <w:rPr>
          <w:rFonts w:ascii="Arial" w:hAnsi="Arial" w:cs="Arial"/>
          <w:sz w:val="18"/>
          <w:szCs w:val="18"/>
        </w:rPr>
        <w:t>http://ec.europa.eu/environment/nature/natura2000/management/guidance_en.htm#art6</w:t>
      </w:r>
    </w:p>
  </w:footnote>
  <w:footnote w:id="12">
    <w:p w:rsidR="005F3B10" w:rsidRDefault="005F3B10" w:rsidP="001F10E0">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rsidR="005F3B10" w:rsidRDefault="005F3B10" w:rsidP="001F10E0">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5F3B10" w:rsidRPr="003907E0" w:rsidRDefault="005F3B10" w:rsidP="001F10E0">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w:t>
      </w:r>
      <w:r>
        <w:rPr>
          <w:rFonts w:ascii="Arial" w:hAnsi="Arial" w:cs="Arial"/>
          <w:sz w:val="18"/>
          <w:szCs w:val="18"/>
        </w:rPr>
        <w:t>.</w:t>
      </w:r>
    </w:p>
  </w:footnote>
  <w:footnote w:id="15">
    <w:p w:rsidR="005F3B10" w:rsidRDefault="005F3B10" w:rsidP="001F10E0">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p>
  </w:footnote>
  <w:footnote w:id="16">
    <w:p w:rsidR="005F3B10" w:rsidRDefault="005F3B10" w:rsidP="001F10E0">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w:t>
      </w:r>
    </w:p>
  </w:footnote>
  <w:footnote w:id="17">
    <w:p w:rsidR="005F3B10" w:rsidRDefault="005F3B10" w:rsidP="001F10E0">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rsidR="005F3B10" w:rsidRDefault="005F3B10" w:rsidP="001F10E0">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5F3B10" w:rsidRPr="00CA4D66" w:rsidRDefault="005F3B10" w:rsidP="001F10E0">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5F3B10" w:rsidRDefault="005F3B10" w:rsidP="001F10E0">
      <w:pPr>
        <w:pStyle w:val="Tekstprzypisudolnego"/>
        <w:jc w:val="both"/>
      </w:pPr>
      <w:r w:rsidRPr="00FC44FE">
        <w:rPr>
          <w:rFonts w:ascii="Arial" w:hAnsi="Arial" w:cs="Arial"/>
          <w:sz w:val="18"/>
          <w:szCs w:val="18"/>
        </w:rPr>
        <w:t>http://ec.europa.eu/clima/policies/adaptation/what/docs/non_paper_guidelines_project_managers_en.pdf</w:t>
      </w:r>
      <w:r w:rsidRPr="00CA4D66">
        <w:rPr>
          <w:rFonts w:ascii="Arial" w:hAnsi="Arial" w:cs="Arial"/>
          <w:color w:val="000000"/>
          <w:sz w:val="18"/>
          <w:szCs w:val="18"/>
        </w:rPr>
        <w:t xml:space="preserve"> oraz wytycznych dotyczących oceny oddziaływania na środowisko/strategicznej oceny oddziaływania na środowisko: </w:t>
      </w:r>
      <w:r w:rsidRPr="00FC44FE">
        <w:rPr>
          <w:rFonts w:ascii="Arial" w:hAnsi="Arial" w:cs="Arial"/>
          <w:sz w:val="18"/>
          <w:szCs w:val="18"/>
        </w:rPr>
        <w:t>http://ec.europa.eu/environment/eia/home.htm</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5F3B10" w:rsidRPr="00CA4D66" w:rsidRDefault="005F3B10" w:rsidP="001F10E0">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w:t>
      </w:r>
      <w:r>
        <w:rPr>
          <w:rFonts w:ascii="Arial" w:hAnsi="Arial" w:cs="Arial"/>
          <w:sz w:val="18"/>
          <w:szCs w:val="18"/>
          <w:lang w:eastAsia="pl-PL"/>
        </w:rPr>
        <w:t>/207, w którym bez komentarza i </w:t>
      </w:r>
      <w:r w:rsidRPr="00CA4D66">
        <w:rPr>
          <w:rFonts w:ascii="Arial" w:hAnsi="Arial" w:cs="Arial"/>
          <w:sz w:val="18"/>
          <w:szCs w:val="18"/>
          <w:lang w:eastAsia="pl-PL"/>
        </w:rPr>
        <w:t>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5F3B10" w:rsidRDefault="005F3B10" w:rsidP="001F10E0">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5F3B10" w:rsidRPr="004054B5" w:rsidRDefault="005F3B10" w:rsidP="001F10E0">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5F3B10" w:rsidRPr="004054B5" w:rsidRDefault="005F3B10" w:rsidP="001F10E0">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5F3B10" w:rsidRPr="004054B5" w:rsidRDefault="005F3B10" w:rsidP="001F10E0">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5F3B10" w:rsidRPr="004054B5" w:rsidRDefault="005F3B10" w:rsidP="001F10E0">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5F3B10" w:rsidRPr="004054B5" w:rsidRDefault="005F3B10" w:rsidP="001F10E0">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5F3B10" w:rsidRPr="004054B5" w:rsidRDefault="005F3B10" w:rsidP="001F10E0">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5F3B10" w:rsidRPr="004054B5" w:rsidRDefault="005F3B10" w:rsidP="001F10E0">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5F3B10" w:rsidRDefault="005F3B10" w:rsidP="001F10E0">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5F3B10" w:rsidRPr="00F26BB8" w:rsidRDefault="005F3B10" w:rsidP="001F10E0">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5F3B10" w:rsidRPr="00F26BB8" w:rsidRDefault="005F3B10" w:rsidP="001F10E0">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5F3B10" w:rsidRDefault="005F3B10" w:rsidP="001F10E0">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5F3B10" w:rsidRDefault="005F3B10" w:rsidP="001F10E0">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5F3B10" w:rsidRDefault="005F3B10" w:rsidP="001F10E0">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5F3B10" w:rsidRDefault="005F3B10" w:rsidP="001F10E0">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5F3B10" w:rsidRPr="004054B5" w:rsidRDefault="005F3B10" w:rsidP="001F10E0">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5F3B10" w:rsidRPr="008D5991" w:rsidRDefault="005F3B10" w:rsidP="001F10E0">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5F3B10" w:rsidRPr="008D5991" w:rsidRDefault="005F3B10" w:rsidP="001F10E0">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w:t>
      </w:r>
    </w:p>
  </w:footnote>
  <w:footnote w:id="38">
    <w:p w:rsidR="005F3B10" w:rsidRPr="006B6FC2" w:rsidRDefault="005F3B10" w:rsidP="001F10E0">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5F3B10" w:rsidRPr="006B6FC2" w:rsidRDefault="005F3B10" w:rsidP="001F10E0">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5F3B10" w:rsidRPr="0079193E" w:rsidRDefault="005F3B10" w:rsidP="001F10E0">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r w:rsidRPr="00FF4FE6">
        <w:rPr>
          <w:rFonts w:ascii="Arial Narrow" w:hAnsi="Arial Narrow"/>
          <w:sz w:val="18"/>
          <w:szCs w:val="18"/>
        </w:rPr>
        <w:t>http://www.rpo.lodzkie.pl/pobierz-publikacje/item/906-siatki-analityczne-dotyczace-zastosowania-zasady-pomocy-panstwa-do-finansowania-porjektow-infrastrukturalnych</w:t>
      </w:r>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r w:rsidRPr="00FF4FE6">
        <w:rPr>
          <w:rFonts w:ascii="Arial Narrow" w:hAnsi="Arial Narrow"/>
          <w:sz w:val="18"/>
          <w:szCs w:val="18"/>
        </w:rPr>
        <w:t>http://ec.europa.eu/competition/state_aid/modernisation/notice_of_aid_pl.pdf</w:t>
      </w:r>
      <w:r>
        <w:rPr>
          <w:rFonts w:ascii="Arial Narrow" w:hAnsi="Arial Narrow"/>
          <w:sz w:val="18"/>
          <w:szCs w:val="18"/>
        </w:rPr>
        <w:t>)</w:t>
      </w:r>
      <w:r w:rsidRPr="006B6FC2">
        <w:rPr>
          <w:rFonts w:ascii="Arial Narrow" w:hAnsi="Arial Narrow"/>
          <w:sz w:val="18"/>
          <w:szCs w:val="18"/>
        </w:rPr>
        <w:t>.</w:t>
      </w:r>
    </w:p>
  </w:footnote>
  <w:footnote w:id="41">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w:t>
      </w:r>
      <w:r>
        <w:rPr>
          <w:rFonts w:ascii="Arial Narrow" w:hAnsi="Arial Narrow"/>
          <w:bCs/>
          <w:sz w:val="18"/>
          <w:szCs w:val="18"/>
        </w:rPr>
        <w:t>-</w:t>
      </w:r>
      <w:r w:rsidRPr="004054B5">
        <w:rPr>
          <w:rFonts w:ascii="Arial Narrow" w:hAnsi="Arial Narrow"/>
          <w:bCs/>
          <w:sz w:val="18"/>
          <w:szCs w:val="18"/>
        </w:rPr>
        <w:t xml:space="preserve"> Polska „Budowa transgranicznego elektroenergetycznego połączenia międzysystemowego Polska-Litwa”, pkt. 40-41.</w:t>
      </w:r>
    </w:p>
  </w:footnote>
  <w:footnote w:id="43">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w:t>
      </w:r>
      <w:r>
        <w:rPr>
          <w:rFonts w:ascii="Arial Narrow" w:hAnsi="Arial Narrow"/>
          <w:bCs/>
          <w:sz w:val="18"/>
          <w:szCs w:val="18"/>
        </w:rPr>
        <w:t>-</w:t>
      </w:r>
      <w:r w:rsidRPr="004054B5">
        <w:rPr>
          <w:rFonts w:ascii="Arial Narrow" w:hAnsi="Arial Narrow"/>
          <w:bCs/>
          <w:sz w:val="18"/>
          <w:szCs w:val="18"/>
        </w:rPr>
        <w:t xml:space="preserve"> Polska „Budowa transgranicznego elektroenergetycznego połączenia międzysystemowego Polska-Litwa”, pkt. 40-41.</w:t>
      </w:r>
    </w:p>
  </w:footnote>
  <w:footnote w:id="44">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w:t>
      </w:r>
      <w:r>
        <w:rPr>
          <w:rFonts w:ascii="Arial Narrow" w:hAnsi="Arial Narrow"/>
          <w:sz w:val="18"/>
          <w:szCs w:val="18"/>
        </w:rPr>
        <w:t xml:space="preserve">- </w:t>
      </w:r>
      <w:r w:rsidRPr="004054B5">
        <w:rPr>
          <w:rFonts w:ascii="Arial Narrow" w:hAnsi="Arial Narrow"/>
          <w:sz w:val="18"/>
          <w:szCs w:val="18"/>
        </w:rPr>
        <w:t xml:space="preserve">Niemcy, „Leisure Pool Dorsten (Freizeitbad Dorsten)”, pkt. 3; Decyzja Komisji Europejskiej nr </w:t>
      </w:r>
      <w:r w:rsidRPr="004054B5">
        <w:rPr>
          <w:rFonts w:ascii="Arial Narrow" w:hAnsi="Arial Narrow"/>
          <w:bCs/>
          <w:sz w:val="18"/>
          <w:szCs w:val="18"/>
        </w:rPr>
        <w:t xml:space="preserve">SA.34891 (2012/N) </w:t>
      </w:r>
      <w:r>
        <w:rPr>
          <w:rFonts w:ascii="Arial Narrow" w:hAnsi="Arial Narrow"/>
          <w:bCs/>
          <w:sz w:val="18"/>
          <w:szCs w:val="18"/>
        </w:rPr>
        <w:t>-</w:t>
      </w:r>
      <w:r w:rsidRPr="004054B5">
        <w:rPr>
          <w:rFonts w:ascii="Arial Narrow" w:hAnsi="Arial Narrow"/>
          <w:bCs/>
          <w:sz w:val="18"/>
          <w:szCs w:val="18"/>
        </w:rPr>
        <w:t xml:space="preserve">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w:t>
      </w:r>
      <w:r>
        <w:rPr>
          <w:rFonts w:ascii="Arial Narrow" w:hAnsi="Arial Narrow"/>
          <w:bCs/>
          <w:sz w:val="18"/>
          <w:szCs w:val="18"/>
        </w:rPr>
        <w:t>-</w:t>
      </w:r>
      <w:r w:rsidRPr="004054B5">
        <w:rPr>
          <w:rFonts w:ascii="Arial Narrow" w:hAnsi="Arial Narrow"/>
          <w:bCs/>
          <w:sz w:val="18"/>
          <w:szCs w:val="18"/>
        </w:rPr>
        <w:t xml:space="preserve">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w:t>
      </w:r>
      <w:r>
        <w:rPr>
          <w:rFonts w:ascii="Arial Narrow" w:hAnsi="Arial Narrow"/>
          <w:bCs/>
          <w:sz w:val="18"/>
          <w:szCs w:val="18"/>
        </w:rPr>
        <w:t>-</w:t>
      </w:r>
      <w:r w:rsidRPr="004054B5">
        <w:rPr>
          <w:rFonts w:ascii="Arial Narrow" w:hAnsi="Arial Narrow"/>
          <w:bCs/>
          <w:sz w:val="18"/>
          <w:szCs w:val="18"/>
        </w:rPr>
        <w:t xml:space="preserve"> Czechy „Funding to public hospitals in the Hradec Králové Region”, pkt. 19-24. </w:t>
      </w:r>
    </w:p>
  </w:footnote>
  <w:footnote w:id="47">
    <w:p w:rsidR="005F3B10" w:rsidRPr="004054B5" w:rsidRDefault="005F3B10" w:rsidP="001F10E0">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5F3B10" w:rsidRPr="004054B5" w:rsidRDefault="005F3B10" w:rsidP="001F10E0">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5F3B10" w:rsidRPr="004054B5" w:rsidRDefault="005F3B10" w:rsidP="001F10E0">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5F3B10" w:rsidRPr="004054B5" w:rsidRDefault="005F3B10" w:rsidP="001F10E0">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5F3B10" w:rsidRDefault="005F3B10" w:rsidP="001F10E0">
      <w:pPr>
        <w:pStyle w:val="Tekstprzypisudolnego"/>
        <w:jc w:val="both"/>
        <w:rPr>
          <w:rFonts w:ascii="Arial Narrow" w:hAnsi="Arial Narrow"/>
          <w:sz w:val="18"/>
          <w:szCs w:val="18"/>
        </w:rPr>
      </w:pPr>
      <w:r w:rsidRPr="004054B5">
        <w:rPr>
          <w:rFonts w:ascii="Arial Narrow" w:hAnsi="Arial Narrow"/>
          <w:sz w:val="18"/>
          <w:szCs w:val="18"/>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w:t>
      </w:r>
      <w:r>
        <w:rPr>
          <w:rFonts w:ascii="Arial Narrow" w:hAnsi="Arial Narrow"/>
          <w:sz w:val="18"/>
          <w:szCs w:val="18"/>
        </w:rPr>
        <w:t>ów lub członków tej jednostki.</w:t>
      </w:r>
    </w:p>
    <w:p w:rsidR="005F3B10" w:rsidRPr="004054B5" w:rsidRDefault="005F3B10" w:rsidP="001F10E0">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5F3B10" w:rsidRPr="004054B5" w:rsidRDefault="005F3B10" w:rsidP="001F10E0">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Pr>
          <w:rFonts w:ascii="Arial Narrow" w:hAnsi="Arial Narrow"/>
          <w:bCs/>
          <w:i/>
          <w:sz w:val="18"/>
          <w:szCs w:val="18"/>
        </w:rPr>
        <w:t>w </w:t>
      </w:r>
      <w:r w:rsidRPr="004054B5">
        <w:rPr>
          <w:rFonts w:ascii="Arial Narrow" w:hAnsi="Arial Narrow"/>
          <w:bCs/>
          <w:i/>
          <w:sz w:val="18"/>
          <w:szCs w:val="18"/>
        </w:rPr>
        <w:t>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5F3B10" w:rsidRDefault="005F3B10" w:rsidP="001F10E0">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10" w:rsidRDefault="005F3B10">
    <w:pPr>
      <w:pStyle w:val="Nagwek"/>
    </w:pPr>
    <w:r>
      <w:rPr>
        <w:rFonts w:ascii="Arial Narrow" w:hAnsi="Arial Narrow" w:cs="Arial"/>
        <w:b/>
        <w:noProof/>
        <w:sz w:val="20"/>
        <w:szCs w:val="20"/>
      </w:rPr>
      <w:drawing>
        <wp:inline distT="0" distB="0" distL="0" distR="0" wp14:anchorId="3207E425" wp14:editId="73C820DA">
          <wp:extent cx="5760720" cy="601831"/>
          <wp:effectExtent l="0" t="0" r="0" b="0"/>
          <wp:docPr id="25" name="Obraz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1831"/>
                  </a:xfrm>
                  <a:prstGeom prst="rect">
                    <a:avLst/>
                  </a:prstGeom>
                  <a:noFill/>
                  <a:ln>
                    <a:noFill/>
                  </a:ln>
                </pic:spPr>
              </pic:pic>
            </a:graphicData>
          </a:graphic>
        </wp:inline>
      </w:drawing>
    </w:r>
  </w:p>
  <w:p w:rsidR="005F3B10" w:rsidRDefault="005F3B10">
    <w:pPr>
      <w:pStyle w:val="Nagwek"/>
    </w:pPr>
  </w:p>
  <w:p w:rsidR="005F3B10" w:rsidRPr="001F10E0" w:rsidRDefault="005F3B10" w:rsidP="001F10E0">
    <w:pPr>
      <w:pStyle w:val="Nagwek"/>
      <w:jc w:val="right"/>
      <w:rPr>
        <w:b/>
      </w:rPr>
    </w:pPr>
    <w:r w:rsidRPr="001F10E0">
      <w:rPr>
        <w:rFonts w:ascii="Arial Narrow" w:hAnsi="Arial Narrow" w:cs="Arial"/>
        <w:b/>
        <w:sz w:val="20"/>
        <w:szCs w:val="20"/>
      </w:rPr>
      <w:t>Załącznik nr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E27"/>
    <w:multiLevelType w:val="hybridMultilevel"/>
    <w:tmpl w:val="196E0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1C1E8A"/>
    <w:multiLevelType w:val="hybridMultilevel"/>
    <w:tmpl w:val="A8AC4586"/>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0"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E16CEB"/>
    <w:multiLevelType w:val="hybridMultilevel"/>
    <w:tmpl w:val="1610CD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7890F76"/>
    <w:multiLevelType w:val="hybridMultilevel"/>
    <w:tmpl w:val="A75035BE"/>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0"/>
  </w:num>
  <w:num w:numId="2">
    <w:abstractNumId w:val="15"/>
  </w:num>
  <w:num w:numId="3">
    <w:abstractNumId w:val="48"/>
  </w:num>
  <w:num w:numId="4">
    <w:abstractNumId w:val="21"/>
  </w:num>
  <w:num w:numId="5">
    <w:abstractNumId w:val="2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0"/>
  </w:num>
  <w:num w:numId="10">
    <w:abstractNumId w:val="22"/>
    <w:lvlOverride w:ilvl="0">
      <w:startOverride w:val="1"/>
    </w:lvlOverride>
  </w:num>
  <w:num w:numId="11">
    <w:abstractNumId w:val="22"/>
  </w:num>
  <w:num w:numId="12">
    <w:abstractNumId w:val="8"/>
  </w:num>
  <w:num w:numId="13">
    <w:abstractNumId w:val="19"/>
  </w:num>
  <w:num w:numId="14">
    <w:abstractNumId w:val="25"/>
  </w:num>
  <w:num w:numId="15">
    <w:abstractNumId w:val="18"/>
  </w:num>
  <w:num w:numId="16">
    <w:abstractNumId w:val="42"/>
  </w:num>
  <w:num w:numId="17">
    <w:abstractNumId w:val="43"/>
  </w:num>
  <w:num w:numId="18">
    <w:abstractNumId w:val="24"/>
  </w:num>
  <w:num w:numId="19">
    <w:abstractNumId w:val="1"/>
  </w:num>
  <w:num w:numId="20">
    <w:abstractNumId w:val="45"/>
  </w:num>
  <w:num w:numId="21">
    <w:abstractNumId w:val="2"/>
  </w:num>
  <w:num w:numId="22">
    <w:abstractNumId w:val="11"/>
  </w:num>
  <w:num w:numId="23">
    <w:abstractNumId w:val="16"/>
  </w:num>
  <w:num w:numId="24">
    <w:abstractNumId w:val="7"/>
  </w:num>
  <w:num w:numId="25">
    <w:abstractNumId w:val="17"/>
  </w:num>
  <w:num w:numId="26">
    <w:abstractNumId w:val="10"/>
  </w:num>
  <w:num w:numId="27">
    <w:abstractNumId w:val="12"/>
  </w:num>
  <w:num w:numId="28">
    <w:abstractNumId w:val="27"/>
  </w:num>
  <w:num w:numId="29">
    <w:abstractNumId w:val="32"/>
  </w:num>
  <w:num w:numId="30">
    <w:abstractNumId w:val="6"/>
  </w:num>
  <w:num w:numId="31">
    <w:abstractNumId w:val="31"/>
  </w:num>
  <w:num w:numId="32">
    <w:abstractNumId w:val="35"/>
  </w:num>
  <w:num w:numId="33">
    <w:abstractNumId w:val="38"/>
  </w:num>
  <w:num w:numId="34">
    <w:abstractNumId w:val="44"/>
  </w:num>
  <w:num w:numId="35">
    <w:abstractNumId w:val="36"/>
  </w:num>
  <w:num w:numId="36">
    <w:abstractNumId w:val="4"/>
  </w:num>
  <w:num w:numId="37">
    <w:abstractNumId w:val="34"/>
  </w:num>
  <w:num w:numId="38">
    <w:abstractNumId w:val="47"/>
  </w:num>
  <w:num w:numId="39">
    <w:abstractNumId w:val="49"/>
  </w:num>
  <w:num w:numId="40">
    <w:abstractNumId w:val="26"/>
  </w:num>
  <w:num w:numId="41">
    <w:abstractNumId w:val="33"/>
  </w:num>
  <w:num w:numId="42">
    <w:abstractNumId w:val="14"/>
  </w:num>
  <w:num w:numId="43">
    <w:abstractNumId w:val="37"/>
  </w:num>
  <w:num w:numId="44">
    <w:abstractNumId w:val="39"/>
  </w:num>
  <w:num w:numId="45">
    <w:abstractNumId w:val="40"/>
  </w:num>
  <w:num w:numId="46">
    <w:abstractNumId w:val="29"/>
  </w:num>
  <w:num w:numId="47">
    <w:abstractNumId w:val="52"/>
  </w:num>
  <w:num w:numId="48">
    <w:abstractNumId w:val="46"/>
  </w:num>
  <w:num w:numId="49">
    <w:abstractNumId w:val="5"/>
  </w:num>
  <w:num w:numId="50">
    <w:abstractNumId w:val="50"/>
  </w:num>
  <w:num w:numId="51">
    <w:abstractNumId w:val="51"/>
  </w:num>
  <w:num w:numId="52">
    <w:abstractNumId w:val="41"/>
  </w:num>
  <w:num w:numId="53">
    <w:abstractNumId w:val="23"/>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10"/>
    <w:rsid w:val="001F10E0"/>
    <w:rsid w:val="0021799E"/>
    <w:rsid w:val="00225A11"/>
    <w:rsid w:val="00232A39"/>
    <w:rsid w:val="002C19C4"/>
    <w:rsid w:val="00401CED"/>
    <w:rsid w:val="004F68C5"/>
    <w:rsid w:val="005F3B10"/>
    <w:rsid w:val="0061577E"/>
    <w:rsid w:val="00714DAB"/>
    <w:rsid w:val="00732FE3"/>
    <w:rsid w:val="008126C4"/>
    <w:rsid w:val="008A6D93"/>
    <w:rsid w:val="00901BDD"/>
    <w:rsid w:val="00906669"/>
    <w:rsid w:val="00926C1F"/>
    <w:rsid w:val="00996B28"/>
    <w:rsid w:val="00B84A9B"/>
    <w:rsid w:val="00CD2110"/>
    <w:rsid w:val="00D158DD"/>
    <w:rsid w:val="00E02CAC"/>
    <w:rsid w:val="00E4390E"/>
    <w:rsid w:val="00E87D56"/>
    <w:rsid w:val="00FB0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EF9AB2"/>
  <w15:chartTrackingRefBased/>
  <w15:docId w15:val="{D899760A-A5EB-4E87-89AE-91B667D2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0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F10E0"/>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1F10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9"/>
    <w:qFormat/>
    <w:rsid w:val="001F10E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10E0"/>
    <w:pPr>
      <w:tabs>
        <w:tab w:val="center" w:pos="4536"/>
        <w:tab w:val="right" w:pos="9072"/>
      </w:tabs>
    </w:pPr>
  </w:style>
  <w:style w:type="character" w:customStyle="1" w:styleId="NagwekZnak">
    <w:name w:val="Nagłówek Znak"/>
    <w:basedOn w:val="Domylnaczcionkaakapitu"/>
    <w:link w:val="Nagwek"/>
    <w:uiPriority w:val="99"/>
    <w:rsid w:val="001F10E0"/>
  </w:style>
  <w:style w:type="paragraph" w:styleId="Stopka">
    <w:name w:val="footer"/>
    <w:basedOn w:val="Normalny"/>
    <w:link w:val="StopkaZnak"/>
    <w:uiPriority w:val="99"/>
    <w:unhideWhenUsed/>
    <w:rsid w:val="001F10E0"/>
    <w:pPr>
      <w:tabs>
        <w:tab w:val="center" w:pos="4536"/>
        <w:tab w:val="right" w:pos="9072"/>
      </w:tabs>
    </w:pPr>
  </w:style>
  <w:style w:type="character" w:customStyle="1" w:styleId="StopkaZnak">
    <w:name w:val="Stopka Znak"/>
    <w:basedOn w:val="Domylnaczcionkaakapitu"/>
    <w:link w:val="Stopka"/>
    <w:uiPriority w:val="99"/>
    <w:rsid w:val="001F10E0"/>
  </w:style>
  <w:style w:type="character" w:styleId="Hipercze">
    <w:name w:val="Hyperlink"/>
    <w:basedOn w:val="Domylnaczcionkaakapitu"/>
    <w:uiPriority w:val="99"/>
    <w:rsid w:val="001F10E0"/>
    <w:rPr>
      <w:rFonts w:cs="Times New Roman"/>
      <w:color w:val="0000FF"/>
      <w:u w:val="single"/>
    </w:rPr>
  </w:style>
  <w:style w:type="character" w:customStyle="1" w:styleId="FontStyle51">
    <w:name w:val="Font Style51"/>
    <w:rsid w:val="001F10E0"/>
    <w:rPr>
      <w:rFonts w:ascii="Times New Roman" w:hAnsi="Times New Roman" w:cs="Times New Roman"/>
      <w:sz w:val="20"/>
      <w:szCs w:val="20"/>
    </w:rPr>
  </w:style>
  <w:style w:type="paragraph" w:customStyle="1" w:styleId="TAAkapit">
    <w:name w:val="TA_Akapit"/>
    <w:basedOn w:val="Normalny"/>
    <w:link w:val="TAAkapitZnak"/>
    <w:qFormat/>
    <w:rsid w:val="001F10E0"/>
    <w:pPr>
      <w:spacing w:before="60" w:after="60"/>
      <w:contextualSpacing/>
      <w:jc w:val="both"/>
    </w:pPr>
    <w:rPr>
      <w:rFonts w:ascii="Arial Unicode MS" w:eastAsia="Arial Unicode MS" w:hAnsi="Arial Unicode MS"/>
      <w:sz w:val="20"/>
      <w:szCs w:val="18"/>
      <w:lang w:val="x-none" w:eastAsia="en-US"/>
    </w:rPr>
  </w:style>
  <w:style w:type="character" w:customStyle="1" w:styleId="TAAkapitZnak">
    <w:name w:val="TA_Akapit Znak"/>
    <w:link w:val="TAAkapit"/>
    <w:rsid w:val="001F10E0"/>
    <w:rPr>
      <w:rFonts w:ascii="Arial Unicode MS" w:eastAsia="Arial Unicode MS" w:hAnsi="Arial Unicode MS" w:cs="Times New Roman"/>
      <w:sz w:val="20"/>
      <w:szCs w:val="18"/>
      <w:lang w:val="x-none"/>
    </w:rPr>
  </w:style>
  <w:style w:type="character" w:customStyle="1" w:styleId="Nagwek1Znak">
    <w:name w:val="Nagłówek 1 Znak"/>
    <w:basedOn w:val="Domylnaczcionkaakapitu"/>
    <w:link w:val="Nagwek1"/>
    <w:uiPriority w:val="99"/>
    <w:rsid w:val="001F10E0"/>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1F10E0"/>
    <w:rPr>
      <w:rFonts w:asciiTheme="majorHAnsi" w:eastAsiaTheme="majorEastAsia" w:hAnsiTheme="majorHAnsi" w:cstheme="majorBidi"/>
      <w:color w:val="2E74B5" w:themeColor="accent1" w:themeShade="BF"/>
      <w:sz w:val="26"/>
      <w:szCs w:val="26"/>
      <w:lang w:eastAsia="pl-PL"/>
    </w:rPr>
  </w:style>
  <w:style w:type="character" w:customStyle="1" w:styleId="Nagwek6Znak">
    <w:name w:val="Nagłówek 6 Znak"/>
    <w:basedOn w:val="Domylnaczcionkaakapitu"/>
    <w:link w:val="Nagwek6"/>
    <w:uiPriority w:val="99"/>
    <w:rsid w:val="001F10E0"/>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rsid w:val="001F10E0"/>
    <w:rPr>
      <w:rFonts w:ascii="Tahoma" w:hAnsi="Tahoma" w:cs="Tahoma"/>
      <w:sz w:val="16"/>
      <w:szCs w:val="16"/>
    </w:rPr>
  </w:style>
  <w:style w:type="character" w:customStyle="1" w:styleId="TekstdymkaZnak">
    <w:name w:val="Tekst dymka Znak"/>
    <w:basedOn w:val="Domylnaczcionkaakapitu"/>
    <w:link w:val="Tekstdymka"/>
    <w:uiPriority w:val="99"/>
    <w:semiHidden/>
    <w:rsid w:val="001F10E0"/>
    <w:rPr>
      <w:rFonts w:ascii="Tahoma" w:eastAsia="Times New Roman" w:hAnsi="Tahoma" w:cs="Tahoma"/>
      <w:sz w:val="16"/>
      <w:szCs w:val="16"/>
      <w:lang w:eastAsia="pl-PL"/>
    </w:rPr>
  </w:style>
  <w:style w:type="character" w:styleId="Odwoaniedokomentarza">
    <w:name w:val="annotation reference"/>
    <w:basedOn w:val="Domylnaczcionkaakapitu"/>
    <w:uiPriority w:val="99"/>
    <w:rsid w:val="001F10E0"/>
    <w:rPr>
      <w:rFonts w:cs="Times New Roman"/>
      <w:sz w:val="16"/>
    </w:rPr>
  </w:style>
  <w:style w:type="paragraph" w:styleId="Tekstkomentarza">
    <w:name w:val="annotation text"/>
    <w:basedOn w:val="Normalny"/>
    <w:link w:val="TekstkomentarzaZnak"/>
    <w:uiPriority w:val="99"/>
    <w:rsid w:val="001F10E0"/>
    <w:rPr>
      <w:sz w:val="20"/>
      <w:szCs w:val="20"/>
    </w:rPr>
  </w:style>
  <w:style w:type="character" w:customStyle="1" w:styleId="TekstkomentarzaZnak">
    <w:name w:val="Tekst komentarza Znak"/>
    <w:basedOn w:val="Domylnaczcionkaakapitu"/>
    <w:link w:val="Tekstkomentarza"/>
    <w:uiPriority w:val="99"/>
    <w:rsid w:val="001F10E0"/>
    <w:rPr>
      <w:rFonts w:ascii="Times New Roman" w:eastAsia="Times New Roman" w:hAnsi="Times New Roman" w:cs="Times New Roman"/>
      <w:sz w:val="20"/>
      <w:szCs w:val="20"/>
      <w:lang w:eastAsia="pl-PL"/>
    </w:rPr>
  </w:style>
  <w:style w:type="table" w:styleId="Tabela-Siatka">
    <w:name w:val="Table Grid"/>
    <w:basedOn w:val="Standardowy"/>
    <w:uiPriority w:val="99"/>
    <w:rsid w:val="001F10E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1F10E0"/>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1F10E0"/>
    <w:pPr>
      <w:ind w:left="720"/>
      <w:contextualSpacing/>
    </w:pPr>
  </w:style>
  <w:style w:type="paragraph" w:styleId="Tekstprzypisukocowego">
    <w:name w:val="endnote text"/>
    <w:basedOn w:val="Normalny"/>
    <w:link w:val="TekstprzypisukocowegoZnak"/>
    <w:uiPriority w:val="99"/>
    <w:semiHidden/>
    <w:rsid w:val="001F10E0"/>
    <w:rPr>
      <w:sz w:val="20"/>
      <w:szCs w:val="20"/>
    </w:rPr>
  </w:style>
  <w:style w:type="character" w:customStyle="1" w:styleId="TekstprzypisukocowegoZnak">
    <w:name w:val="Tekst przypisu końcowego Znak"/>
    <w:basedOn w:val="Domylnaczcionkaakapitu"/>
    <w:link w:val="Tekstprzypisukocowego"/>
    <w:uiPriority w:val="99"/>
    <w:semiHidden/>
    <w:rsid w:val="001F10E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1F10E0"/>
    <w:rPr>
      <w:rFonts w:cs="Times New Roman"/>
      <w:vertAlign w:val="superscript"/>
    </w:rPr>
  </w:style>
  <w:style w:type="paragraph" w:styleId="Tekstpodstawowywcity">
    <w:name w:val="Body Text Indent"/>
    <w:basedOn w:val="Normalny"/>
    <w:link w:val="TekstpodstawowywcityZnak"/>
    <w:uiPriority w:val="99"/>
    <w:rsid w:val="001F10E0"/>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rsid w:val="001F10E0"/>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1F10E0"/>
    <w:rPr>
      <w:b/>
      <w:bCs/>
    </w:rPr>
  </w:style>
  <w:style w:type="character" w:customStyle="1" w:styleId="TematkomentarzaZnak">
    <w:name w:val="Temat komentarza Znak"/>
    <w:basedOn w:val="TekstkomentarzaZnak"/>
    <w:link w:val="Tematkomentarza"/>
    <w:uiPriority w:val="99"/>
    <w:semiHidden/>
    <w:rsid w:val="001F10E0"/>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rsid w:val="001F10E0"/>
    <w:pPr>
      <w:spacing w:after="120" w:line="480" w:lineRule="auto"/>
    </w:pPr>
  </w:style>
  <w:style w:type="character" w:customStyle="1" w:styleId="Tekstpodstawowy2Znak">
    <w:name w:val="Tekst podstawowy 2 Znak"/>
    <w:basedOn w:val="Domylnaczcionkaakapitu"/>
    <w:link w:val="Tekstpodstawowy2"/>
    <w:uiPriority w:val="99"/>
    <w:rsid w:val="001F10E0"/>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1F10E0"/>
    <w:rPr>
      <w:sz w:val="20"/>
      <w:szCs w:val="20"/>
    </w:rPr>
  </w:style>
  <w:style w:type="character" w:customStyle="1" w:styleId="TekstprzypisudolnegoZnak">
    <w:name w:val="Tekst przypisu dolnego Znak"/>
    <w:aliases w:val="Podrozdział Znak,Footnote Znak,Podrozdzia3 Znak"/>
    <w:basedOn w:val="Domylnaczcionkaakapitu"/>
    <w:uiPriority w:val="99"/>
    <w:rsid w:val="001F10E0"/>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1F10E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1F10E0"/>
    <w:rPr>
      <w:rFonts w:cs="Times New Roman"/>
      <w:vertAlign w:val="superscript"/>
    </w:rPr>
  </w:style>
  <w:style w:type="paragraph" w:customStyle="1" w:styleId="Default">
    <w:name w:val="Default"/>
    <w:rsid w:val="001F10E0"/>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1F10E0"/>
    <w:rPr>
      <w:rFonts w:cs="Times New Roman"/>
      <w:color w:val="auto"/>
    </w:rPr>
  </w:style>
  <w:style w:type="paragraph" w:customStyle="1" w:styleId="CM3">
    <w:name w:val="CM3"/>
    <w:basedOn w:val="Default"/>
    <w:next w:val="Default"/>
    <w:uiPriority w:val="99"/>
    <w:rsid w:val="001F10E0"/>
    <w:rPr>
      <w:rFonts w:cs="Times New Roman"/>
      <w:color w:val="auto"/>
    </w:rPr>
  </w:style>
  <w:style w:type="paragraph" w:customStyle="1" w:styleId="CM4">
    <w:name w:val="CM4"/>
    <w:basedOn w:val="Default"/>
    <w:next w:val="Default"/>
    <w:uiPriority w:val="99"/>
    <w:rsid w:val="001F10E0"/>
    <w:rPr>
      <w:rFonts w:cs="Times New Roman"/>
      <w:color w:val="auto"/>
    </w:rPr>
  </w:style>
  <w:style w:type="paragraph" w:styleId="NormalnyWeb">
    <w:name w:val="Normal (Web)"/>
    <w:basedOn w:val="Normalny"/>
    <w:uiPriority w:val="99"/>
    <w:rsid w:val="001F10E0"/>
    <w:pPr>
      <w:spacing w:before="100" w:beforeAutospacing="1" w:after="119"/>
    </w:pPr>
  </w:style>
  <w:style w:type="paragraph" w:customStyle="1" w:styleId="style12">
    <w:name w:val="style12"/>
    <w:basedOn w:val="Normalny"/>
    <w:uiPriority w:val="99"/>
    <w:rsid w:val="001F10E0"/>
    <w:pPr>
      <w:autoSpaceDE w:val="0"/>
      <w:autoSpaceDN w:val="0"/>
    </w:pPr>
    <w:rPr>
      <w:rFonts w:ascii="Arial" w:eastAsia="Calibri" w:hAnsi="Arial" w:cs="Arial"/>
    </w:rPr>
  </w:style>
  <w:style w:type="paragraph" w:customStyle="1" w:styleId="mainpub">
    <w:name w:val="mainpub"/>
    <w:basedOn w:val="Normalny"/>
    <w:uiPriority w:val="99"/>
    <w:rsid w:val="001F10E0"/>
    <w:pPr>
      <w:spacing w:before="100" w:beforeAutospacing="1" w:after="100" w:afterAutospacing="1"/>
    </w:pPr>
    <w:rPr>
      <w:rFonts w:eastAsia="Calibri"/>
    </w:rPr>
  </w:style>
  <w:style w:type="character" w:customStyle="1" w:styleId="highlight">
    <w:name w:val="highlight"/>
    <w:basedOn w:val="Domylnaczcionkaakapitu"/>
    <w:uiPriority w:val="99"/>
    <w:rsid w:val="001F10E0"/>
    <w:rPr>
      <w:rFonts w:cs="Times New Roman"/>
    </w:rPr>
  </w:style>
  <w:style w:type="character" w:customStyle="1" w:styleId="Domylnaczcionkaakapitu3">
    <w:name w:val="Domyślna czcionka akapitu3"/>
    <w:uiPriority w:val="99"/>
    <w:rsid w:val="001F10E0"/>
  </w:style>
  <w:style w:type="paragraph" w:customStyle="1" w:styleId="Tiret1">
    <w:name w:val="Tiret 1"/>
    <w:basedOn w:val="Normalny"/>
    <w:uiPriority w:val="99"/>
    <w:rsid w:val="001F10E0"/>
    <w:pPr>
      <w:numPr>
        <w:numId w:val="10"/>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F10E0"/>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F10E0"/>
    <w:pPr>
      <w:spacing w:before="120" w:after="120"/>
      <w:ind w:left="850"/>
      <w:jc w:val="both"/>
    </w:pPr>
    <w:rPr>
      <w:lang w:eastAsia="en-GB"/>
    </w:rPr>
  </w:style>
  <w:style w:type="paragraph" w:styleId="Tekstpodstawowy">
    <w:name w:val="Body Text"/>
    <w:basedOn w:val="Normalny"/>
    <w:link w:val="TekstpodstawowyZnak"/>
    <w:uiPriority w:val="99"/>
    <w:semiHidden/>
    <w:rsid w:val="001F10E0"/>
    <w:pPr>
      <w:spacing w:after="120"/>
    </w:pPr>
  </w:style>
  <w:style w:type="character" w:customStyle="1" w:styleId="TekstpodstawowyZnak">
    <w:name w:val="Tekst podstawowy Znak"/>
    <w:basedOn w:val="Domylnaczcionkaakapitu"/>
    <w:link w:val="Tekstpodstawowy"/>
    <w:uiPriority w:val="99"/>
    <w:semiHidden/>
    <w:rsid w:val="001F10E0"/>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1F10E0"/>
    <w:rPr>
      <w:color w:val="954F72" w:themeColor="followedHyperlink"/>
      <w:u w:val="single"/>
    </w:rPr>
  </w:style>
  <w:style w:type="paragraph" w:styleId="Poprawka">
    <w:name w:val="Revision"/>
    <w:hidden/>
    <w:uiPriority w:val="99"/>
    <w:semiHidden/>
    <w:rsid w:val="001F10E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
    <w:link w:val="Akapitzlist"/>
    <w:uiPriority w:val="99"/>
    <w:locked/>
    <w:rsid w:val="001F10E0"/>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1F10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F10E0"/>
    <w:pPr>
      <w:widowControl w:val="0"/>
      <w:ind w:left="103" w:right="34"/>
    </w:pPr>
    <w:rPr>
      <w:sz w:val="22"/>
      <w:szCs w:val="22"/>
      <w:lang w:val="en-US" w:eastAsia="en-US"/>
    </w:rPr>
  </w:style>
  <w:style w:type="table" w:styleId="Jasnecieniowanie">
    <w:name w:val="Light Shading"/>
    <w:basedOn w:val="Standardowy"/>
    <w:uiPriority w:val="99"/>
    <w:rsid w:val="001F10E0"/>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1F10E0"/>
    <w:rPr>
      <w:color w:val="808080"/>
    </w:rPr>
  </w:style>
  <w:style w:type="character" w:styleId="Numerstrony">
    <w:name w:val="page number"/>
    <w:basedOn w:val="Domylnaczcionkaakapitu"/>
    <w:rsid w:val="001F10E0"/>
  </w:style>
  <w:style w:type="paragraph" w:customStyle="1" w:styleId="ramka">
    <w:name w:val="ramka"/>
    <w:basedOn w:val="Normalny"/>
    <w:link w:val="ramkaZnak"/>
    <w:qFormat/>
    <w:rsid w:val="001F10E0"/>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1F10E0"/>
    <w:rPr>
      <w:rFonts w:ascii="Times New Roman" w:eastAsia="Times New Roman" w:hAnsi="Times New Roman" w:cs="Times New Roman"/>
      <w:b/>
      <w:sz w:val="24"/>
      <w:szCs w:val="24"/>
      <w:lang w:val="x-none" w:eastAsia="pl-PL"/>
    </w:rPr>
  </w:style>
  <w:style w:type="paragraph" w:customStyle="1" w:styleId="TATabelatresc">
    <w:name w:val="TA_Tabela_tresc"/>
    <w:basedOn w:val="Normalny"/>
    <w:link w:val="TATabelatrescZnak"/>
    <w:qFormat/>
    <w:rsid w:val="001F10E0"/>
    <w:rPr>
      <w:rFonts w:ascii="Arial Unicode MS" w:eastAsia="Arial Unicode MS" w:hAnsi="Arial Unicode MS"/>
      <w:sz w:val="18"/>
      <w:szCs w:val="18"/>
      <w:lang w:val="x-none" w:eastAsia="x-none"/>
    </w:rPr>
  </w:style>
  <w:style w:type="character" w:customStyle="1" w:styleId="TATabelatrescZnak">
    <w:name w:val="TA_Tabela_tresc Znak"/>
    <w:link w:val="TATabelatresc"/>
    <w:rsid w:val="001F10E0"/>
    <w:rPr>
      <w:rFonts w:ascii="Arial Unicode MS" w:eastAsia="Arial Unicode MS" w:hAnsi="Arial Unicode MS" w:cs="Times New Roman"/>
      <w:sz w:val="18"/>
      <w:szCs w:val="18"/>
      <w:lang w:val="x-none" w:eastAsia="x-none"/>
    </w:rPr>
  </w:style>
  <w:style w:type="paragraph" w:customStyle="1" w:styleId="TAAkapitPunktor">
    <w:name w:val="TA_Akapit_Punktor"/>
    <w:basedOn w:val="Normalny"/>
    <w:link w:val="TAAkapitPunktorZnak"/>
    <w:qFormat/>
    <w:rsid w:val="001F10E0"/>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1F10E0"/>
    <w:rPr>
      <w:rFonts w:ascii="Arial Unicode MS" w:eastAsia="Arial Unicode MS" w:hAnsi="Arial Unicode MS" w:cs="Times New Roman"/>
      <w:sz w:val="20"/>
      <w:szCs w:val="20"/>
      <w:lang w:val="x-none"/>
    </w:rPr>
  </w:style>
  <w:style w:type="paragraph" w:customStyle="1" w:styleId="TAPodpunktAkapitu1">
    <w:name w:val="TA_Podpunkt_Akapitu_1)"/>
    <w:basedOn w:val="Normalny"/>
    <w:next w:val="Normalny"/>
    <w:link w:val="TAPodpunktAkapitu1Znak"/>
    <w:qFormat/>
    <w:rsid w:val="001F10E0"/>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1F10E0"/>
    <w:rPr>
      <w:rFonts w:ascii="Arial Unicode MS" w:eastAsia="Arial Unicode MS" w:hAnsi="Arial Unicode MS" w:cs="Times New Roman"/>
      <w:sz w:val="20"/>
      <w:szCs w:val="20"/>
      <w:lang w:val="x-none"/>
    </w:rPr>
  </w:style>
  <w:style w:type="paragraph" w:customStyle="1" w:styleId="TATabelaNaglowek">
    <w:name w:val="TA_Tabela_Naglowek"/>
    <w:basedOn w:val="TATabelatresc"/>
    <w:link w:val="TATabelaNaglowekZnak"/>
    <w:qFormat/>
    <w:rsid w:val="001F10E0"/>
    <w:pPr>
      <w:jc w:val="center"/>
    </w:pPr>
  </w:style>
  <w:style w:type="character" w:customStyle="1" w:styleId="TATabelaNaglowekZnak">
    <w:name w:val="TA_Tabela_Naglowek Znak"/>
    <w:link w:val="TATabelaNaglowek"/>
    <w:rsid w:val="001F10E0"/>
    <w:rPr>
      <w:rFonts w:ascii="Arial Unicode MS" w:eastAsia="Arial Unicode MS" w:hAnsi="Arial Unicode MS" w:cs="Times New Roman"/>
      <w:sz w:val="18"/>
      <w:szCs w:val="18"/>
      <w:lang w:val="x-none" w:eastAsia="x-none"/>
    </w:rPr>
  </w:style>
  <w:style w:type="numbering" w:customStyle="1" w:styleId="WWNum62">
    <w:name w:val="WWNum62"/>
    <w:basedOn w:val="Bezlisty"/>
    <w:rsid w:val="001F10E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hyperlink" Target="https://rpo-fundusze.lodzkie.pl"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yperlink" Target="http://eur-lex.europa.eu/LexUriServ/LexUriServ.do?uri=CELEX:31992L0043:EN:NOT"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81</Pages>
  <Words>32170</Words>
  <Characters>193026</Characters>
  <Application>Microsoft Office Word</Application>
  <DocSecurity>0</DocSecurity>
  <Lines>1608</Lines>
  <Paragraphs>449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Olejnik</dc:creator>
  <cp:keywords/>
  <dc:description/>
  <cp:lastModifiedBy>Klaudia Płoszyńska</cp:lastModifiedBy>
  <cp:revision>22</cp:revision>
  <dcterms:created xsi:type="dcterms:W3CDTF">2023-06-06T08:33:00Z</dcterms:created>
  <dcterms:modified xsi:type="dcterms:W3CDTF">2023-08-16T07:42:00Z</dcterms:modified>
</cp:coreProperties>
</file>