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78" w:rsidRPr="008B178F" w:rsidRDefault="00805678" w:rsidP="00805678">
      <w:pPr>
        <w:rPr>
          <w:rFonts w:ascii="Arial" w:hAnsi="Arial" w:cs="Arial"/>
          <w:szCs w:val="21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674"/>
        <w:tblW w:w="14808" w:type="dxa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1843"/>
        <w:gridCol w:w="2693"/>
        <w:gridCol w:w="1701"/>
        <w:gridCol w:w="1843"/>
        <w:gridCol w:w="1918"/>
      </w:tblGrid>
      <w:tr w:rsidR="00414A05" w:rsidRPr="00E864DD" w:rsidTr="00414A05">
        <w:trPr>
          <w:trHeight w:val="1299"/>
        </w:trPr>
        <w:tc>
          <w:tcPr>
            <w:tcW w:w="14808" w:type="dxa"/>
            <w:gridSpan w:val="7"/>
            <w:shd w:val="clear" w:color="auto" w:fill="D9D9D9" w:themeFill="background1" w:themeFillShade="D9"/>
          </w:tcPr>
          <w:p w:rsidR="00414A05" w:rsidRPr="000B3945" w:rsidRDefault="00414A05" w:rsidP="00414A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14A05" w:rsidRPr="000B3945" w:rsidRDefault="00414A05" w:rsidP="00414A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A05">
              <w:rPr>
                <w:rFonts w:ascii="Arial" w:hAnsi="Arial" w:cs="Arial"/>
                <w:b/>
                <w:sz w:val="20"/>
              </w:rPr>
              <w:t>Informacje o Prawach i obowiązkach beneficjenta przyjętych Uchwałami Zarządu Województwa Łódzkiego w ramach Konkursu zamkniętego dla naboru nr RPLD.03.02.01-IZ.00-10-001/23 - Oś Priorytetowa III Transport, Działanie III.2 Drogi Poddziałanie III.2.1 Drogi wojewódzkie Regionalnego Programu Operacyjnego Województwa Łódzkiego na lata 2014 - 2020</w:t>
            </w:r>
          </w:p>
        </w:tc>
      </w:tr>
      <w:tr w:rsidR="00414A05" w:rsidRPr="00E864DD" w:rsidTr="00414A05">
        <w:trPr>
          <w:trHeight w:val="836"/>
        </w:trPr>
        <w:tc>
          <w:tcPr>
            <w:tcW w:w="2405" w:type="dxa"/>
            <w:shd w:val="clear" w:color="auto" w:fill="D9D9D9" w:themeFill="background1" w:themeFillShade="D9"/>
          </w:tcPr>
          <w:p w:rsidR="00414A05" w:rsidRPr="000B3945" w:rsidRDefault="00414A05" w:rsidP="00414A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Numer Uchwały </w:t>
            </w:r>
            <w:r w:rsidRPr="004A48D5">
              <w:rPr>
                <w:rFonts w:ascii="Arial" w:hAnsi="Arial" w:cs="Arial"/>
                <w:b/>
                <w:sz w:val="20"/>
              </w:rPr>
              <w:t>Zarządu Województwa Łódzkiego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4A05" w:rsidRPr="000B3945" w:rsidRDefault="00414A05" w:rsidP="00414A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 xml:space="preserve">Numer wniosku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14A05" w:rsidRPr="000B3945" w:rsidRDefault="00414A05" w:rsidP="00414A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Beneficjent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14A05" w:rsidRPr="000B3945" w:rsidRDefault="00414A05" w:rsidP="00414A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14A05" w:rsidRPr="000B3945" w:rsidRDefault="00414A05" w:rsidP="00414A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Wartość ogółem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14A05" w:rsidRPr="000B3945" w:rsidRDefault="00414A05" w:rsidP="00414A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EFRR [PLN]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414A05" w:rsidRPr="000B3945" w:rsidRDefault="00414A05" w:rsidP="00414A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Budżetu Państwa [PLN]</w:t>
            </w:r>
          </w:p>
        </w:tc>
      </w:tr>
      <w:tr w:rsidR="00414A05" w:rsidRPr="00E864DD" w:rsidTr="00414A05">
        <w:trPr>
          <w:trHeight w:val="1007"/>
        </w:trPr>
        <w:tc>
          <w:tcPr>
            <w:tcW w:w="2405" w:type="dxa"/>
          </w:tcPr>
          <w:p w:rsidR="00414A05" w:rsidRPr="00414A05" w:rsidRDefault="00414A05" w:rsidP="00414A05">
            <w:pPr>
              <w:jc w:val="center"/>
              <w:rPr>
                <w:rFonts w:ascii="Arial" w:hAnsi="Arial" w:cs="Arial"/>
              </w:rPr>
            </w:pPr>
            <w:r w:rsidRPr="00414A05">
              <w:t>UCHWAŁA NR 1066/23 ZARZĄDU WOJEWÓDZTWA ŁÓDZKIEGO z dnia 28 listopada 2023 r.</w:t>
            </w:r>
          </w:p>
        </w:tc>
        <w:tc>
          <w:tcPr>
            <w:tcW w:w="2405" w:type="dxa"/>
          </w:tcPr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WND-RPLD.03.02.01-</w:t>
            </w: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10-0001/23</w:t>
            </w:r>
          </w:p>
        </w:tc>
        <w:tc>
          <w:tcPr>
            <w:tcW w:w="1843" w:type="dxa"/>
          </w:tcPr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Województwo Łódzkie</w:t>
            </w:r>
          </w:p>
        </w:tc>
        <w:tc>
          <w:tcPr>
            <w:tcW w:w="2693" w:type="dxa"/>
          </w:tcPr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Rozbudowa skrzyżowania dróg wojewódzkich nr 713 i nr 726 w Opocznie wraz z rozbudową odcinków dróg wojewódzkich nr 713 i nr 726</w:t>
            </w:r>
          </w:p>
        </w:tc>
        <w:tc>
          <w:tcPr>
            <w:tcW w:w="1701" w:type="dxa"/>
          </w:tcPr>
          <w:p w:rsidR="00414A05" w:rsidRDefault="00414A05" w:rsidP="00414A05">
            <w:pPr>
              <w:jc w:val="center"/>
              <w:rPr>
                <w:rFonts w:ascii="Arial" w:hAnsi="Arial" w:cs="Arial"/>
              </w:rPr>
            </w:pP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 xml:space="preserve">16 807 776,16 </w:t>
            </w:r>
          </w:p>
        </w:tc>
        <w:tc>
          <w:tcPr>
            <w:tcW w:w="1843" w:type="dxa"/>
          </w:tcPr>
          <w:p w:rsidR="00414A05" w:rsidRDefault="00414A05" w:rsidP="00414A05">
            <w:pPr>
              <w:jc w:val="center"/>
              <w:rPr>
                <w:rFonts w:ascii="Arial" w:hAnsi="Arial" w:cs="Arial"/>
              </w:rPr>
            </w:pP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4 175 703,85</w:t>
            </w:r>
          </w:p>
        </w:tc>
        <w:tc>
          <w:tcPr>
            <w:tcW w:w="1918" w:type="dxa"/>
          </w:tcPr>
          <w:p w:rsidR="00414A05" w:rsidRDefault="00414A05" w:rsidP="00414A05">
            <w:pPr>
              <w:jc w:val="center"/>
              <w:rPr>
                <w:rFonts w:ascii="Arial" w:hAnsi="Arial" w:cs="Arial"/>
              </w:rPr>
            </w:pP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9 096 943,60</w:t>
            </w:r>
          </w:p>
        </w:tc>
      </w:tr>
      <w:tr w:rsidR="00414A05" w:rsidRPr="00E864DD" w:rsidTr="00414A05">
        <w:trPr>
          <w:trHeight w:val="1007"/>
        </w:trPr>
        <w:tc>
          <w:tcPr>
            <w:tcW w:w="2405" w:type="dxa"/>
          </w:tcPr>
          <w:p w:rsidR="00414A05" w:rsidRPr="00414A05" w:rsidRDefault="00414A05" w:rsidP="00414A05">
            <w:pPr>
              <w:jc w:val="center"/>
              <w:rPr>
                <w:rFonts w:ascii="Arial" w:hAnsi="Arial" w:cs="Arial"/>
              </w:rPr>
            </w:pPr>
            <w:r w:rsidRPr="00414A05">
              <w:t>UCHWAŁA NR 1065/23 ZARZĄDU WOJEWÓDZTWA ŁÓDZKIEGO z dnia 28 listopada 2023 r.</w:t>
            </w:r>
          </w:p>
        </w:tc>
        <w:tc>
          <w:tcPr>
            <w:tcW w:w="2405" w:type="dxa"/>
          </w:tcPr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WND-RPLD.03.02.01-</w:t>
            </w: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10-0002/23</w:t>
            </w:r>
          </w:p>
        </w:tc>
        <w:tc>
          <w:tcPr>
            <w:tcW w:w="1843" w:type="dxa"/>
          </w:tcPr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Województwo Łódzkie</w:t>
            </w:r>
          </w:p>
        </w:tc>
        <w:tc>
          <w:tcPr>
            <w:tcW w:w="2693" w:type="dxa"/>
          </w:tcPr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Rozbudowa drogi wojewódzkiej Nr 479 w M. Ralewice</w:t>
            </w:r>
          </w:p>
        </w:tc>
        <w:tc>
          <w:tcPr>
            <w:tcW w:w="1701" w:type="dxa"/>
          </w:tcPr>
          <w:p w:rsidR="00414A05" w:rsidRDefault="00414A05" w:rsidP="00414A05">
            <w:pPr>
              <w:jc w:val="center"/>
              <w:rPr>
                <w:rFonts w:ascii="Arial" w:hAnsi="Arial" w:cs="Arial"/>
              </w:rPr>
            </w:pP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5 562 936,23</w:t>
            </w:r>
          </w:p>
        </w:tc>
        <w:tc>
          <w:tcPr>
            <w:tcW w:w="1843" w:type="dxa"/>
          </w:tcPr>
          <w:p w:rsidR="00414A05" w:rsidRDefault="00414A05" w:rsidP="00414A05">
            <w:pPr>
              <w:jc w:val="center"/>
              <w:rPr>
                <w:rFonts w:ascii="Arial" w:hAnsi="Arial" w:cs="Arial"/>
              </w:rPr>
            </w:pP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1 585 473,83</w:t>
            </w:r>
          </w:p>
        </w:tc>
        <w:tc>
          <w:tcPr>
            <w:tcW w:w="1918" w:type="dxa"/>
          </w:tcPr>
          <w:p w:rsidR="00414A05" w:rsidRDefault="00414A05" w:rsidP="00414A05">
            <w:pPr>
              <w:jc w:val="center"/>
              <w:rPr>
                <w:rFonts w:ascii="Arial" w:hAnsi="Arial" w:cs="Arial"/>
              </w:rPr>
            </w:pP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3 528 957,89</w:t>
            </w:r>
          </w:p>
        </w:tc>
      </w:tr>
      <w:tr w:rsidR="00414A05" w:rsidRPr="00E864DD" w:rsidTr="00414A05">
        <w:trPr>
          <w:trHeight w:val="1007"/>
        </w:trPr>
        <w:tc>
          <w:tcPr>
            <w:tcW w:w="2405" w:type="dxa"/>
          </w:tcPr>
          <w:p w:rsidR="00414A05" w:rsidRPr="00414A05" w:rsidRDefault="00414A05" w:rsidP="00414A05">
            <w:pPr>
              <w:jc w:val="center"/>
              <w:rPr>
                <w:rFonts w:ascii="Arial" w:hAnsi="Arial" w:cs="Arial"/>
              </w:rPr>
            </w:pPr>
            <w:r w:rsidRPr="00414A05">
              <w:t xml:space="preserve">UCHWAŁA NR 1067/23 ZARZĄDU WOJEWÓDZTWA </w:t>
            </w:r>
            <w:r w:rsidRPr="00414A05">
              <w:lastRenderedPageBreak/>
              <w:t>ŁÓDZKIEGO z dnia 28 listopada 2023 r.</w:t>
            </w:r>
          </w:p>
        </w:tc>
        <w:tc>
          <w:tcPr>
            <w:tcW w:w="2405" w:type="dxa"/>
          </w:tcPr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lastRenderedPageBreak/>
              <w:t>WND-RPLD.03.02.01-</w:t>
            </w: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10-0003/23</w:t>
            </w:r>
          </w:p>
        </w:tc>
        <w:tc>
          <w:tcPr>
            <w:tcW w:w="1843" w:type="dxa"/>
          </w:tcPr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Województwo Łódzkie</w:t>
            </w:r>
          </w:p>
        </w:tc>
        <w:tc>
          <w:tcPr>
            <w:tcW w:w="2693" w:type="dxa"/>
          </w:tcPr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 xml:space="preserve">Rozbudowa drogi wojewódzkiej Nr 486 na odcinku od km 25+000 </w:t>
            </w:r>
            <w:r w:rsidRPr="004A48D5">
              <w:rPr>
                <w:rFonts w:ascii="Arial" w:hAnsi="Arial" w:cs="Arial"/>
              </w:rPr>
              <w:lastRenderedPageBreak/>
              <w:t>do km 25+644 w Działoszynie</w:t>
            </w:r>
          </w:p>
        </w:tc>
        <w:tc>
          <w:tcPr>
            <w:tcW w:w="1701" w:type="dxa"/>
          </w:tcPr>
          <w:p w:rsidR="00414A05" w:rsidRDefault="00414A05" w:rsidP="00414A05">
            <w:pPr>
              <w:jc w:val="center"/>
              <w:rPr>
                <w:rFonts w:ascii="Arial" w:hAnsi="Arial" w:cs="Arial"/>
              </w:rPr>
            </w:pPr>
          </w:p>
          <w:p w:rsidR="00414A05" w:rsidRPr="004A48D5" w:rsidRDefault="00414A05" w:rsidP="0041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A48D5">
              <w:rPr>
                <w:rFonts w:ascii="Arial" w:hAnsi="Arial" w:cs="Arial"/>
              </w:rPr>
              <w:t>6 048 504,78</w:t>
            </w:r>
          </w:p>
        </w:tc>
        <w:tc>
          <w:tcPr>
            <w:tcW w:w="1843" w:type="dxa"/>
          </w:tcPr>
          <w:p w:rsidR="00414A05" w:rsidRDefault="00414A05" w:rsidP="00414A05">
            <w:pPr>
              <w:jc w:val="center"/>
              <w:rPr>
                <w:rFonts w:ascii="Arial" w:hAnsi="Arial" w:cs="Arial"/>
              </w:rPr>
            </w:pP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1 352 108,28</w:t>
            </w:r>
          </w:p>
        </w:tc>
        <w:tc>
          <w:tcPr>
            <w:tcW w:w="1918" w:type="dxa"/>
          </w:tcPr>
          <w:p w:rsidR="00414A05" w:rsidRDefault="00414A05" w:rsidP="00414A05">
            <w:pPr>
              <w:jc w:val="center"/>
              <w:rPr>
                <w:rFonts w:ascii="Arial" w:hAnsi="Arial" w:cs="Arial"/>
              </w:rPr>
            </w:pP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3 588 287,34</w:t>
            </w:r>
          </w:p>
        </w:tc>
      </w:tr>
      <w:tr w:rsidR="00414A05" w:rsidRPr="00E864DD" w:rsidTr="00414A05">
        <w:trPr>
          <w:trHeight w:val="1065"/>
        </w:trPr>
        <w:tc>
          <w:tcPr>
            <w:tcW w:w="9346" w:type="dxa"/>
            <w:gridSpan w:val="4"/>
          </w:tcPr>
          <w:p w:rsidR="00414A05" w:rsidRPr="00F86CB8" w:rsidRDefault="00414A05" w:rsidP="00414A05">
            <w:pPr>
              <w:jc w:val="center"/>
              <w:rPr>
                <w:rFonts w:ascii="Arial" w:hAnsi="Arial" w:cs="Arial"/>
                <w:b/>
              </w:rPr>
            </w:pPr>
          </w:p>
          <w:p w:rsidR="00414A05" w:rsidRPr="00F86CB8" w:rsidRDefault="00414A05" w:rsidP="00414A05">
            <w:pPr>
              <w:jc w:val="center"/>
              <w:rPr>
                <w:rFonts w:ascii="Arial" w:hAnsi="Arial" w:cs="Arial"/>
                <w:b/>
              </w:rPr>
            </w:pPr>
            <w:r w:rsidRPr="00F86CB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</w:tcPr>
          <w:p w:rsidR="00414A05" w:rsidRDefault="00414A05" w:rsidP="00414A05">
            <w:pPr>
              <w:jc w:val="center"/>
              <w:rPr>
                <w:rFonts w:ascii="Arial" w:hAnsi="Arial" w:cs="Arial"/>
              </w:rPr>
            </w:pP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28 419 217,17</w:t>
            </w:r>
          </w:p>
        </w:tc>
        <w:tc>
          <w:tcPr>
            <w:tcW w:w="1843" w:type="dxa"/>
          </w:tcPr>
          <w:p w:rsidR="00414A05" w:rsidRDefault="00414A05" w:rsidP="00414A05">
            <w:pPr>
              <w:jc w:val="center"/>
              <w:rPr>
                <w:rFonts w:ascii="Arial" w:hAnsi="Arial" w:cs="Arial"/>
              </w:rPr>
            </w:pPr>
          </w:p>
          <w:p w:rsidR="00414A05" w:rsidRPr="004A48D5" w:rsidRDefault="00414A05" w:rsidP="00414A05">
            <w:pPr>
              <w:jc w:val="center"/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7 113 285,96</w:t>
            </w:r>
          </w:p>
        </w:tc>
        <w:tc>
          <w:tcPr>
            <w:tcW w:w="1918" w:type="dxa"/>
          </w:tcPr>
          <w:p w:rsidR="00414A05" w:rsidRDefault="00414A05" w:rsidP="00414A05">
            <w:pPr>
              <w:rPr>
                <w:rFonts w:ascii="Arial" w:hAnsi="Arial" w:cs="Arial"/>
              </w:rPr>
            </w:pPr>
          </w:p>
          <w:p w:rsidR="00414A05" w:rsidRPr="00F86CB8" w:rsidRDefault="00414A05" w:rsidP="00414A05">
            <w:pPr>
              <w:rPr>
                <w:rFonts w:ascii="Arial" w:hAnsi="Arial" w:cs="Arial"/>
              </w:rPr>
            </w:pPr>
            <w:r w:rsidRPr="004A48D5">
              <w:rPr>
                <w:rFonts w:ascii="Arial" w:hAnsi="Arial" w:cs="Arial"/>
              </w:rPr>
              <w:t>16 214 188, 83</w:t>
            </w:r>
          </w:p>
        </w:tc>
      </w:tr>
    </w:tbl>
    <w:p w:rsidR="00805678" w:rsidRDefault="00805678" w:rsidP="00805678">
      <w:pPr>
        <w:rPr>
          <w:rFonts w:ascii="Arial" w:hAnsi="Arial" w:cs="Arial"/>
          <w:szCs w:val="21"/>
        </w:rPr>
      </w:pPr>
    </w:p>
    <w:p w:rsidR="00805678" w:rsidRDefault="00805678" w:rsidP="00805678">
      <w:pPr>
        <w:spacing w:after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</w:p>
    <w:p w:rsidR="00414A05" w:rsidRDefault="00414A05" w:rsidP="00805678">
      <w:pPr>
        <w:spacing w:after="0"/>
        <w:jc w:val="both"/>
        <w:rPr>
          <w:rFonts w:ascii="Arial" w:hAnsi="Arial" w:cs="Arial"/>
          <w:szCs w:val="21"/>
        </w:rPr>
      </w:pPr>
    </w:p>
    <w:p w:rsidR="00414A05" w:rsidRPr="00E131F4" w:rsidRDefault="00414A05" w:rsidP="00805678">
      <w:pPr>
        <w:spacing w:after="0"/>
        <w:jc w:val="both"/>
        <w:rPr>
          <w:rFonts w:ascii="Arial" w:hAnsi="Arial" w:cs="Arial"/>
          <w:sz w:val="16"/>
        </w:rPr>
      </w:pPr>
    </w:p>
    <w:p w:rsidR="00805678" w:rsidRDefault="00805678" w:rsidP="00805678">
      <w:pPr>
        <w:tabs>
          <w:tab w:val="left" w:pos="1096"/>
          <w:tab w:val="left" w:pos="1182"/>
        </w:tabs>
        <w:rPr>
          <w:rFonts w:ascii="Arial" w:hAnsi="Arial" w:cs="Arial"/>
          <w:szCs w:val="21"/>
        </w:rPr>
      </w:pPr>
    </w:p>
    <w:p w:rsidR="00805678" w:rsidRPr="006C3B3E" w:rsidRDefault="00805678" w:rsidP="00805678">
      <w:pPr>
        <w:rPr>
          <w:rFonts w:ascii="Arial" w:hAnsi="Arial" w:cs="Arial"/>
          <w:sz w:val="24"/>
          <w:szCs w:val="24"/>
        </w:rPr>
      </w:pPr>
    </w:p>
    <w:p w:rsidR="004B76ED" w:rsidRDefault="004B76ED"/>
    <w:sectPr w:rsidR="004B76ED" w:rsidSect="00437276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76" w:rsidRDefault="00437276" w:rsidP="00437276">
      <w:pPr>
        <w:spacing w:after="0" w:line="240" w:lineRule="auto"/>
      </w:pPr>
      <w:r>
        <w:separator/>
      </w:r>
    </w:p>
  </w:endnote>
  <w:endnote w:type="continuationSeparator" w:id="0">
    <w:p w:rsidR="00437276" w:rsidRDefault="00437276" w:rsidP="0043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76" w:rsidRDefault="00437276" w:rsidP="00437276">
      <w:pPr>
        <w:spacing w:after="0" w:line="240" w:lineRule="auto"/>
      </w:pPr>
      <w:r>
        <w:separator/>
      </w:r>
    </w:p>
  </w:footnote>
  <w:footnote w:type="continuationSeparator" w:id="0">
    <w:p w:rsidR="00437276" w:rsidRDefault="00437276" w:rsidP="0043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76" w:rsidRDefault="00437276">
    <w:pPr>
      <w:pStyle w:val="Nagwek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1" layoutInCell="1" allowOverlap="1" wp14:anchorId="08FB015A" wp14:editId="206F8C80">
          <wp:simplePos x="0" y="0"/>
          <wp:positionH relativeFrom="margin">
            <wp:posOffset>1113155</wp:posOffset>
          </wp:positionH>
          <wp:positionV relativeFrom="paragraph">
            <wp:posOffset>-311150</wp:posOffset>
          </wp:positionV>
          <wp:extent cx="6413500" cy="712470"/>
          <wp:effectExtent l="0" t="0" r="0" b="0"/>
          <wp:wrapTight wrapText="bothSides">
            <wp:wrapPolygon edited="0">
              <wp:start x="898" y="2310"/>
              <wp:lineTo x="385" y="4620"/>
              <wp:lineTo x="257" y="6353"/>
              <wp:lineTo x="257" y="15594"/>
              <wp:lineTo x="449" y="17326"/>
              <wp:lineTo x="770" y="18481"/>
              <wp:lineTo x="1283" y="18481"/>
              <wp:lineTo x="21429" y="16749"/>
              <wp:lineTo x="21429" y="5198"/>
              <wp:lineTo x="1283" y="2310"/>
              <wp:lineTo x="898" y="2310"/>
            </wp:wrapPolygon>
          </wp:wrapTight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20"/>
    <w:rsid w:val="00414A05"/>
    <w:rsid w:val="00437276"/>
    <w:rsid w:val="004A48D5"/>
    <w:rsid w:val="004B76ED"/>
    <w:rsid w:val="00531467"/>
    <w:rsid w:val="00782920"/>
    <w:rsid w:val="007C1C87"/>
    <w:rsid w:val="008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4849F-AD08-4D7C-A223-31A8921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67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2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27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Olejnik</dc:creator>
  <cp:keywords/>
  <dc:description/>
  <cp:lastModifiedBy>Klaudia Płoszyńska</cp:lastModifiedBy>
  <cp:revision>6</cp:revision>
  <dcterms:created xsi:type="dcterms:W3CDTF">2023-08-02T09:42:00Z</dcterms:created>
  <dcterms:modified xsi:type="dcterms:W3CDTF">2023-11-29T10:22:00Z</dcterms:modified>
</cp:coreProperties>
</file>