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F645" w14:textId="5A4F02A4" w:rsidR="00632A83" w:rsidRDefault="00632A83" w:rsidP="00F75A7F">
      <w:pPr>
        <w:pStyle w:val="Tytu"/>
        <w:spacing w:line="360" w:lineRule="auto"/>
        <w:jc w:val="left"/>
        <w:rPr>
          <w:rFonts w:ascii="Arial" w:hAnsi="Arial" w:cs="Arial"/>
          <w:b/>
          <w:sz w:val="24"/>
          <w:szCs w:val="24"/>
          <w:u w:color="000000"/>
        </w:rPr>
      </w:pPr>
    </w:p>
    <w:p w14:paraId="76DFF9DB" w14:textId="77777777" w:rsidR="006933F0" w:rsidRPr="007C0815" w:rsidRDefault="005230F6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1DF64367" w:rsidR="00BD0C14" w:rsidRDefault="00BD0C14" w:rsidP="00BD0C14">
      <w:pPr>
        <w:pStyle w:val="Tytu"/>
        <w:spacing w:line="360" w:lineRule="auto"/>
        <w:jc w:val="center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>FORMULARZ OFERTY – KONKURS 202</w:t>
      </w:r>
      <w:r w:rsidR="00FB1C65">
        <w:rPr>
          <w:rFonts w:ascii="Arial" w:hAnsi="Arial" w:cs="Arial"/>
          <w:b/>
          <w:sz w:val="24"/>
          <w:szCs w:val="24"/>
          <w:u w:color="000000"/>
        </w:rPr>
        <w:t>4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268DCD6C" w:rsidR="00BD0C14" w:rsidRDefault="00BD0C14" w:rsidP="00BD0C14">
      <w:pPr>
        <w:spacing w:line="360" w:lineRule="auto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 xml:space="preserve">w 2024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…………...….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6ECE13ED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657BFB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lastRenderedPageBreak/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>
        <w:rPr>
          <w:color w:val="000000"/>
        </w:rPr>
        <w:t>.</w:t>
      </w:r>
    </w:p>
    <w:p w14:paraId="5E21EEEC" w14:textId="2E444BE1" w:rsidR="000408C0" w:rsidRDefault="001B6FDA" w:rsidP="006B7172">
      <w:pPr>
        <w:pStyle w:val="Akapitzlist"/>
        <w:spacing w:before="120" w:after="120" w:line="360" w:lineRule="auto"/>
        <w:ind w:left="0"/>
        <w:jc w:val="left"/>
        <w:rPr>
          <w:rStyle w:val="markedcontent"/>
          <w:sz w:val="25"/>
          <w:szCs w:val="25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>
        <w:rPr>
          <w:rStyle w:val="markedcontent"/>
          <w:sz w:val="25"/>
          <w:szCs w:val="25"/>
        </w:rPr>
        <w:t xml:space="preserve"> z uwzględnieniem koniecznych wymagań w</w:t>
      </w:r>
      <w:r w:rsidR="006B7172">
        <w:rPr>
          <w:rStyle w:val="markedcontent"/>
          <w:sz w:val="25"/>
          <w:szCs w:val="25"/>
        </w:rPr>
        <w:t> </w:t>
      </w:r>
      <w:r w:rsidR="000408C0">
        <w:rPr>
          <w:rStyle w:val="markedcontent"/>
          <w:sz w:val="25"/>
          <w:szCs w:val="25"/>
        </w:rPr>
        <w:t>zakresie:</w:t>
      </w:r>
    </w:p>
    <w:p w14:paraId="56D7CE9E" w14:textId="49351AE0" w:rsidR="000408C0" w:rsidRPr="000408C0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>dostępności architektonicznej</w:t>
      </w:r>
      <w:r w:rsidR="00D93556">
        <w:rPr>
          <w:rStyle w:val="markedcontent"/>
          <w:sz w:val="25"/>
          <w:szCs w:val="25"/>
        </w:rPr>
        <w:t xml:space="preserve"> </w:t>
      </w:r>
      <w:r w:rsidR="00D93556">
        <w:rPr>
          <w:rStyle w:val="markedcontent"/>
        </w:rPr>
        <w:t>(należy wpisać)</w:t>
      </w:r>
      <w:r>
        <w:rPr>
          <w:rStyle w:val="markedcontent"/>
          <w:sz w:val="25"/>
          <w:szCs w:val="25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5230F6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 w:rsidR="002B7618">
            <w:rPr>
              <w:color w:val="000000"/>
            </w:rPr>
            <w:t>.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5230F6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4B39CB29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…….</w:t>
          </w:r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5230F6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r w:rsidR="002B7618">
            <w:rPr>
              <w:color w:val="000000"/>
            </w:rPr>
            <w:t>…….</w:t>
          </w:r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5230F6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62F91A57" w14:textId="77777777" w:rsidR="00FF55B1" w:rsidRDefault="00FF55B1" w:rsidP="00702675">
      <w:pPr>
        <w:spacing w:before="120" w:after="120" w:line="360" w:lineRule="auto"/>
        <w:jc w:val="left"/>
        <w:rPr>
          <w:color w:val="000000"/>
        </w:rPr>
      </w:pP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7777777" w:rsidR="00702675" w:rsidRDefault="005230F6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</w:p>
    <w:p w14:paraId="388267DC" w14:textId="4DABE0EF" w:rsidR="006B7172" w:rsidRPr="006B7172" w:rsidRDefault="005230F6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6E183D11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>związku z art. 21 ust. 1 pkt 2 ustawy o służbie medycyny pracy.</w:t>
      </w:r>
    </w:p>
    <w:p w14:paraId="1EFB10CD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5230F6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77777777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77777777" w:rsidR="00B30100" w:rsidRDefault="00B30100" w:rsidP="00B30100"/>
    <w:p w14:paraId="0CE22918" w14:textId="77777777" w:rsidR="00BD0C14" w:rsidRDefault="00BD0C14" w:rsidP="009D7462">
      <w:pPr>
        <w:pStyle w:val="Nagwek1"/>
        <w:jc w:val="left"/>
      </w:pPr>
      <w:r>
        <w:t>Jednocześnie Oferent oświadcza, że:</w:t>
      </w:r>
    </w:p>
    <w:p w14:paraId="5B4F2D72" w14:textId="139758B2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Zapoznał się z treścią Ogłoszenia o 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2024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0BD026FA" w14:textId="6D35F6EE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</w:t>
      </w:r>
      <w:r>
        <w:rPr>
          <w:u w:color="000000"/>
        </w:rPr>
        <w:lastRenderedPageBreak/>
        <w:t xml:space="preserve">oraz słuchaczy kwalifikacyjnych kursów </w:t>
      </w:r>
      <w:r w:rsidRPr="004C1611">
        <w:rPr>
          <w:u w:color="000000"/>
        </w:rPr>
        <w:t>zawodowych z terenu województwa łódzkiego, 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4A4EFF12" w14:textId="77777777" w:rsidR="009D7462" w:rsidRPr="009D7462" w:rsidRDefault="009D7462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5230F6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77777777" w:rsidR="009D7462" w:rsidRPr="007C0815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2FB6DB5B" w:rsidR="00BD0C14" w:rsidRPr="00785A16" w:rsidRDefault="00BD0C14" w:rsidP="00BD0C14">
      <w:pPr>
        <w:pStyle w:val="Nagwek1"/>
      </w:pPr>
      <w:r w:rsidRPr="00785A16">
        <w:lastRenderedPageBreak/>
        <w:t>Do „FORMULARZA OFERTY – KONKURS 202</w:t>
      </w:r>
      <w:r w:rsidR="00650ECD">
        <w:t>4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36F0A41B" w14:textId="6A1A1048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48D46C9C" w14:textId="6F8BCFC0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Z uwagi na fakt, iż u</w:t>
      </w:r>
      <w:r w:rsidRPr="00FC6EA8">
        <w:rPr>
          <w:i/>
          <w:color w:val="000000"/>
          <w:u w:color="000000"/>
        </w:rPr>
        <w:t>mowy na wykonywanie świadczeń zdrowotnych będą obowiązywały od 1 stycznia 20</w:t>
      </w:r>
      <w:r w:rsidR="00FF1582">
        <w:rPr>
          <w:i/>
          <w:color w:val="000000"/>
          <w:u w:color="000000"/>
        </w:rPr>
        <w:t>2</w:t>
      </w:r>
      <w:r w:rsidR="003909A9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>,</w:t>
      </w:r>
      <w:r w:rsidRPr="00FC6EA8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w przypadku złożenia obowiązującej polisy rozpoczynającej po tym terminie, należy także załączyć kserokopię po</w:t>
      </w:r>
      <w:r w:rsidR="00FF1582">
        <w:rPr>
          <w:i/>
          <w:color w:val="000000"/>
          <w:u w:color="000000"/>
        </w:rPr>
        <w:t>lisy za okres od 1 stycznia 202</w:t>
      </w:r>
      <w:r w:rsidR="003909A9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6EEB0F30" w14:textId="77777777" w:rsidR="008427C3" w:rsidRPr="008427C3" w:rsidRDefault="008427C3" w:rsidP="008427C3">
      <w:pPr>
        <w:spacing w:before="120" w:after="120" w:line="360" w:lineRule="auto"/>
        <w:ind w:left="360"/>
        <w:jc w:val="left"/>
        <w:rPr>
          <w:color w:val="000000"/>
          <w:u w:color="000000"/>
        </w:rPr>
      </w:pPr>
    </w:p>
    <w:p w14:paraId="4AB29B59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Kopie dokumentów muszą być na każdej stronie potwierdzone za zgodność z oryginałem oraz czytelnie </w:t>
      </w:r>
      <w:r w:rsidRPr="008427C3">
        <w:rPr>
          <w:b/>
        </w:rPr>
        <w:t xml:space="preserve">podpisane (lub zawierać podpis/podpisy </w:t>
      </w:r>
      <w:r w:rsidRPr="008427C3">
        <w:rPr>
          <w:b/>
        </w:rPr>
        <w:lastRenderedPageBreak/>
        <w:t>i pieczątkę/pieczątki) przez osobę/osoby upoważnioną</w:t>
      </w:r>
      <w:r w:rsidRPr="008427C3">
        <w:rPr>
          <w:b/>
          <w:color w:val="000000"/>
        </w:rPr>
        <w:t xml:space="preserve">/upoważnione do reprezentowania oferenta. </w:t>
      </w:r>
    </w:p>
    <w:p w14:paraId="40FE895D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Oferent składa tylko jedną ofertę. Złożenie większej liczby ofert w ramach konkursu spowoduje, iż żadna z nich nie będzie rozpatrywana. </w:t>
      </w:r>
    </w:p>
    <w:p w14:paraId="6BDE4819" w14:textId="1632B722" w:rsidR="00BD0C14" w:rsidRPr="00B30100" w:rsidRDefault="00BD0C14" w:rsidP="005230F6">
      <w:pPr>
        <w:keepNext/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lang w:val="x-none" w:eastAsia="en-US" w:bidi="ar-SA"/>
        </w:rPr>
      </w:pPr>
    </w:p>
    <w:sectPr w:rsidR="00BD0C14" w:rsidRPr="00B30100" w:rsidSect="000C165A">
      <w:footerReference w:type="default" r:id="rId10"/>
      <w:endnotePr>
        <w:numFmt w:val="decimal"/>
      </w:endnotePr>
      <w:pgSz w:w="11906" w:h="16838"/>
      <w:pgMar w:top="709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3232" w14:paraId="317B616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CD91DA" w14:textId="77777777" w:rsidR="00E63232" w:rsidRDefault="00E63232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613D59" w14:textId="77777777" w:rsidR="00E63232" w:rsidRDefault="00CD35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3977">
            <w:rPr>
              <w:noProof/>
              <w:sz w:val="18"/>
            </w:rPr>
            <w:t>16</w:t>
          </w:r>
          <w:r>
            <w:rPr>
              <w:sz w:val="18"/>
            </w:rPr>
            <w:fldChar w:fldCharType="end"/>
          </w:r>
        </w:p>
      </w:tc>
    </w:tr>
  </w:tbl>
  <w:p w14:paraId="6554F06E" w14:textId="77777777" w:rsidR="00E63232" w:rsidRDefault="00E632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5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2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6"/>
  </w:num>
  <w:num w:numId="24">
    <w:abstractNumId w:val="24"/>
  </w:num>
  <w:num w:numId="25">
    <w:abstractNumId w:val="0"/>
  </w:num>
  <w:num w:numId="26">
    <w:abstractNumId w:val="34"/>
  </w:num>
  <w:num w:numId="27">
    <w:abstractNumId w:val="18"/>
  </w:num>
  <w:num w:numId="28">
    <w:abstractNumId w:val="38"/>
  </w:num>
  <w:num w:numId="29">
    <w:abstractNumId w:val="30"/>
  </w:num>
  <w:num w:numId="30">
    <w:abstractNumId w:val="8"/>
  </w:num>
  <w:num w:numId="31">
    <w:abstractNumId w:val="33"/>
  </w:num>
  <w:num w:numId="32">
    <w:abstractNumId w:val="23"/>
  </w:num>
  <w:num w:numId="33">
    <w:abstractNumId w:val="37"/>
  </w:num>
  <w:num w:numId="34">
    <w:abstractNumId w:val="19"/>
  </w:num>
  <w:num w:numId="35">
    <w:abstractNumId w:val="29"/>
  </w:num>
  <w:num w:numId="36">
    <w:abstractNumId w:val="31"/>
  </w:num>
  <w:num w:numId="37">
    <w:abstractNumId w:val="3"/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408C0"/>
    <w:rsid w:val="000534DB"/>
    <w:rsid w:val="000565B4"/>
    <w:rsid w:val="00073C23"/>
    <w:rsid w:val="00077B1C"/>
    <w:rsid w:val="00097493"/>
    <w:rsid w:val="000B12E6"/>
    <w:rsid w:val="000B6FE5"/>
    <w:rsid w:val="000C165A"/>
    <w:rsid w:val="000E5FB7"/>
    <w:rsid w:val="000F0AC3"/>
    <w:rsid w:val="000F7705"/>
    <w:rsid w:val="001231E4"/>
    <w:rsid w:val="00132F6E"/>
    <w:rsid w:val="001552AA"/>
    <w:rsid w:val="001A2A34"/>
    <w:rsid w:val="001B6FDA"/>
    <w:rsid w:val="001E1D14"/>
    <w:rsid w:val="001E7FF5"/>
    <w:rsid w:val="001F1CEF"/>
    <w:rsid w:val="002164C3"/>
    <w:rsid w:val="00217441"/>
    <w:rsid w:val="002226E1"/>
    <w:rsid w:val="0024089A"/>
    <w:rsid w:val="00245E88"/>
    <w:rsid w:val="00245E95"/>
    <w:rsid w:val="0024705B"/>
    <w:rsid w:val="002626BA"/>
    <w:rsid w:val="00263977"/>
    <w:rsid w:val="0026515D"/>
    <w:rsid w:val="00266057"/>
    <w:rsid w:val="00281381"/>
    <w:rsid w:val="00284DBD"/>
    <w:rsid w:val="00296B09"/>
    <w:rsid w:val="002A050E"/>
    <w:rsid w:val="002B6B20"/>
    <w:rsid w:val="002B7618"/>
    <w:rsid w:val="002C0DB2"/>
    <w:rsid w:val="002C7985"/>
    <w:rsid w:val="00310813"/>
    <w:rsid w:val="00321F83"/>
    <w:rsid w:val="0035719A"/>
    <w:rsid w:val="00366EC7"/>
    <w:rsid w:val="00381173"/>
    <w:rsid w:val="00387465"/>
    <w:rsid w:val="003909A9"/>
    <w:rsid w:val="003C6A46"/>
    <w:rsid w:val="003E0132"/>
    <w:rsid w:val="003E06E0"/>
    <w:rsid w:val="003E08E3"/>
    <w:rsid w:val="003E6C86"/>
    <w:rsid w:val="003F63A2"/>
    <w:rsid w:val="00410E0A"/>
    <w:rsid w:val="00412C84"/>
    <w:rsid w:val="00432F59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A2539"/>
    <w:rsid w:val="004B7A86"/>
    <w:rsid w:val="004C1611"/>
    <w:rsid w:val="004D5F2D"/>
    <w:rsid w:val="004F08E1"/>
    <w:rsid w:val="004F167C"/>
    <w:rsid w:val="004F4FCC"/>
    <w:rsid w:val="004F6AF6"/>
    <w:rsid w:val="00504A01"/>
    <w:rsid w:val="00507A2A"/>
    <w:rsid w:val="00512672"/>
    <w:rsid w:val="00521C88"/>
    <w:rsid w:val="005230F6"/>
    <w:rsid w:val="005402AC"/>
    <w:rsid w:val="005516F6"/>
    <w:rsid w:val="00551D88"/>
    <w:rsid w:val="0057737D"/>
    <w:rsid w:val="00580501"/>
    <w:rsid w:val="005B6C16"/>
    <w:rsid w:val="005D10F8"/>
    <w:rsid w:val="005D6BFB"/>
    <w:rsid w:val="005F492F"/>
    <w:rsid w:val="00601834"/>
    <w:rsid w:val="0063235D"/>
    <w:rsid w:val="00632A83"/>
    <w:rsid w:val="006372DC"/>
    <w:rsid w:val="00650ECD"/>
    <w:rsid w:val="00657BFB"/>
    <w:rsid w:val="0066113D"/>
    <w:rsid w:val="00661827"/>
    <w:rsid w:val="006933F0"/>
    <w:rsid w:val="0069552F"/>
    <w:rsid w:val="006A4CCC"/>
    <w:rsid w:val="006B49CF"/>
    <w:rsid w:val="006B4E7C"/>
    <w:rsid w:val="006B7172"/>
    <w:rsid w:val="006D6661"/>
    <w:rsid w:val="006F5C3E"/>
    <w:rsid w:val="00702675"/>
    <w:rsid w:val="0071397E"/>
    <w:rsid w:val="00715CEA"/>
    <w:rsid w:val="00732418"/>
    <w:rsid w:val="00747358"/>
    <w:rsid w:val="00752016"/>
    <w:rsid w:val="00752FB1"/>
    <w:rsid w:val="007633D7"/>
    <w:rsid w:val="00770F67"/>
    <w:rsid w:val="0078173A"/>
    <w:rsid w:val="00785A16"/>
    <w:rsid w:val="007F01C5"/>
    <w:rsid w:val="007F1CC6"/>
    <w:rsid w:val="007F2903"/>
    <w:rsid w:val="007F2E11"/>
    <w:rsid w:val="007F3D9D"/>
    <w:rsid w:val="007F4E02"/>
    <w:rsid w:val="007F77A4"/>
    <w:rsid w:val="00812D96"/>
    <w:rsid w:val="00813BF1"/>
    <w:rsid w:val="00816F5D"/>
    <w:rsid w:val="00821FA1"/>
    <w:rsid w:val="00825DBE"/>
    <w:rsid w:val="008427C3"/>
    <w:rsid w:val="0087337E"/>
    <w:rsid w:val="0087596D"/>
    <w:rsid w:val="00877636"/>
    <w:rsid w:val="00896B36"/>
    <w:rsid w:val="009061BA"/>
    <w:rsid w:val="009070D2"/>
    <w:rsid w:val="0092747C"/>
    <w:rsid w:val="009367E5"/>
    <w:rsid w:val="009502FC"/>
    <w:rsid w:val="00967230"/>
    <w:rsid w:val="00976AFF"/>
    <w:rsid w:val="009A2919"/>
    <w:rsid w:val="009C08EF"/>
    <w:rsid w:val="009D7462"/>
    <w:rsid w:val="00A23B1E"/>
    <w:rsid w:val="00A43C4D"/>
    <w:rsid w:val="00A520CE"/>
    <w:rsid w:val="00A601BA"/>
    <w:rsid w:val="00A66A20"/>
    <w:rsid w:val="00A74BDF"/>
    <w:rsid w:val="00A752D2"/>
    <w:rsid w:val="00A76791"/>
    <w:rsid w:val="00A77B3E"/>
    <w:rsid w:val="00A9119A"/>
    <w:rsid w:val="00A94FE5"/>
    <w:rsid w:val="00AC78AA"/>
    <w:rsid w:val="00AD0D53"/>
    <w:rsid w:val="00AD25D9"/>
    <w:rsid w:val="00B01DDE"/>
    <w:rsid w:val="00B30100"/>
    <w:rsid w:val="00B3122C"/>
    <w:rsid w:val="00B43EEC"/>
    <w:rsid w:val="00B66F14"/>
    <w:rsid w:val="00B67219"/>
    <w:rsid w:val="00B96FA3"/>
    <w:rsid w:val="00BA5404"/>
    <w:rsid w:val="00BD0C14"/>
    <w:rsid w:val="00BD13BA"/>
    <w:rsid w:val="00BD1585"/>
    <w:rsid w:val="00BF5F3A"/>
    <w:rsid w:val="00C239F9"/>
    <w:rsid w:val="00C32355"/>
    <w:rsid w:val="00C33A7A"/>
    <w:rsid w:val="00C36064"/>
    <w:rsid w:val="00C71C4C"/>
    <w:rsid w:val="00C737C3"/>
    <w:rsid w:val="00C8112C"/>
    <w:rsid w:val="00C87C04"/>
    <w:rsid w:val="00CA2A55"/>
    <w:rsid w:val="00CB1C57"/>
    <w:rsid w:val="00CC00AC"/>
    <w:rsid w:val="00CC588C"/>
    <w:rsid w:val="00CC7ADB"/>
    <w:rsid w:val="00CD07D0"/>
    <w:rsid w:val="00CD35FB"/>
    <w:rsid w:val="00CD7E02"/>
    <w:rsid w:val="00CF2902"/>
    <w:rsid w:val="00D2136D"/>
    <w:rsid w:val="00D21CCA"/>
    <w:rsid w:val="00D353F3"/>
    <w:rsid w:val="00D57AE1"/>
    <w:rsid w:val="00D615C5"/>
    <w:rsid w:val="00D76F33"/>
    <w:rsid w:val="00D91080"/>
    <w:rsid w:val="00D93556"/>
    <w:rsid w:val="00D9690E"/>
    <w:rsid w:val="00DC1CBB"/>
    <w:rsid w:val="00DC361A"/>
    <w:rsid w:val="00DC4EFE"/>
    <w:rsid w:val="00DC604A"/>
    <w:rsid w:val="00DE3197"/>
    <w:rsid w:val="00DF17CD"/>
    <w:rsid w:val="00DF7BAE"/>
    <w:rsid w:val="00E11842"/>
    <w:rsid w:val="00E30F06"/>
    <w:rsid w:val="00E53327"/>
    <w:rsid w:val="00E63232"/>
    <w:rsid w:val="00E6414B"/>
    <w:rsid w:val="00E970E4"/>
    <w:rsid w:val="00EA77B6"/>
    <w:rsid w:val="00EB5066"/>
    <w:rsid w:val="00EE6E3B"/>
    <w:rsid w:val="00EF1D21"/>
    <w:rsid w:val="00F223FF"/>
    <w:rsid w:val="00F51B31"/>
    <w:rsid w:val="00F54D25"/>
    <w:rsid w:val="00F64C35"/>
    <w:rsid w:val="00F75A7F"/>
    <w:rsid w:val="00F766BF"/>
    <w:rsid w:val="00F8647A"/>
    <w:rsid w:val="00F86E34"/>
    <w:rsid w:val="00F90791"/>
    <w:rsid w:val="00F90DEF"/>
    <w:rsid w:val="00FB1C65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2C0E32"/>
    <w:rsid w:val="007357B6"/>
    <w:rsid w:val="00BE51F5"/>
    <w:rsid w:val="00C22EAC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57B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1395</Words>
  <Characters>10847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2023-12-14T07:38:00Z</dcterms:created>
  <dcterms:modified xsi:type="dcterms:W3CDTF">2023-12-14T07:42:00Z</dcterms:modified>
  <cp:category/>
</cp:coreProperties>
</file>