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EB" w:rsidRDefault="00A271EB" w:rsidP="00A271EB">
      <w:pPr>
        <w:spacing w:line="276" w:lineRule="auto"/>
        <w:jc w:val="both"/>
      </w:pPr>
    </w:p>
    <w:p w:rsidR="00A271EB" w:rsidRPr="00E864DD" w:rsidRDefault="00A271EB" w:rsidP="00A271EB">
      <w:pPr>
        <w:tabs>
          <w:tab w:val="left" w:pos="455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27725B70" wp14:editId="692A9DF8">
            <wp:simplePos x="0" y="0"/>
            <wp:positionH relativeFrom="column">
              <wp:posOffset>1085850</wp:posOffset>
            </wp:positionH>
            <wp:positionV relativeFrom="paragraph">
              <wp:posOffset>-426085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:rsidR="00A271EB" w:rsidRDefault="00A271EB" w:rsidP="00A271E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71EB" w:rsidRPr="00E864DD" w:rsidRDefault="00A271EB" w:rsidP="00A271EB">
      <w:pPr>
        <w:spacing w:line="276" w:lineRule="auto"/>
        <w:ind w:left="9204" w:firstLine="708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 xml:space="preserve">Załącznik do uchwały nr </w:t>
      </w:r>
      <w:r w:rsidR="007072E7">
        <w:rPr>
          <w:rFonts w:ascii="Arial" w:hAnsi="Arial" w:cs="Arial"/>
        </w:rPr>
        <w:t>1193/23</w:t>
      </w:r>
    </w:p>
    <w:p w:rsidR="00A271EB" w:rsidRPr="00E864DD" w:rsidRDefault="00A271EB" w:rsidP="00A271E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A271EB" w:rsidRPr="00E864DD" w:rsidRDefault="00A271EB" w:rsidP="00A271E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7072E7">
        <w:rPr>
          <w:rFonts w:ascii="Arial" w:hAnsi="Arial" w:cs="Arial"/>
        </w:rPr>
        <w:t>20 grudnia</w:t>
      </w:r>
      <w:r w:rsidRPr="00E864DD">
        <w:rPr>
          <w:rFonts w:ascii="Arial" w:hAnsi="Arial" w:cs="Arial"/>
        </w:rPr>
        <w:t xml:space="preserve"> 2023 r.</w:t>
      </w:r>
    </w:p>
    <w:p w:rsidR="00A271EB" w:rsidRDefault="00A271EB" w:rsidP="00A271EB">
      <w:pPr>
        <w:spacing w:line="276" w:lineRule="auto"/>
        <w:jc w:val="both"/>
      </w:pPr>
    </w:p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2977"/>
        <w:gridCol w:w="1701"/>
        <w:gridCol w:w="1559"/>
        <w:gridCol w:w="1843"/>
        <w:gridCol w:w="1559"/>
        <w:gridCol w:w="1559"/>
      </w:tblGrid>
      <w:tr w:rsidR="00A271EB" w:rsidRPr="00785FA0" w:rsidTr="00571AE1">
        <w:tc>
          <w:tcPr>
            <w:tcW w:w="15451" w:type="dxa"/>
            <w:gridSpan w:val="9"/>
            <w:shd w:val="clear" w:color="auto" w:fill="D9D9D9" w:themeFill="background1" w:themeFillShade="D9"/>
          </w:tcPr>
          <w:p w:rsidR="00A271EB" w:rsidRPr="00785FA0" w:rsidRDefault="00A271EB" w:rsidP="00571AE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E1A0B">
              <w:rPr>
                <w:rFonts w:ascii="Arial" w:hAnsi="Arial" w:cs="Arial"/>
                <w:b/>
                <w:sz w:val="18"/>
              </w:rPr>
              <w:t>Lista projektów wybranych do dofinansowania w ramach naboru nr RPLD.07.02.00-IZ.00-10-001/16 w ramach Oś priorytetowa VII Infrastruktura dla usług społecznych Działanie VII.2 Infrastruktura ochrony zdrowia (dla projektów dotyczących lecznictwa szpitalnego)</w:t>
            </w:r>
          </w:p>
        </w:tc>
      </w:tr>
      <w:tr w:rsidR="00A271EB" w:rsidRPr="00785FA0" w:rsidTr="00571AE1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Numer wniosku o 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Nazwa Wnioskodawcy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Całkowita wartość projektu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Wnioskowane dofinansowanie z EFRR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Wnioskowane dofinansowanie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Dofinansowanie narastające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271EB" w:rsidRPr="00785FA0" w:rsidRDefault="00A271EB" w:rsidP="00571AE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Procent przyznanych punktów</w:t>
            </w:r>
          </w:p>
        </w:tc>
      </w:tr>
      <w:tr w:rsidR="00A271EB" w:rsidRPr="00785FA0" w:rsidTr="00571AE1">
        <w:tc>
          <w:tcPr>
            <w:tcW w:w="567" w:type="dxa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26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WND-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RPLD.07.02.00-10-0009/17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Szpital Powiatowy w Radomsku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Nowy sprzęt medyczny to lepsza jakość i kompleksowość świadczonych usług w Szpitalu Powiatowym w Radomsku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8 437 318,70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6 243 615,84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6 243 615,84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6 243 615,84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ind w:left="-253" w:righ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91,46 %</w:t>
            </w:r>
          </w:p>
        </w:tc>
      </w:tr>
      <w:tr w:rsidR="00A271EB" w:rsidRPr="00785FA0" w:rsidTr="00571AE1">
        <w:tc>
          <w:tcPr>
            <w:tcW w:w="567" w:type="dxa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WND-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RPLD.07.02.00-10-0058/17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Wojewódzkie Wielospecjalistyczne Centrum Onkologii i Traumatologii im. M. Kopernika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Rozbudowa </w:t>
            </w:r>
            <w:proofErr w:type="spellStart"/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WWCOiT</w:t>
            </w:r>
            <w:proofErr w:type="spellEnd"/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im. M. Kopernika w Łodzi w oparciu o koncentrację działań z zakresu profilaktyki onkologicznej, onkologii klinicznej, onkologicznych ośrodków satelitarnych oraz przekształcenie Szpitala w Wojewódzkie Centrum Onkologii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80 000 000,00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67 442 815,10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67 442 815,10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73 686 430,94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86,67 %</w:t>
            </w:r>
          </w:p>
        </w:tc>
      </w:tr>
      <w:tr w:rsidR="00A271EB" w:rsidRPr="00785FA0" w:rsidTr="00571AE1">
        <w:tc>
          <w:tcPr>
            <w:tcW w:w="567" w:type="dxa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WND-</w:t>
            </w:r>
          </w:p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RPLD.07.02.00-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10-0057/17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Wojewódzkie Wielospecjalistyczne Centrum Onkologii i Traumatologii im. M. Kopernika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Zwiększenie dostępności i jakości usług zdrowotnych w Wojewódzkim Szpitalu Specjalistycznym im M. Kopernika w Łodzi poprzez przebudowę modernizację Bloku Operacyjnego, Oddziału Anestezjologii i Intensywnej Terapii oraz Zakładu Diagnostyki Laboratoryjnej Banku Krwi i Pracowni Serologii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8"/>
                <w:rFonts w:ascii="Arial" w:hAnsi="Arial" w:cs="Arial"/>
                <w:sz w:val="16"/>
                <w:szCs w:val="16"/>
              </w:rPr>
              <w:t>60 142 080,01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0D0">
              <w:rPr>
                <w:rStyle w:val="FontStyle18"/>
                <w:rFonts w:ascii="Arial" w:hAnsi="Arial" w:cs="Arial"/>
                <w:sz w:val="16"/>
                <w:szCs w:val="16"/>
              </w:rPr>
              <w:t>43 664 210,62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0D0">
              <w:rPr>
                <w:rStyle w:val="FontStyle18"/>
                <w:rFonts w:ascii="Arial" w:hAnsi="Arial" w:cs="Arial"/>
                <w:sz w:val="16"/>
                <w:szCs w:val="16"/>
              </w:rPr>
              <w:t>43 664 210,62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8"/>
                <w:rFonts w:ascii="Arial" w:hAnsi="Arial" w:cs="Arial"/>
                <w:sz w:val="16"/>
                <w:szCs w:val="16"/>
              </w:rPr>
              <w:t>117 350 641,56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83,54 %</w:t>
            </w:r>
          </w:p>
        </w:tc>
      </w:tr>
      <w:tr w:rsidR="00A271EB" w:rsidRPr="00785FA0" w:rsidTr="00571AE1">
        <w:tc>
          <w:tcPr>
            <w:tcW w:w="567" w:type="dxa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WND-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RPLD.07.02.00-10-0023/17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30" w:lineRule="exact"/>
              <w:ind w:left="5" w:hanging="5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Wojewódzki Specjalistyczny Szpital im. Dr Wł.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Biegańskiego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Zapewnienie kompleksowego świadczenia usług medycznych w zakresie chorób układu krążenia poprzez uruchomienie bloku operacyjnego w WSSZ im. Dr Wł. Biegańskiego w Łodzi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17 893 653,47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12 773 483,76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12 773 483,76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8"/>
                <w:rFonts w:ascii="Arial" w:hAnsi="Arial" w:cs="Arial"/>
                <w:sz w:val="16"/>
                <w:szCs w:val="16"/>
              </w:rPr>
              <w:t>130 124 125,32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81,08 %</w:t>
            </w:r>
          </w:p>
        </w:tc>
      </w:tr>
      <w:tr w:rsidR="00A271EB" w:rsidRPr="005B5533" w:rsidTr="00571AE1">
        <w:tc>
          <w:tcPr>
            <w:tcW w:w="567" w:type="dxa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26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WND-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RPLD.07.02.00-10-0042/17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Szpital Wojewódzki im. Jana Pawła II w Bełchatowie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Poprawa dostępności i jakości usług zdrowotnych świadczonych na rzecz mieszkańców Województwa Łódzkiego poprzez modernizację, przebudowę i doposażenie Bloków operacyjnych oraz Oddziału Anestezjologii i Intensywnej Terapii w Szpitalu Wojewódzkim im. Jana Pawła II w Bełchatowie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31 399 411,70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26 598 575,44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26 598 575,44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8"/>
                <w:rFonts w:ascii="Arial" w:hAnsi="Arial" w:cs="Arial"/>
                <w:sz w:val="16"/>
                <w:szCs w:val="16"/>
              </w:rPr>
              <w:t>156 722 700,76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81,08 %</w:t>
            </w:r>
          </w:p>
        </w:tc>
      </w:tr>
      <w:tr w:rsidR="00A271EB" w:rsidRPr="00785FA0" w:rsidTr="00571AE1">
        <w:trPr>
          <w:trHeight w:val="1498"/>
        </w:trPr>
        <w:tc>
          <w:tcPr>
            <w:tcW w:w="567" w:type="dxa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WND-</w:t>
            </w:r>
          </w:p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RPLD.07.02.00-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10-0022/17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26" w:lineRule="exact"/>
              <w:ind w:left="5" w:hanging="5"/>
              <w:jc w:val="center"/>
              <w:rPr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Wojewódzki Specjalistyczny Szpital im. Dr Wł. Biegańskiego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Zapewnienie kompleksowego świadczenia usług medycznych w zakresie chorób układu krążenia modernizacja części łóżkowej oddziału kardiochirurgii w </w:t>
            </w:r>
            <w:proofErr w:type="spellStart"/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WSSz</w:t>
            </w:r>
            <w:proofErr w:type="spellEnd"/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. im. dr Wł. Biegańskiego w Łodzi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9 195 691,13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6 242 059,08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6 242 059,08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8"/>
                <w:rFonts w:ascii="Arial" w:hAnsi="Arial" w:cs="Arial"/>
                <w:sz w:val="16"/>
                <w:szCs w:val="16"/>
              </w:rPr>
              <w:t>162 964 759,84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77,71 %</w:t>
            </w:r>
          </w:p>
        </w:tc>
      </w:tr>
      <w:tr w:rsidR="00A271EB" w:rsidRPr="00785FA0" w:rsidTr="00571AE1">
        <w:tc>
          <w:tcPr>
            <w:tcW w:w="567" w:type="dxa"/>
            <w:vAlign w:val="center"/>
          </w:tcPr>
          <w:p w:rsidR="00A271EB" w:rsidRPr="00785FA0" w:rsidRDefault="00A271EB" w:rsidP="00571AE1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WND-</w:t>
            </w:r>
          </w:p>
          <w:p w:rsidR="00A271EB" w:rsidRPr="00E526A2" w:rsidRDefault="00A271EB" w:rsidP="00571AE1">
            <w:pPr>
              <w:pStyle w:val="Style10"/>
              <w:widowControl/>
              <w:spacing w:line="230" w:lineRule="exact"/>
              <w:jc w:val="center"/>
              <w:rPr>
                <w:rStyle w:val="FontStyle18"/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RPLD.07.02.00-</w:t>
            </w:r>
          </w:p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10-0020/17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pStyle w:val="Style10"/>
              <w:widowControl/>
              <w:spacing w:line="230" w:lineRule="exact"/>
              <w:ind w:left="5" w:hanging="5"/>
              <w:jc w:val="center"/>
              <w:rPr>
                <w:sz w:val="16"/>
                <w:szCs w:val="16"/>
              </w:rPr>
            </w:pPr>
            <w:r w:rsidRPr="00E526A2">
              <w:rPr>
                <w:rStyle w:val="FontStyle18"/>
                <w:sz w:val="16"/>
                <w:szCs w:val="16"/>
              </w:rPr>
              <w:t>Wojewódzki Specjalistyczny Szpital im. Dr Wł. Biegańskiego w Łodzi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Zapewnienie kompleksowego świadczenia usług medycznych w zakresie chorób układu krążenia -modernizacja oddziału kardiologii w WSSZ im. dr Wł. Biegańskiego w Łodzi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8"/>
                <w:rFonts w:ascii="Arial" w:hAnsi="Arial" w:cs="Arial"/>
                <w:sz w:val="16"/>
                <w:szCs w:val="16"/>
              </w:rPr>
              <w:t>23 540 554,37</w:t>
            </w: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D115B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5B2">
              <w:rPr>
                <w:rStyle w:val="FontStyle18"/>
                <w:rFonts w:ascii="Arial" w:hAnsi="Arial" w:cs="Arial"/>
                <w:sz w:val="16"/>
                <w:szCs w:val="16"/>
              </w:rPr>
              <w:t>13 933 997,62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D115B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5B2">
              <w:rPr>
                <w:rStyle w:val="FontStyle18"/>
                <w:rFonts w:ascii="Arial" w:hAnsi="Arial" w:cs="Arial"/>
                <w:sz w:val="16"/>
                <w:szCs w:val="16"/>
              </w:rPr>
              <w:t>13 933 997,62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D115B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8"/>
                <w:rFonts w:ascii="Arial" w:hAnsi="Arial" w:cs="Arial"/>
                <w:sz w:val="16"/>
                <w:szCs w:val="16"/>
              </w:rPr>
              <w:t>176 898 757,46</w:t>
            </w:r>
            <w:r w:rsidRPr="00D115B2">
              <w:rPr>
                <w:rStyle w:val="FontStyle18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ind w:left="-25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26A2">
              <w:rPr>
                <w:rStyle w:val="FontStyle18"/>
                <w:rFonts w:ascii="Arial" w:hAnsi="Arial" w:cs="Arial"/>
                <w:sz w:val="16"/>
                <w:szCs w:val="16"/>
              </w:rPr>
              <w:t>75,68%</w:t>
            </w:r>
          </w:p>
        </w:tc>
      </w:tr>
      <w:tr w:rsidR="00A271EB" w:rsidRPr="00785FA0" w:rsidTr="00571AE1">
        <w:tc>
          <w:tcPr>
            <w:tcW w:w="7230" w:type="dxa"/>
            <w:gridSpan w:val="4"/>
            <w:vAlign w:val="center"/>
          </w:tcPr>
          <w:p w:rsidR="00A271EB" w:rsidRPr="00E526A2" w:rsidRDefault="00A271EB" w:rsidP="00571AE1">
            <w:pPr>
              <w:jc w:val="center"/>
              <w:rPr>
                <w:rStyle w:val="FontStyle18"/>
                <w:rFonts w:ascii="Arial" w:eastAsiaTheme="minorEastAsia" w:hAnsi="Arial" w:cs="Arial"/>
                <w:b/>
                <w:sz w:val="16"/>
                <w:szCs w:val="16"/>
                <w:lang w:eastAsia="pl-PL"/>
              </w:rPr>
            </w:pPr>
            <w:r w:rsidRPr="00E526A2">
              <w:rPr>
                <w:rStyle w:val="FontStyle18"/>
                <w:rFonts w:ascii="Arial" w:eastAsiaTheme="minorEastAsia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9"/>
                <w:rFonts w:ascii="Arial" w:hAnsi="Arial" w:cs="Arial"/>
                <w:sz w:val="16"/>
                <w:szCs w:val="16"/>
              </w:rPr>
              <w:t>230 608 709,38</w:t>
            </w:r>
            <w:r w:rsidRPr="00E526A2">
              <w:rPr>
                <w:rStyle w:val="FontStyle19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9"/>
                <w:rFonts w:ascii="Arial" w:hAnsi="Arial" w:cs="Arial"/>
                <w:sz w:val="16"/>
                <w:szCs w:val="16"/>
              </w:rPr>
              <w:t>176 898 757,46</w:t>
            </w:r>
            <w:r w:rsidRPr="00E526A2">
              <w:rPr>
                <w:rStyle w:val="FontStyle19"/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1EB" w:rsidRPr="00E526A2" w:rsidRDefault="00A271EB" w:rsidP="00571AE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19"/>
                <w:rFonts w:ascii="Arial" w:hAnsi="Arial" w:cs="Arial"/>
                <w:sz w:val="16"/>
                <w:szCs w:val="16"/>
              </w:rPr>
              <w:t>176 898 757,46 zł</w:t>
            </w:r>
          </w:p>
        </w:tc>
        <w:tc>
          <w:tcPr>
            <w:tcW w:w="3118" w:type="dxa"/>
            <w:gridSpan w:val="2"/>
            <w:vAlign w:val="center"/>
          </w:tcPr>
          <w:p w:rsidR="00A271EB" w:rsidRPr="006004D2" w:rsidRDefault="00A271EB" w:rsidP="00571AE1">
            <w:pPr>
              <w:spacing w:line="276" w:lineRule="auto"/>
              <w:ind w:left="-253"/>
              <w:jc w:val="center"/>
              <w:rPr>
                <w:sz w:val="18"/>
              </w:rPr>
            </w:pPr>
          </w:p>
        </w:tc>
      </w:tr>
    </w:tbl>
    <w:p w:rsidR="00A271EB" w:rsidRDefault="00A271EB" w:rsidP="00A271EB">
      <w:pPr>
        <w:spacing w:line="276" w:lineRule="auto"/>
        <w:jc w:val="both"/>
        <w:sectPr w:rsidR="00A271EB" w:rsidSect="008F6BCF">
          <w:pgSz w:w="16838" w:h="11906" w:orient="landscape"/>
          <w:pgMar w:top="851" w:right="1418" w:bottom="226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7523FD" w:rsidRPr="008B178F" w:rsidRDefault="007523FD" w:rsidP="00A271EB">
      <w:pPr>
        <w:rPr>
          <w:rFonts w:ascii="Arial" w:hAnsi="Arial" w:cs="Arial"/>
          <w:szCs w:val="21"/>
        </w:rPr>
      </w:pPr>
    </w:p>
    <w:sectPr w:rsidR="007523FD" w:rsidRPr="008B178F" w:rsidSect="007523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FD"/>
    <w:rsid w:val="000E5189"/>
    <w:rsid w:val="007072E7"/>
    <w:rsid w:val="007523FD"/>
    <w:rsid w:val="00A271EB"/>
    <w:rsid w:val="00E075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9A97"/>
  <w15:chartTrackingRefBased/>
  <w15:docId w15:val="{EFDE2515-6509-40EB-8E43-4224A3A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uiPriority w:val="99"/>
    <w:rsid w:val="00A271EB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271EB"/>
    <w:rPr>
      <w:rFonts w:ascii="Arial Narrow" w:hAnsi="Arial Narrow" w:cs="Arial Narrow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A271EB"/>
    <w:rPr>
      <w:rFonts w:ascii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Izabella Przybyła</cp:lastModifiedBy>
  <cp:revision>3</cp:revision>
  <dcterms:created xsi:type="dcterms:W3CDTF">2023-12-08T06:45:00Z</dcterms:created>
  <dcterms:modified xsi:type="dcterms:W3CDTF">2023-12-21T08:29:00Z</dcterms:modified>
</cp:coreProperties>
</file>