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5A7E80" w:rsidP="000819C8">
      <w:pPr>
        <w:ind w:left="142" w:firstLine="566"/>
        <w:jc w:val="both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>pozytywnie pod względem oceny formalnej dla naboru Nr RPLD.0</w:t>
      </w:r>
      <w:r w:rsidR="000819C8">
        <w:rPr>
          <w:rFonts w:ascii="Arial" w:hAnsi="Arial" w:cs="Arial"/>
          <w:bCs/>
          <w:sz w:val="20"/>
          <w:szCs w:val="20"/>
        </w:rPr>
        <w:t>4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0819C8">
        <w:rPr>
          <w:rFonts w:ascii="Arial" w:hAnsi="Arial" w:cs="Arial"/>
          <w:bCs/>
          <w:sz w:val="20"/>
          <w:szCs w:val="20"/>
        </w:rPr>
        <w:t>2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0819C8">
        <w:rPr>
          <w:rFonts w:ascii="Arial" w:hAnsi="Arial" w:cs="Arial"/>
          <w:bCs/>
          <w:sz w:val="20"/>
          <w:szCs w:val="20"/>
        </w:rPr>
        <w:t>2</w:t>
      </w:r>
      <w:r w:rsidRPr="003C4503">
        <w:rPr>
          <w:rFonts w:ascii="Arial" w:hAnsi="Arial" w:cs="Arial"/>
          <w:bCs/>
          <w:sz w:val="20"/>
          <w:szCs w:val="20"/>
        </w:rPr>
        <w:t xml:space="preserve">-IZ.00-10-001/15 w ramach Osi priorytetowej </w:t>
      </w:r>
      <w:r w:rsidR="000819C8" w:rsidRPr="000819C8">
        <w:rPr>
          <w:rFonts w:ascii="Arial" w:hAnsi="Arial" w:cs="Arial"/>
          <w:bCs/>
          <w:sz w:val="20"/>
          <w:szCs w:val="20"/>
        </w:rPr>
        <w:t xml:space="preserve"> IV Gospodarka niskoemisyjna</w:t>
      </w:r>
      <w:r w:rsidR="000819C8">
        <w:rPr>
          <w:rFonts w:ascii="Arial" w:hAnsi="Arial" w:cs="Arial"/>
          <w:bCs/>
          <w:sz w:val="20"/>
          <w:szCs w:val="20"/>
        </w:rPr>
        <w:t>,</w:t>
      </w:r>
      <w:r w:rsidR="000819C8" w:rsidRPr="000819C8">
        <w:rPr>
          <w:rFonts w:ascii="Arial" w:hAnsi="Arial" w:cs="Arial"/>
          <w:bCs/>
          <w:sz w:val="20"/>
          <w:szCs w:val="20"/>
        </w:rPr>
        <w:t xml:space="preserve"> Działanie I</w:t>
      </w:r>
      <w:r w:rsidR="000819C8">
        <w:rPr>
          <w:rFonts w:ascii="Arial" w:hAnsi="Arial" w:cs="Arial"/>
          <w:bCs/>
          <w:sz w:val="20"/>
          <w:szCs w:val="20"/>
        </w:rPr>
        <w:t xml:space="preserve">V.2 Termomodernizacja budynków, </w:t>
      </w:r>
      <w:r w:rsidR="000819C8" w:rsidRPr="000819C8">
        <w:rPr>
          <w:rFonts w:ascii="Arial" w:hAnsi="Arial" w:cs="Arial"/>
          <w:bCs/>
          <w:sz w:val="20"/>
          <w:szCs w:val="20"/>
        </w:rPr>
        <w:t>Poddziałanie IV.2.2 Termomodernizacja budynków</w:t>
      </w:r>
      <w:r w:rsidRPr="003C4503">
        <w:rPr>
          <w:rFonts w:ascii="Arial" w:hAnsi="Arial" w:cs="Arial"/>
          <w:bCs/>
          <w:sz w:val="20"/>
          <w:szCs w:val="20"/>
        </w:rPr>
        <w:t xml:space="preserve"> w ramach Regionalnego Programu Operacyjnego Województwa Łódzkiego na lata 2014-2020.</w:t>
      </w:r>
    </w:p>
    <w:tbl>
      <w:tblPr>
        <w:tblW w:w="15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980"/>
        <w:gridCol w:w="5220"/>
        <w:gridCol w:w="2700"/>
        <w:gridCol w:w="2160"/>
      </w:tblGrid>
      <w:tr w:rsidR="005A7E80" w:rsidRPr="00BD4D9F" w:rsidTr="00B4399A">
        <w:trPr>
          <w:trHeight w:val="1054"/>
        </w:trPr>
        <w:tc>
          <w:tcPr>
            <w:tcW w:w="72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Nazwa Wnioskodawcy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A7E80" w:rsidRPr="00BD4D9F" w:rsidRDefault="005A7E80" w:rsidP="000F7C75">
            <w:pPr>
              <w:spacing w:before="120"/>
              <w:jc w:val="center"/>
            </w:pPr>
            <w:r w:rsidRPr="00BD4D9F">
              <w:t>Wnioskowane dofinansowanie z EFRR</w:t>
            </w:r>
          </w:p>
        </w:tc>
      </w:tr>
      <w:tr w:rsidR="00454240" w:rsidRPr="0085719E" w:rsidTr="00B4399A">
        <w:trPr>
          <w:trHeight w:val="958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WND-RPLD.04.02.02-10-0001/16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Żytno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"Racjonalizacja zużycia energii na terenie Gminy Żytno poprzez termomodernizacje budynków Zespołu Szkół w Żytnie"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1 402 032,43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968 884,20</w:t>
            </w:r>
          </w:p>
        </w:tc>
      </w:tr>
      <w:tr w:rsidR="00454240" w:rsidRPr="0085719E" w:rsidTr="00B4399A">
        <w:trPr>
          <w:trHeight w:val="874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WND-RPLD.04.02.02-10-0004/16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Powiat Tomaszowski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filii Domu Pomocy Społecznej Nr 1 przy ul. Farbiarskiej 27/29 w Tomaszowie Mazowieckim"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2 423 176,21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1 183 002,48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WND-RPLD.04.02.02-10-0005/16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Powiat Łęczycki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Zespołu Szkół Ponadgimnazjalnych NR 1 w Łęczycy"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3 085 600,82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2 096 569,79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WND-RPLD.04.02.02-10-0006/16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Goszczanów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budynku Zespołu Szkół w Chlewie"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1 993 669,33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1 321 117,68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WND-RPLD.04.02.02-10-0007/16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Łyszkowice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Zwiększenie efektywności energetycznej budynków zespołu szkół w Łyszkowicach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4 959 126,82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3 386 351,94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WND-RPLD.04.02.02-10-0009/16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Miasto Radomsko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Budynków Publicznej Szkoły Podstawowej Nr 3 oraz Publicznej Szkoły Podstawowej Nr 5 w Radomsku"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4 270 116,41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2 753 617,68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WND-RPLD.04.02.02-10-0011/16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Góra Św. Małgorzaty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"Ochrona powietrza Gminy Św. Małgorzaty poprzez Termomodernizacje budynków użyteczności publicznej"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1 385 280,98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816 703,47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WND-RPLD.04.02.02-10-0012/16</w:t>
            </w:r>
          </w:p>
        </w:tc>
        <w:tc>
          <w:tcPr>
            <w:tcW w:w="1980" w:type="dxa"/>
            <w:vAlign w:val="center"/>
          </w:tcPr>
          <w:p w:rsidR="00454240" w:rsidRPr="000F7C75" w:rsidRDefault="00950ABC" w:rsidP="000F7C75">
            <w:pPr>
              <w:jc w:val="center"/>
              <w:rPr>
                <w:b/>
              </w:rPr>
            </w:pPr>
            <w:r>
              <w:rPr>
                <w:b/>
              </w:rPr>
              <w:t>Gmina Konstantynów Łó</w:t>
            </w:r>
            <w:r w:rsidR="00454240" w:rsidRPr="000F7C75">
              <w:rPr>
                <w:b/>
              </w:rPr>
              <w:t>dzki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Termomodernizacja budynku Szkolnego przy ul. Kilińskiego 75 w Konstantynowie Łódzkim"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2 930 050,00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825 215,27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WND-RPLD.04.02.02-10-0013/16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Paradyż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 xml:space="preserve">"Przebudowa systemów grzewczych w budynku szkoły w Wójcinie z zastosowaniem odnawialnych </w:t>
            </w:r>
            <w:r>
              <w:t>ź</w:t>
            </w:r>
            <w:r w:rsidRPr="00CD575F">
              <w:t>ródeł energii - pompy ciepła i ogniwa fotowoltaiczne"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2</w:t>
            </w:r>
            <w:r w:rsidR="003A495B">
              <w:t xml:space="preserve"> </w:t>
            </w:r>
            <w:r w:rsidRPr="00CD575F">
              <w:t>643</w:t>
            </w:r>
            <w:r w:rsidR="003A495B">
              <w:t xml:space="preserve"> </w:t>
            </w:r>
            <w:r w:rsidRPr="00CD575F">
              <w:t>897,9</w:t>
            </w:r>
            <w:r w:rsidR="00AA4BFD">
              <w:t>0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</w:t>
            </w:r>
            <w:r w:rsidR="003A495B">
              <w:rPr>
                <w:b/>
              </w:rPr>
              <w:t xml:space="preserve"> </w:t>
            </w:r>
            <w:r w:rsidRPr="000F7C75">
              <w:rPr>
                <w:b/>
              </w:rPr>
              <w:t>813</w:t>
            </w:r>
            <w:r w:rsidR="003A495B">
              <w:rPr>
                <w:b/>
              </w:rPr>
              <w:t xml:space="preserve"> </w:t>
            </w:r>
            <w:r w:rsidRPr="000F7C75">
              <w:rPr>
                <w:b/>
              </w:rPr>
              <w:t>198,09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WND-RPLD.04.02.02-10-0014/16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Paradyż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"Przebudowa systemów grzewczych w budynku szkoły w Paradyż</w:t>
            </w:r>
            <w:r>
              <w:t>u z zastosowaniem odnawialnych ź</w:t>
            </w:r>
            <w:r w:rsidRPr="00CD575F">
              <w:t>ródeł energii - pompy ciepła i ogniwa fotowoltaiczne"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4 867 183,25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3 363 500,63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WND-RPLD.04.02.02-10-0015/16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AA4BFD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Miast</w:t>
            </w:r>
            <w:r w:rsidR="00AA4BFD">
              <w:rPr>
                <w:b/>
              </w:rPr>
              <w:t>o</w:t>
            </w:r>
            <w:r w:rsidRPr="000F7C75">
              <w:rPr>
                <w:b/>
              </w:rPr>
              <w:t xml:space="preserve"> Łęczyca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"Kompleksowa termomodernizacja wielorodzinnych budynków mieszkalnych będących w zasobach Miasta Łęczyca"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2</w:t>
            </w:r>
            <w:r w:rsidR="00CD1B14">
              <w:t xml:space="preserve"> </w:t>
            </w:r>
            <w:bookmarkStart w:id="0" w:name="_GoBack"/>
            <w:bookmarkEnd w:id="0"/>
            <w:r w:rsidRPr="00CD575F">
              <w:t>077</w:t>
            </w:r>
            <w:r w:rsidR="00CD1B14">
              <w:t xml:space="preserve"> </w:t>
            </w:r>
            <w:r w:rsidRPr="00CD575F">
              <w:t>515,52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</w:t>
            </w:r>
            <w:r w:rsidR="00CD1B14">
              <w:rPr>
                <w:b/>
              </w:rPr>
              <w:t xml:space="preserve"> </w:t>
            </w:r>
            <w:r w:rsidRPr="000F7C75">
              <w:rPr>
                <w:b/>
              </w:rPr>
              <w:t>543</w:t>
            </w:r>
            <w:r w:rsidR="00CD1B14">
              <w:rPr>
                <w:b/>
              </w:rPr>
              <w:t xml:space="preserve"> </w:t>
            </w:r>
            <w:r w:rsidRPr="000F7C75">
              <w:rPr>
                <w:b/>
              </w:rPr>
              <w:t>074,28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WND-RPLD.04.02.02-10-0017/16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Żychlin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Żychlińskiego Domu Kultury z wykorzystaniem OZE"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3 119 912,10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1 076 022,74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WND-RPLD.04.02.02-10-0018/16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Żychlin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i wykonanie instalacji fotowoltaicznej budynku Urzędu Gminy w Żychlinie przy ul. Barlickiego 15"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1 389 046,18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959 909,96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WND-RPLD.04.02.02-10-0019/16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Powiat Zduńskowolski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"Program zarządzania energią w budynkach użyteczności publicznej Powiatu Zduńskowolskiego -Etap II"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1 316 733,56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799 636,94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WND-RPLD.04.02.02-10-0020/16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Dobryszyce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budynku Urzędu Gminy Dobryszyce"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838 340,49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504 367,45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WND-RPLD.04.02.02-10-0021/16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Ujazd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i przebudowa świetlicy wiejskiej w miejscowości Skrzynki wraz z zagospodarowaniem terenu"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AA4BFD">
            <w:pPr>
              <w:jc w:val="center"/>
            </w:pPr>
            <w:r w:rsidRPr="00CD575F">
              <w:t>1 7</w:t>
            </w:r>
            <w:r w:rsidR="00AA4BFD">
              <w:t>63</w:t>
            </w:r>
            <w:r w:rsidRPr="00CD575F">
              <w:t xml:space="preserve"> </w:t>
            </w:r>
            <w:r w:rsidR="00AA4BFD">
              <w:t>08</w:t>
            </w:r>
            <w:r w:rsidRPr="00CD575F">
              <w:t>3,8</w:t>
            </w:r>
            <w:r w:rsidR="00AA4BFD">
              <w:t>2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645 142,26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WND-RPLD.04.02.02-10-0022/16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Siemkowice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budynku Publicznej Szkoły Podstawowej w Radoszewicach"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1 366 115,72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792 148,04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WND-RPLD.04.02.02-10-0023/16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Grabica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"Racjonalizacja zużycia energii na terenie Gminy Grabica poprzez termomodernizację budynków uż</w:t>
            </w:r>
            <w:r>
              <w:t>y</w:t>
            </w:r>
            <w:r w:rsidRPr="00CD575F">
              <w:t>t</w:t>
            </w:r>
            <w:r>
              <w:t>e</w:t>
            </w:r>
            <w:r w:rsidRPr="00CD575F">
              <w:t xml:space="preserve">czności publicznej w </w:t>
            </w:r>
            <w:proofErr w:type="spellStart"/>
            <w:r w:rsidRPr="00CD575F">
              <w:t>Krzepczkowie</w:t>
            </w:r>
            <w:proofErr w:type="spellEnd"/>
            <w:r w:rsidRPr="00CD575F">
              <w:t xml:space="preserve"> Starym i Kamocinie"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1 203 307,97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831 554,30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WND-RPLD.04.02.02-10-0024/16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Witonia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budynków użyteczno</w:t>
            </w:r>
            <w:r>
              <w:t>ś</w:t>
            </w:r>
            <w:r w:rsidRPr="00CD575F">
              <w:t>ci publicznej oraz komunalnych na terenie Gminy Witonia"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3 232 999,00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2 126 410,11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WND-RPLD.04.02.02-10-0025/16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Łubnice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budynku Zespołu Szkół im. Armii gen. Andersa w Łubnicach wraz z remontem istniej</w:t>
            </w:r>
            <w:r>
              <w:t>ą</w:t>
            </w:r>
            <w:r w:rsidRPr="00CD575F">
              <w:t>cej wentylacji mechanicznej z utwardzeniem terenu"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2 094 783,38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1 069 901,10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WND-RPLD.04.02.02-10-0026/16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Łęczyca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Szkoły Podstawowej i Biblioteki w Siedlcu wraz z montażem instalacji fotowoltaicznej, wymianą instalacji oświetleniowej oraz grzejników centralnego ogrzewania - ograniczenie niskiej emisji"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629 379,23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344 645,12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WND-RPLD.04.02.02-10-0027/16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Inowłódz</w:t>
            </w:r>
          </w:p>
        </w:tc>
        <w:tc>
          <w:tcPr>
            <w:tcW w:w="5220" w:type="dxa"/>
            <w:vAlign w:val="center"/>
          </w:tcPr>
          <w:p w:rsidR="00454240" w:rsidRPr="00205EFF" w:rsidRDefault="00454240" w:rsidP="000F7C75">
            <w:pPr>
              <w:jc w:val="center"/>
              <w:rPr>
                <w:sz w:val="21"/>
                <w:szCs w:val="21"/>
              </w:rPr>
            </w:pPr>
            <w:r w:rsidRPr="00205EFF">
              <w:rPr>
                <w:sz w:val="21"/>
                <w:szCs w:val="21"/>
              </w:rPr>
              <w:t>" Kompleksowa termomodernizacja w tym instalacja paneli fotowoltaicznych, pomp ciepła wraz z niezbędną infrastrukturą techniczną budynku PSP PG w Inowłodzu"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1 669 541,99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1 032 725,59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WND-RPLD.04.02.02-10-0028/16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Dalików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budynku Zespołu Szkół w Domaniewie"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601 264,74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414 723,41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WND-RPLD.04.02.02-10-0029/16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Czerniewice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budynku Zespołu Szkół i Przedszkola w Czerniewicach"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2 276 942,10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1 559 536,39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WND-RPLD.04.02.02-10-0032/16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Wartkowice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obiektów użyteczno</w:t>
            </w:r>
            <w:r>
              <w:t>ś</w:t>
            </w:r>
            <w:r w:rsidRPr="00CD575F">
              <w:t>ci publicznej na terenie Gminy Wartkowice"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1 828 272,56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1 253 983,62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WND-RPLD.04.02.02-10-0033/16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Brzeźnio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budynku Urzędu Gminy w Brzeźniu"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1 809 787,53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1 061 745,95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WND-RPLD.04.02.02-10-0034/16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Miasto Sieradz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budynku przy ul. Wojska Polskiego 73 w Sieradzu"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4 112 963,75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832 241,63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WND-RPLD.04.02.02-10-0035/16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Tomaszów Mazowiecki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"Zwiększenie efektywności energetycznej w sektorze publicznym poprzez termomodernizację budynków użyteczności publicznej w gminie Tomaszów Mazowiecki"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3 052 345,69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1 344 263,64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WND-RPLD.04.02.02-10-0036/16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Lubochnia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budynków użyteczności publicznej zlokalizowanych w Gminie Lubochnia, tj. budynku Zespołu Szkolno-Przedszkolnego w Lubochni oraz budynku Publicznego Gimnazjum w Lubochni"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3 044 179,24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2 050 980,61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WND-RPLD.04.02.02-10-0037/16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Sędziejowice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budynku ZSO nr 1 im. Powstańców 1863 r. w Sędziejowicach"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1 599 455,98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1 105 315,11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WND-RPLD.04.02.02-10-0039/16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Biała Rawska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budynków użyteczności publicznej na terenie miasta Biała Rawska"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1 448 803,72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885 481,69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WND-RPLD.04.02.02-10-0040/16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Biała Rawska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"Termomodernizacja budynków użyteczności publicznej - przebudowa Ośrodka Zdrowia w Dańkowie wraz z termomodernizacją"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728 653,53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200 393,82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WND-RPLD.04.02.02-10-0043/16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Wola Krzysztoporska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"Poprawa efektywności energetycznej budynku komunalnego przy ul. Południowej 2 w Woli Krzysztoporskiej poprzez jego termomodernizację"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476 128,80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307 299,06</w:t>
            </w:r>
          </w:p>
        </w:tc>
      </w:tr>
      <w:tr w:rsidR="00454240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454240" w:rsidRPr="00BD4D9F" w:rsidRDefault="00454240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WND-RPLD.04.02.02-10-0044/16</w:t>
            </w:r>
          </w:p>
        </w:tc>
        <w:tc>
          <w:tcPr>
            <w:tcW w:w="198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Wola Krzysztoporska</w:t>
            </w:r>
          </w:p>
        </w:tc>
        <w:tc>
          <w:tcPr>
            <w:tcW w:w="522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 xml:space="preserve">"Poprawa efektywności energetycznej budynków użyteczności publicznej w Gminie Wola </w:t>
            </w:r>
            <w:proofErr w:type="spellStart"/>
            <w:r w:rsidRPr="00CD575F">
              <w:t>Krzysztoporskia</w:t>
            </w:r>
            <w:proofErr w:type="spellEnd"/>
            <w:r w:rsidRPr="00CD575F">
              <w:t xml:space="preserve"> poprzez ich termomodernizację"</w:t>
            </w:r>
          </w:p>
        </w:tc>
        <w:tc>
          <w:tcPr>
            <w:tcW w:w="2700" w:type="dxa"/>
            <w:vAlign w:val="center"/>
          </w:tcPr>
          <w:p w:rsidR="00454240" w:rsidRPr="00CD575F" w:rsidRDefault="00454240" w:rsidP="000F7C75">
            <w:pPr>
              <w:jc w:val="center"/>
            </w:pPr>
            <w:r w:rsidRPr="00CD575F">
              <w:t>793 054,80</w:t>
            </w:r>
          </w:p>
        </w:tc>
        <w:tc>
          <w:tcPr>
            <w:tcW w:w="2160" w:type="dxa"/>
            <w:vAlign w:val="center"/>
          </w:tcPr>
          <w:p w:rsidR="00454240" w:rsidRPr="000F7C75" w:rsidRDefault="00454240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477 122,40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WND-RPLD.04.02.02-10-0045/16</w:t>
            </w:r>
          </w:p>
        </w:tc>
        <w:tc>
          <w:tcPr>
            <w:tcW w:w="1980" w:type="dxa"/>
            <w:vAlign w:val="center"/>
          </w:tcPr>
          <w:p w:rsidR="00CD309D" w:rsidRPr="000F7C75" w:rsidRDefault="0035029B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i Miasto Drzewica</w:t>
            </w:r>
          </w:p>
        </w:tc>
        <w:tc>
          <w:tcPr>
            <w:tcW w:w="5220" w:type="dxa"/>
            <w:vAlign w:val="center"/>
          </w:tcPr>
          <w:p w:rsidR="0035029B" w:rsidRDefault="0035029B" w:rsidP="000F7C75">
            <w:pPr>
              <w:jc w:val="center"/>
            </w:pPr>
            <w:r>
              <w:t>"Termomodernizacja i remont budynku Urzędu Gminy</w:t>
            </w:r>
          </w:p>
          <w:p w:rsidR="00CD309D" w:rsidRPr="00CD575F" w:rsidRDefault="0035029B" w:rsidP="000F7C75">
            <w:pPr>
              <w:jc w:val="center"/>
            </w:pPr>
            <w:r>
              <w:t>i Miasta Drzewicy"</w:t>
            </w:r>
          </w:p>
        </w:tc>
        <w:tc>
          <w:tcPr>
            <w:tcW w:w="2700" w:type="dxa"/>
            <w:vAlign w:val="center"/>
          </w:tcPr>
          <w:p w:rsidR="00CD309D" w:rsidRPr="00CD575F" w:rsidRDefault="0035029B" w:rsidP="000F7C75">
            <w:pPr>
              <w:jc w:val="center"/>
            </w:pPr>
            <w:r w:rsidRPr="0035029B">
              <w:t>2</w:t>
            </w:r>
            <w:r w:rsidR="003A495B">
              <w:t xml:space="preserve"> </w:t>
            </w:r>
            <w:r w:rsidRPr="0035029B">
              <w:t>369</w:t>
            </w:r>
            <w:r w:rsidR="003A495B">
              <w:t xml:space="preserve"> </w:t>
            </w:r>
            <w:r w:rsidRPr="0035029B">
              <w:t>999,37</w:t>
            </w:r>
          </w:p>
        </w:tc>
        <w:tc>
          <w:tcPr>
            <w:tcW w:w="2160" w:type="dxa"/>
            <w:vAlign w:val="center"/>
          </w:tcPr>
          <w:p w:rsidR="00CD309D" w:rsidRPr="000F7C75" w:rsidRDefault="0035029B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550</w:t>
            </w:r>
            <w:r w:rsidR="003A495B">
              <w:rPr>
                <w:b/>
              </w:rPr>
              <w:t xml:space="preserve"> </w:t>
            </w:r>
            <w:r w:rsidRPr="000F7C75">
              <w:rPr>
                <w:b/>
              </w:rPr>
              <w:t>278,59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WND-RPLD.04.02.02-10-0050/16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Uniejów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"Kompleksowa termomodernizacja komunalnych obiektów  mieszkaniowych w Gminie Uniejów"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486 070,67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365 523,74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WND-RPLD.04.02.02-10-0051/16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Miasto Bełchatów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 xml:space="preserve">"Termomodernizacja wielorodzinnego komunalnego budynku mieszkalnego przy ul. </w:t>
            </w:r>
            <w:proofErr w:type="spellStart"/>
            <w:r w:rsidRPr="00CD575F">
              <w:t>Czaplinieckiej</w:t>
            </w:r>
            <w:proofErr w:type="spellEnd"/>
            <w:r w:rsidRPr="00CD575F">
              <w:t xml:space="preserve"> 44 D - Felek"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3 809 578,38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2 976 413,03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WND-RPLD.04.02.02-10-0052/16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Mokrsko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"Gmina Mokrsko - zarządzanie energią w budynkach użyteczności publicznej"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1 089 911,98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753 191,21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WND-RPLD.04.02.02-10-0053/16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Żarnów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budynków na terenie Gminy Żarnów"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1 051 148,70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403 223,74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WND-RPLD.04.02.02-10-0054/16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Województwo Łódzkie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budynku głównego i biblioteki Centrum Kształcenia Ustawicznego Samorządu Województwa Łódzkiego w Tomaszowie Mazowieckim: ocieplenie ścian zewnętrznych i dachu, wymiana stolarki okiennej i drzwiowej zewnętrznej, wymiana instalacji c.o.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2 207 115,01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1 510 035,56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WND-RPLD.04.02.02-10-0055/16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Województwo Łódzkie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części budynku Szkoły Policealnej Techniki Dentystycznej w Łodzi"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1 528 758,00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1 056 458,78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WND-RPLD.04.02.02-10-0057/16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Rogów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budynku oraz modernizacja systemu grzewczego w budynku Szkoły Podstawowej w Wągrach"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AA4BFD">
            <w:pPr>
              <w:jc w:val="center"/>
            </w:pPr>
            <w:r w:rsidRPr="00CD575F">
              <w:t>624 078,1</w:t>
            </w:r>
            <w:r w:rsidR="00AA4BFD">
              <w:t>8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431 273,54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WND-RPLD.04.02.02-10-0058/16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Łódzki Ośrodek Doradztwa Rolniczego z siedzibą w Bratoszewicach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 xml:space="preserve">"Kompleksowa termomodernizacja budynków ŁODR </w:t>
            </w:r>
            <w:proofErr w:type="spellStart"/>
            <w:r w:rsidRPr="00CD575F">
              <w:t>zs</w:t>
            </w:r>
            <w:proofErr w:type="spellEnd"/>
            <w:r w:rsidRPr="00CD575F">
              <w:t>. w Bratoszewicach"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2 809 784,61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1 941 721,07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WND-RPLD.04.02.02-10-0060/16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i Miasto Działoszyn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budynków użyteczności publicznej na terenie Miasta i Gminy Działoszyn"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1 635 813,92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1 111 949,01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WND-RPLD.04.02.02-10-0061/16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Miejsko-Gminny Dom Kultury w Działoszynie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budynku Miejsko-Gminnego Domu Kultury w Działoszynie"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1 030 132,11</w:t>
            </w:r>
          </w:p>
        </w:tc>
        <w:tc>
          <w:tcPr>
            <w:tcW w:w="2160" w:type="dxa"/>
            <w:vAlign w:val="center"/>
          </w:tcPr>
          <w:p w:rsidR="00CD309D" w:rsidRPr="000F7C75" w:rsidRDefault="008D00C9" w:rsidP="000F7C75">
            <w:pPr>
              <w:jc w:val="center"/>
              <w:rPr>
                <w:b/>
              </w:rPr>
            </w:pPr>
            <w:r w:rsidRPr="008D00C9">
              <w:rPr>
                <w:b/>
              </w:rPr>
              <w:t>656</w:t>
            </w:r>
            <w:r>
              <w:rPr>
                <w:b/>
              </w:rPr>
              <w:t xml:space="preserve"> </w:t>
            </w:r>
            <w:r w:rsidRPr="008D00C9">
              <w:rPr>
                <w:b/>
              </w:rPr>
              <w:t>503,55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WND-RPLD.04.02.02-10-0062/16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Łęki Szlacheckie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budynku Urzędu Gminy Łęki Szlacheckie i termomodernizacja budynku Publicznej Szkoły Podstawowej w Łękach Szlacheckich"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1 480 538,72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890 730,62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WND-RPLD.04.02.02-10-0063/16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Sulmierzyce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 xml:space="preserve">"Poprawa efektywności energetycznej na terenie Gminy Sulmierzyce poprzez termomodernizację budynku Urzędu Gminy, świetlicy wiejskiej w Ostrołęce oraz hali sportowej przy Zespole </w:t>
            </w:r>
            <w:proofErr w:type="spellStart"/>
            <w:r w:rsidRPr="00CD575F">
              <w:t>Szkolno</w:t>
            </w:r>
            <w:proofErr w:type="spellEnd"/>
            <w:r w:rsidRPr="00CD575F">
              <w:t xml:space="preserve"> Gimnazjalnym w Sulmierzycach"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1 815 951,86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450 202,40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WND-RPLD.04.02.02-10-0064/16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Przedbórz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budynku Urzędu Miejskiego przy ul. Pocztowej w Przedborzu i budynku Szkoły Podstawowej w Górach Mokrych"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2 057 563,53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1 389 499,34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WND-RPLD.04.02.02-10-0065/16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Sławno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dwóch budynków użyteczności publicznej na terenie Gminy Sławno"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1 136 166,06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673 024,97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WND-RPLD.04.02.02-10-0066/16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Miasto Łódź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budynku przy ul. Słowińskiego 3, izolacja przeciwwilgociowa ścian, zmiana kolorystyki elewacji"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524 679,37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390 206,43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WND-RPLD.04.02.02-10-0070/16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Rzeczyca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"Stworzenie nowoczesnej przestrzeni publicznej na bazie istniejącej architektury przemysłowej w otoczeniu zabytkowego Parku Podworskiego w Gminie Rzeczyca"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7 740 611,50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1 943 045,00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WND-RPLD.04.02.02-10-0071/16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Lgota Wielka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budynku Publicznej Szkoły Podstawowej w Woli Blakowej i w Gminie Lgota Wielka"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1 047 802,32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441 359,92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WND-RPLD.04.02.02-10-0072/16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Powiat Zgierski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>
              <w:t>"Ter</w:t>
            </w:r>
            <w:r w:rsidRPr="00CD575F">
              <w:t>momodernizacja budynków Domu Pomocy Społecznej w Rąbieniu"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3 220 711,00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2 200 710,46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WND-RPLD.04.02.02-10-0076/16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Miasto Łódź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"Racjonalizacja zużycia energii - termomodernizacja obiektów edukacyjnych Miasta Łodzi. Etap II - SP nr 205 wraz z PG nr 36, SP nr 122 i XXXI LO"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9 241 281,13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6 248 946,79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WND-RPLD.04.02.02-10-0077/16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Miasto Łódź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"Racjonalizacja zużycia energii - termomodernizacja obiektów edukacyjnych Miasta Łodzi. Etap II - SP nr 162, SP nr 172 i ZSE-T-H"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9 003 714,51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6 117 548,21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WND-RPLD.04.02.02-10-0078/16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Miasto Łódź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"Racjonalizacja zużycia energii - termomodernizacja obiektów edukacyjnych Miasta Łodzi. Etap II - SP nr 55, XXIV LO i XLIV LO"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5 747 608,33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3 761 015,24</w:t>
            </w:r>
          </w:p>
        </w:tc>
      </w:tr>
      <w:tr w:rsidR="00CD309D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CD309D" w:rsidRPr="00BD4D9F" w:rsidRDefault="00CD309D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WND-RPLD.04.02.02-10-0079/16</w:t>
            </w:r>
          </w:p>
        </w:tc>
        <w:tc>
          <w:tcPr>
            <w:tcW w:w="198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Daszyna</w:t>
            </w:r>
          </w:p>
        </w:tc>
        <w:tc>
          <w:tcPr>
            <w:tcW w:w="522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"Termomodernizacja budynków komunalnych w miejscowościach: Daszyna 39A i 51, Koryta Osada 5A i Stary Sławoszew 39A na terenie Gminy Daszyna"</w:t>
            </w:r>
          </w:p>
        </w:tc>
        <w:tc>
          <w:tcPr>
            <w:tcW w:w="2700" w:type="dxa"/>
            <w:vAlign w:val="center"/>
          </w:tcPr>
          <w:p w:rsidR="00CD309D" w:rsidRPr="00CD575F" w:rsidRDefault="00CD309D" w:rsidP="000F7C75">
            <w:pPr>
              <w:jc w:val="center"/>
            </w:pPr>
            <w:r w:rsidRPr="00CD575F">
              <w:t>1 642 797,43</w:t>
            </w:r>
          </w:p>
        </w:tc>
        <w:tc>
          <w:tcPr>
            <w:tcW w:w="2160" w:type="dxa"/>
            <w:vAlign w:val="center"/>
          </w:tcPr>
          <w:p w:rsidR="00CD309D" w:rsidRPr="000F7C75" w:rsidRDefault="00CD309D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1 217 988,24</w:t>
            </w:r>
          </w:p>
        </w:tc>
      </w:tr>
      <w:tr w:rsidR="00205EFF" w:rsidRPr="0085719E" w:rsidTr="00B4399A">
        <w:trPr>
          <w:trHeight w:val="906"/>
        </w:trPr>
        <w:tc>
          <w:tcPr>
            <w:tcW w:w="720" w:type="dxa"/>
            <w:shd w:val="clear" w:color="auto" w:fill="CCCCCC"/>
            <w:vAlign w:val="center"/>
          </w:tcPr>
          <w:p w:rsidR="00205EFF" w:rsidRPr="00BD4D9F" w:rsidRDefault="00205EFF" w:rsidP="000F7C75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205EFF" w:rsidRPr="000F7C75" w:rsidRDefault="00205EFF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WND-RPLD.04.02.02-10-0081/16</w:t>
            </w:r>
          </w:p>
        </w:tc>
        <w:tc>
          <w:tcPr>
            <w:tcW w:w="1980" w:type="dxa"/>
            <w:vAlign w:val="center"/>
          </w:tcPr>
          <w:p w:rsidR="00205EFF" w:rsidRPr="000F7C75" w:rsidRDefault="00205EFF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Gmina Daszyna</w:t>
            </w:r>
          </w:p>
        </w:tc>
        <w:tc>
          <w:tcPr>
            <w:tcW w:w="5220" w:type="dxa"/>
            <w:vAlign w:val="center"/>
          </w:tcPr>
          <w:p w:rsidR="00205EFF" w:rsidRPr="00081BAC" w:rsidRDefault="00205EFF" w:rsidP="000F7C75">
            <w:pPr>
              <w:jc w:val="center"/>
            </w:pPr>
            <w:r w:rsidRPr="00081BAC">
              <w:t>"Termomodernizacja 4 budynków komunalnych w miejscowościach: Daszyna 52 i 53, Karkoszki 25 i Nowa Żelazna 34 na terenie Gminy Daszyna"</w:t>
            </w:r>
          </w:p>
        </w:tc>
        <w:tc>
          <w:tcPr>
            <w:tcW w:w="2700" w:type="dxa"/>
            <w:vAlign w:val="center"/>
          </w:tcPr>
          <w:p w:rsidR="00205EFF" w:rsidRPr="00081BAC" w:rsidRDefault="00205EFF" w:rsidP="000F7C75">
            <w:pPr>
              <w:jc w:val="center"/>
            </w:pPr>
            <w:r w:rsidRPr="00081BAC">
              <w:t>2 152 018,50</w:t>
            </w:r>
          </w:p>
        </w:tc>
        <w:tc>
          <w:tcPr>
            <w:tcW w:w="2160" w:type="dxa"/>
            <w:vAlign w:val="center"/>
          </w:tcPr>
          <w:p w:rsidR="00205EFF" w:rsidRPr="000F7C75" w:rsidRDefault="00205EFF" w:rsidP="000F7C75">
            <w:pPr>
              <w:jc w:val="center"/>
              <w:rPr>
                <w:b/>
              </w:rPr>
            </w:pPr>
            <w:r w:rsidRPr="000F7C75">
              <w:rPr>
                <w:b/>
              </w:rPr>
              <w:t>1 657 901,51</w:t>
            </w:r>
          </w:p>
        </w:tc>
      </w:tr>
      <w:tr w:rsidR="00CD309D" w:rsidRPr="00BD4D9F" w:rsidTr="00B4399A">
        <w:trPr>
          <w:trHeight w:val="906"/>
        </w:trPr>
        <w:tc>
          <w:tcPr>
            <w:tcW w:w="12960" w:type="dxa"/>
            <w:gridSpan w:val="5"/>
            <w:shd w:val="clear" w:color="auto" w:fill="CCCCCC"/>
            <w:vAlign w:val="center"/>
          </w:tcPr>
          <w:p w:rsidR="00CD309D" w:rsidRPr="00BD4D9F" w:rsidRDefault="00CD309D" w:rsidP="000F7C75">
            <w:pPr>
              <w:tabs>
                <w:tab w:val="left" w:pos="708"/>
              </w:tabs>
              <w:spacing w:line="360" w:lineRule="auto"/>
              <w:jc w:val="right"/>
            </w:pPr>
            <w:r w:rsidRPr="00BD4D9F">
              <w:t>SUMA</w:t>
            </w:r>
          </w:p>
        </w:tc>
        <w:tc>
          <w:tcPr>
            <w:tcW w:w="2160" w:type="dxa"/>
            <w:vAlign w:val="center"/>
          </w:tcPr>
          <w:p w:rsidR="008D00C9" w:rsidRDefault="008D00C9" w:rsidP="008D00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80 885 537,40</w:t>
            </w:r>
          </w:p>
          <w:p w:rsidR="00CD309D" w:rsidRPr="00DB7F2C" w:rsidRDefault="00CD309D" w:rsidP="008D0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AF5F74">
      <w:headerReference w:type="default" r:id="rId7"/>
      <w:footerReference w:type="even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80" w:rsidRDefault="005A7E80" w:rsidP="00697294">
      <w:pPr>
        <w:spacing w:after="0" w:line="240" w:lineRule="auto"/>
      </w:pPr>
      <w:r>
        <w:separator/>
      </w:r>
    </w:p>
  </w:endnote>
  <w:endnote w:type="continuationSeparator" w:id="0">
    <w:p w:rsidR="005A7E80" w:rsidRDefault="005A7E8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Default="005A7E80">
    <w:pPr>
      <w:pStyle w:val="Stopka"/>
    </w:pPr>
  </w:p>
  <w:p w:rsidR="005A7E80" w:rsidRDefault="005A7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80" w:rsidRDefault="005A7E80" w:rsidP="00697294">
      <w:pPr>
        <w:spacing w:after="0" w:line="240" w:lineRule="auto"/>
      </w:pPr>
      <w:r>
        <w:separator/>
      </w:r>
    </w:p>
  </w:footnote>
  <w:footnote w:type="continuationSeparator" w:id="0">
    <w:p w:rsidR="005A7E80" w:rsidRDefault="005A7E8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80" w:rsidRPr="004F6ACE" w:rsidRDefault="008D00C9" w:rsidP="00BC1B98">
    <w:pPr>
      <w:pStyle w:val="Nagwek"/>
      <w:jc w:val="center"/>
      <w:rPr>
        <w:rFonts w:ascii="Arial" w:hAnsi="Arial" w:cs="Arial"/>
      </w:rPr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_KOLOROWY_EFRR" style="width:453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3005"/>
    <w:rsid w:val="0011694D"/>
    <w:rsid w:val="00135842"/>
    <w:rsid w:val="00163AD3"/>
    <w:rsid w:val="001B4874"/>
    <w:rsid w:val="001B525D"/>
    <w:rsid w:val="001C643C"/>
    <w:rsid w:val="001D0CAA"/>
    <w:rsid w:val="001D2739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654D4"/>
    <w:rsid w:val="003778C7"/>
    <w:rsid w:val="00384C15"/>
    <w:rsid w:val="003914DC"/>
    <w:rsid w:val="003A495B"/>
    <w:rsid w:val="003C4503"/>
    <w:rsid w:val="003D177C"/>
    <w:rsid w:val="003D4AED"/>
    <w:rsid w:val="004007D7"/>
    <w:rsid w:val="00401B37"/>
    <w:rsid w:val="0041600D"/>
    <w:rsid w:val="00422A53"/>
    <w:rsid w:val="00423806"/>
    <w:rsid w:val="004355AD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76F1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F1C43"/>
    <w:rsid w:val="00702422"/>
    <w:rsid w:val="00703EF9"/>
    <w:rsid w:val="00726105"/>
    <w:rsid w:val="00730CEE"/>
    <w:rsid w:val="007357C3"/>
    <w:rsid w:val="00767B46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D00C9"/>
    <w:rsid w:val="008E2C71"/>
    <w:rsid w:val="008E35DF"/>
    <w:rsid w:val="008F2DE6"/>
    <w:rsid w:val="00900ABA"/>
    <w:rsid w:val="00922596"/>
    <w:rsid w:val="00930B0C"/>
    <w:rsid w:val="009333B8"/>
    <w:rsid w:val="009361E6"/>
    <w:rsid w:val="00943913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24303"/>
    <w:rsid w:val="00CA6041"/>
    <w:rsid w:val="00CD1B14"/>
    <w:rsid w:val="00CD29C6"/>
    <w:rsid w:val="00CD309D"/>
    <w:rsid w:val="00CD612C"/>
    <w:rsid w:val="00CF738A"/>
    <w:rsid w:val="00D0733E"/>
    <w:rsid w:val="00D17E29"/>
    <w:rsid w:val="00D26568"/>
    <w:rsid w:val="00D34B2E"/>
    <w:rsid w:val="00D41B5F"/>
    <w:rsid w:val="00D53BD4"/>
    <w:rsid w:val="00D674D7"/>
    <w:rsid w:val="00D67875"/>
    <w:rsid w:val="00D7342D"/>
    <w:rsid w:val="00D73441"/>
    <w:rsid w:val="00D73BDB"/>
    <w:rsid w:val="00D76EA4"/>
    <w:rsid w:val="00D92C4B"/>
    <w:rsid w:val="00DB7F2C"/>
    <w:rsid w:val="00DD139C"/>
    <w:rsid w:val="00DE160A"/>
    <w:rsid w:val="00E13B61"/>
    <w:rsid w:val="00E24DE8"/>
    <w:rsid w:val="00E26EDE"/>
    <w:rsid w:val="00E35260"/>
    <w:rsid w:val="00E363D6"/>
    <w:rsid w:val="00E4509A"/>
    <w:rsid w:val="00E63CE0"/>
    <w:rsid w:val="00E63E06"/>
    <w:rsid w:val="00E765C8"/>
    <w:rsid w:val="00E9361A"/>
    <w:rsid w:val="00EB0117"/>
    <w:rsid w:val="00EB5546"/>
    <w:rsid w:val="00EC434F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B078CEC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Słowińska</cp:lastModifiedBy>
  <cp:revision>35</cp:revision>
  <cp:lastPrinted>2016-06-16T07:27:00Z</cp:lastPrinted>
  <dcterms:created xsi:type="dcterms:W3CDTF">2016-02-01T14:38:00Z</dcterms:created>
  <dcterms:modified xsi:type="dcterms:W3CDTF">2016-06-16T07:28:00Z</dcterms:modified>
</cp:coreProperties>
</file>