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5E3" w:rsidRDefault="0028479A" w:rsidP="00CC2D3A">
      <w:pPr>
        <w:pStyle w:val="Nagwek"/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55E3" w:rsidRPr="00C955E3" w:rsidRDefault="00C955E3" w:rsidP="00711385">
      <w:pPr>
        <w:pStyle w:val="Nagwek"/>
        <w:tabs>
          <w:tab w:val="left" w:pos="13608"/>
        </w:tabs>
        <w:ind w:left="10915"/>
        <w:rPr>
          <w:rFonts w:ascii="Arial" w:hAnsi="Arial" w:cs="Arial"/>
        </w:rPr>
      </w:pPr>
      <w:r w:rsidRPr="00C955E3">
        <w:rPr>
          <w:rFonts w:ascii="Arial" w:hAnsi="Arial" w:cs="Arial"/>
        </w:rPr>
        <w:t>Załącznik do</w:t>
      </w:r>
    </w:p>
    <w:p w:rsidR="00C955E3" w:rsidRPr="00C955E3" w:rsidRDefault="00C955E3" w:rsidP="00711385">
      <w:pPr>
        <w:pStyle w:val="Nagwek"/>
        <w:tabs>
          <w:tab w:val="left" w:pos="11340"/>
        </w:tabs>
        <w:ind w:left="10915"/>
        <w:rPr>
          <w:rFonts w:ascii="Arial" w:hAnsi="Arial" w:cs="Arial"/>
        </w:rPr>
      </w:pPr>
      <w:r w:rsidRPr="00C955E3">
        <w:rPr>
          <w:rFonts w:ascii="Arial" w:hAnsi="Arial" w:cs="Arial"/>
        </w:rPr>
        <w:t>Uchwały Nr</w:t>
      </w:r>
      <w:r w:rsidR="00FB150D">
        <w:rPr>
          <w:rFonts w:ascii="Arial" w:hAnsi="Arial" w:cs="Arial"/>
        </w:rPr>
        <w:t xml:space="preserve"> 884/16</w:t>
      </w:r>
    </w:p>
    <w:p w:rsidR="00C955E3" w:rsidRPr="00C955E3" w:rsidRDefault="00C955E3" w:rsidP="00711385">
      <w:pPr>
        <w:pStyle w:val="Nagwek"/>
        <w:ind w:left="10915"/>
        <w:rPr>
          <w:rFonts w:ascii="Arial" w:hAnsi="Arial" w:cs="Arial"/>
        </w:rPr>
      </w:pPr>
      <w:r w:rsidRPr="00C955E3">
        <w:rPr>
          <w:rFonts w:ascii="Arial" w:hAnsi="Arial" w:cs="Arial"/>
        </w:rPr>
        <w:t>Zarządu Województwa Łódzkiego</w:t>
      </w:r>
    </w:p>
    <w:p w:rsidR="00C955E3" w:rsidRPr="00C955E3" w:rsidRDefault="00C955E3" w:rsidP="00711385">
      <w:pPr>
        <w:pStyle w:val="Nagwek"/>
        <w:ind w:left="10915"/>
        <w:rPr>
          <w:rFonts w:ascii="Arial" w:hAnsi="Arial" w:cs="Arial"/>
        </w:rPr>
      </w:pPr>
      <w:r w:rsidRPr="00C955E3">
        <w:rPr>
          <w:rFonts w:ascii="Arial" w:hAnsi="Arial" w:cs="Arial"/>
        </w:rPr>
        <w:t>z dnia</w:t>
      </w:r>
      <w:r w:rsidR="00FB150D">
        <w:rPr>
          <w:rFonts w:ascii="Arial" w:hAnsi="Arial" w:cs="Arial"/>
        </w:rPr>
        <w:t xml:space="preserve"> 2 sierpnia 2016 r.</w:t>
      </w:r>
    </w:p>
    <w:p w:rsidR="00C955E3" w:rsidRDefault="00C955E3" w:rsidP="00CC2D3A">
      <w:pPr>
        <w:pStyle w:val="Nagwek"/>
        <w:jc w:val="right"/>
      </w:pPr>
    </w:p>
    <w:p w:rsidR="0028479A" w:rsidRPr="00B8151B" w:rsidRDefault="0028479A" w:rsidP="00CC2D3A">
      <w:pPr>
        <w:pStyle w:val="Nagwek"/>
        <w:jc w:val="right"/>
        <w:rPr>
          <w:rFonts w:ascii="Arial Narrow" w:hAnsi="Arial Narrow"/>
        </w:rPr>
      </w:pPr>
      <w:r>
        <w:tab/>
      </w:r>
      <w:r w:rsidRPr="00B8151B">
        <w:rPr>
          <w:rFonts w:ascii="Arial Narrow" w:hAnsi="Arial Narrow"/>
        </w:rPr>
        <w:tab/>
      </w:r>
      <w:r w:rsidRPr="00B8151B">
        <w:rPr>
          <w:rFonts w:ascii="Arial Narrow" w:hAnsi="Arial Narrow"/>
        </w:rPr>
        <w:tab/>
      </w:r>
    </w:p>
    <w:tbl>
      <w:tblPr>
        <w:tblpPr w:leftFromText="141" w:rightFromText="141" w:vertAnchor="text" w:horzAnchor="margin" w:tblpX="-459" w:tblpY="5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1789"/>
        <w:gridCol w:w="1418"/>
        <w:gridCol w:w="2977"/>
        <w:gridCol w:w="1417"/>
        <w:gridCol w:w="1559"/>
        <w:gridCol w:w="2268"/>
        <w:gridCol w:w="1843"/>
        <w:gridCol w:w="1559"/>
      </w:tblGrid>
      <w:tr w:rsidR="000C4C98" w:rsidRPr="00B8151B" w:rsidTr="0019107F">
        <w:trPr>
          <w:trHeight w:val="990"/>
        </w:trPr>
        <w:tc>
          <w:tcPr>
            <w:tcW w:w="15417" w:type="dxa"/>
            <w:gridSpan w:val="9"/>
            <w:vAlign w:val="center"/>
          </w:tcPr>
          <w:p w:rsidR="000C4C98" w:rsidRDefault="000C4C98" w:rsidP="0019107F">
            <w:pPr>
              <w:spacing w:after="0" w:line="240" w:lineRule="auto"/>
              <w:ind w:right="-250"/>
              <w:jc w:val="center"/>
              <w:rPr>
                <w:rFonts w:ascii="Arial Narrow" w:hAnsi="Arial Narrow"/>
                <w:bCs/>
              </w:rPr>
            </w:pPr>
          </w:p>
          <w:p w:rsidR="000C4C98" w:rsidRPr="000D01D7" w:rsidRDefault="000C4C98" w:rsidP="0019107F">
            <w:pPr>
              <w:spacing w:after="0" w:line="240" w:lineRule="auto"/>
              <w:ind w:right="-2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01D7">
              <w:rPr>
                <w:rFonts w:ascii="Arial" w:hAnsi="Arial" w:cs="Arial"/>
                <w:bCs/>
                <w:sz w:val="20"/>
                <w:szCs w:val="20"/>
              </w:rPr>
              <w:t>Lista</w:t>
            </w:r>
            <w:r w:rsidR="00FB150D">
              <w:rPr>
                <w:rFonts w:ascii="Arial" w:hAnsi="Arial" w:cs="Arial"/>
                <w:bCs/>
                <w:sz w:val="20"/>
                <w:szCs w:val="20"/>
              </w:rPr>
              <w:t xml:space="preserve"> projektów wybranych do dofinansowania w ramach naboru nr</w:t>
            </w:r>
            <w:r w:rsidRPr="000D01D7">
              <w:rPr>
                <w:rFonts w:ascii="Arial" w:hAnsi="Arial" w:cs="Arial"/>
                <w:bCs/>
                <w:sz w:val="20"/>
                <w:szCs w:val="20"/>
              </w:rPr>
              <w:t xml:space="preserve">  RPLD.07.01.02-IZ.00-10-001/16 </w:t>
            </w:r>
            <w:r w:rsidR="00FB150D">
              <w:rPr>
                <w:rFonts w:ascii="Arial" w:hAnsi="Arial" w:cs="Arial"/>
                <w:bCs/>
                <w:sz w:val="20"/>
                <w:szCs w:val="20"/>
              </w:rPr>
              <w:t xml:space="preserve">wniosków o dofinansowanie </w:t>
            </w:r>
          </w:p>
          <w:p w:rsidR="00FB150D" w:rsidRDefault="00FB150D" w:rsidP="00FB150D">
            <w:pPr>
              <w:spacing w:after="0" w:line="240" w:lineRule="auto"/>
              <w:ind w:right="-25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C4C98" w:rsidRPr="000D01D7" w:rsidRDefault="00FB150D" w:rsidP="0019107F">
            <w:pPr>
              <w:spacing w:after="0" w:line="240" w:lineRule="auto"/>
              <w:ind w:right="-2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Oś priorytetowa</w:t>
            </w:r>
            <w:r w:rsidR="000C4C98" w:rsidRPr="000D01D7">
              <w:rPr>
                <w:rFonts w:ascii="Arial" w:hAnsi="Arial" w:cs="Arial"/>
                <w:bCs/>
                <w:sz w:val="20"/>
                <w:szCs w:val="20"/>
              </w:rPr>
              <w:t xml:space="preserve">  VII Infrastruktura dla usług społecznych</w:t>
            </w:r>
          </w:p>
          <w:p w:rsidR="000C4C98" w:rsidRPr="000D01D7" w:rsidRDefault="00FB150D" w:rsidP="0019107F">
            <w:pPr>
              <w:spacing w:after="0" w:line="240" w:lineRule="auto"/>
              <w:ind w:right="-2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Działanie</w:t>
            </w:r>
            <w:r w:rsidR="000C4C98" w:rsidRPr="000D01D7">
              <w:rPr>
                <w:rFonts w:ascii="Arial" w:hAnsi="Arial" w:cs="Arial"/>
                <w:bCs/>
                <w:sz w:val="20"/>
                <w:szCs w:val="20"/>
              </w:rPr>
              <w:t xml:space="preserve"> VII.1 Technologie informacyjno-komunikacyjne</w:t>
            </w:r>
          </w:p>
          <w:p w:rsidR="000C4C98" w:rsidRPr="000D01D7" w:rsidRDefault="00FB150D" w:rsidP="0019107F">
            <w:pPr>
              <w:spacing w:after="0" w:line="240" w:lineRule="auto"/>
              <w:ind w:right="-2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Poddziałanie</w:t>
            </w:r>
            <w:r w:rsidR="000C4C98" w:rsidRPr="000D01D7">
              <w:rPr>
                <w:rFonts w:ascii="Arial" w:hAnsi="Arial" w:cs="Arial"/>
                <w:bCs/>
                <w:sz w:val="20"/>
                <w:szCs w:val="20"/>
              </w:rPr>
              <w:t xml:space="preserve"> VII.1.2 Technologie informacyjno-komunikacyjne</w:t>
            </w:r>
          </w:p>
          <w:p w:rsidR="000C4C98" w:rsidRPr="00B8151B" w:rsidRDefault="000C4C98" w:rsidP="0019107F">
            <w:pPr>
              <w:spacing w:after="0" w:line="240" w:lineRule="auto"/>
              <w:ind w:right="-250"/>
              <w:rPr>
                <w:rFonts w:ascii="Arial Narrow" w:hAnsi="Arial Narrow"/>
                <w:b/>
                <w:bCs/>
              </w:rPr>
            </w:pPr>
          </w:p>
        </w:tc>
      </w:tr>
      <w:tr w:rsidR="005C523F" w:rsidRPr="00B8151B" w:rsidTr="000D01D7">
        <w:trPr>
          <w:trHeight w:val="870"/>
        </w:trPr>
        <w:tc>
          <w:tcPr>
            <w:tcW w:w="587" w:type="dxa"/>
            <w:vAlign w:val="center"/>
          </w:tcPr>
          <w:p w:rsidR="000C4C98" w:rsidRPr="005C523F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523F">
              <w:rPr>
                <w:rFonts w:ascii="Arial Narrow" w:hAnsi="Arial Narrow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89" w:type="dxa"/>
            <w:vAlign w:val="center"/>
          </w:tcPr>
          <w:p w:rsidR="000C4C98" w:rsidRPr="005C523F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523F">
              <w:rPr>
                <w:rFonts w:ascii="Arial Narrow" w:hAnsi="Arial Narrow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1418" w:type="dxa"/>
            <w:vAlign w:val="center"/>
          </w:tcPr>
          <w:p w:rsidR="000C4C98" w:rsidRPr="005C523F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523F">
              <w:rPr>
                <w:rFonts w:ascii="Arial Narrow" w:hAnsi="Arial Narrow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2977" w:type="dxa"/>
            <w:vAlign w:val="center"/>
          </w:tcPr>
          <w:p w:rsidR="000C4C98" w:rsidRPr="005C523F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523F">
              <w:rPr>
                <w:rFonts w:ascii="Arial Narrow" w:hAnsi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417" w:type="dxa"/>
            <w:vAlign w:val="center"/>
          </w:tcPr>
          <w:p w:rsidR="000C4C98" w:rsidRPr="005C523F" w:rsidRDefault="000C4C98" w:rsidP="001910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C523F">
              <w:rPr>
                <w:rFonts w:ascii="Arial Narrow" w:hAnsi="Arial Narrow"/>
                <w:b/>
                <w:sz w:val="20"/>
                <w:szCs w:val="20"/>
              </w:rPr>
              <w:t>Całkowita wartość projektu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C523F">
              <w:rPr>
                <w:rFonts w:ascii="Arial Narrow" w:hAnsi="Arial Narrow"/>
                <w:b/>
                <w:sz w:val="20"/>
                <w:szCs w:val="20"/>
              </w:rPr>
              <w:t>Dofinansowanie</w:t>
            </w:r>
          </w:p>
        </w:tc>
        <w:tc>
          <w:tcPr>
            <w:tcW w:w="2268" w:type="dxa"/>
            <w:vAlign w:val="center"/>
          </w:tcPr>
          <w:p w:rsidR="000C4C98" w:rsidRPr="005C523F" w:rsidRDefault="000C4C98" w:rsidP="001910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C523F">
              <w:rPr>
                <w:rFonts w:ascii="Arial Narrow" w:hAnsi="Arial Narrow"/>
                <w:b/>
                <w:sz w:val="20"/>
                <w:szCs w:val="20"/>
              </w:rPr>
              <w:t>Wnioskowane dofinansowanie z EFRR</w:t>
            </w:r>
          </w:p>
        </w:tc>
        <w:tc>
          <w:tcPr>
            <w:tcW w:w="1843" w:type="dxa"/>
            <w:vAlign w:val="center"/>
          </w:tcPr>
          <w:p w:rsidR="000C4C98" w:rsidRPr="005C523F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C523F">
              <w:rPr>
                <w:rFonts w:ascii="Arial Narrow" w:hAnsi="Arial Narrow"/>
                <w:b/>
                <w:sz w:val="20"/>
                <w:szCs w:val="20"/>
              </w:rPr>
              <w:t>Dofinansowanie</w:t>
            </w:r>
          </w:p>
          <w:p w:rsidR="000C4C98" w:rsidRPr="005C523F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523F">
              <w:rPr>
                <w:rFonts w:ascii="Arial Narrow" w:hAnsi="Arial Narrow"/>
                <w:b/>
                <w:sz w:val="20"/>
                <w:szCs w:val="20"/>
              </w:rPr>
              <w:t>narastająco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523F">
              <w:rPr>
                <w:rFonts w:ascii="Arial Narrow" w:hAnsi="Arial Narrow"/>
                <w:b/>
                <w:bCs/>
                <w:sz w:val="20"/>
                <w:szCs w:val="20"/>
              </w:rPr>
              <w:t>Procent przyznanych punktów</w:t>
            </w:r>
          </w:p>
        </w:tc>
      </w:tr>
      <w:tr w:rsidR="000D01D7" w:rsidRPr="00B8151B" w:rsidTr="000D01D7">
        <w:trPr>
          <w:trHeight w:val="238"/>
        </w:trPr>
        <w:tc>
          <w:tcPr>
            <w:tcW w:w="587" w:type="dxa"/>
          </w:tcPr>
          <w:p w:rsidR="000C4C98" w:rsidRPr="00B8151B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789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WND-RPLD.07.01.02-10-0008/16</w:t>
            </w:r>
          </w:p>
        </w:tc>
        <w:tc>
          <w:tcPr>
            <w:tcW w:w="1418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Gmina Bełchatów</w:t>
            </w:r>
          </w:p>
        </w:tc>
        <w:tc>
          <w:tcPr>
            <w:tcW w:w="2977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Rozwój e-administracji poprzez wdrożenie nowych technologii informacyjno-komunikacyjnych w Urzędzie Gminy Bełchatów</w:t>
            </w:r>
          </w:p>
        </w:tc>
        <w:tc>
          <w:tcPr>
            <w:tcW w:w="1417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666 096,20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432 516,00</w:t>
            </w:r>
          </w:p>
        </w:tc>
        <w:tc>
          <w:tcPr>
            <w:tcW w:w="2268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432 516,00</w:t>
            </w:r>
          </w:p>
        </w:tc>
        <w:tc>
          <w:tcPr>
            <w:tcW w:w="1843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432 516,00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83,54</w:t>
            </w:r>
          </w:p>
        </w:tc>
      </w:tr>
      <w:tr w:rsidR="000D01D7" w:rsidRPr="00B8151B" w:rsidTr="000D01D7">
        <w:trPr>
          <w:trHeight w:val="238"/>
        </w:trPr>
        <w:tc>
          <w:tcPr>
            <w:tcW w:w="587" w:type="dxa"/>
          </w:tcPr>
          <w:p w:rsidR="000C4C98" w:rsidRPr="00B8151B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789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WND-RPLD.07.01.02-10-0022/16</w:t>
            </w:r>
          </w:p>
        </w:tc>
        <w:tc>
          <w:tcPr>
            <w:tcW w:w="1418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Muzeum Sztuki w Łodzi</w:t>
            </w:r>
          </w:p>
        </w:tc>
        <w:tc>
          <w:tcPr>
            <w:tcW w:w="2977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Nowoczesny system dostępu do oferty Muzeum Sztuki w Łodzi</w:t>
            </w:r>
          </w:p>
        </w:tc>
        <w:tc>
          <w:tcPr>
            <w:tcW w:w="1417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825 453,00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425 500,00</w:t>
            </w:r>
          </w:p>
        </w:tc>
        <w:tc>
          <w:tcPr>
            <w:tcW w:w="2268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425 500,00</w:t>
            </w:r>
          </w:p>
        </w:tc>
        <w:tc>
          <w:tcPr>
            <w:tcW w:w="1843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858 016,00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82,91</w:t>
            </w:r>
          </w:p>
        </w:tc>
      </w:tr>
      <w:tr w:rsidR="000D01D7" w:rsidRPr="00B8151B" w:rsidTr="000D01D7">
        <w:trPr>
          <w:trHeight w:val="238"/>
        </w:trPr>
        <w:tc>
          <w:tcPr>
            <w:tcW w:w="587" w:type="dxa"/>
          </w:tcPr>
          <w:p w:rsidR="000C4C98" w:rsidRPr="00B8151B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789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WND-RPLD.07.01.02-10-0031/16</w:t>
            </w:r>
          </w:p>
        </w:tc>
        <w:tc>
          <w:tcPr>
            <w:tcW w:w="1418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Gmina Miasto Łęczyca</w:t>
            </w:r>
          </w:p>
        </w:tc>
        <w:tc>
          <w:tcPr>
            <w:tcW w:w="2977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E-Łęczyca – nowoczesne technologie w usługach publicznych Urzędu Miejskiego</w:t>
            </w:r>
          </w:p>
        </w:tc>
        <w:tc>
          <w:tcPr>
            <w:tcW w:w="1417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396 060,00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257 600,00</w:t>
            </w:r>
          </w:p>
        </w:tc>
        <w:tc>
          <w:tcPr>
            <w:tcW w:w="2268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257 600,00</w:t>
            </w:r>
          </w:p>
        </w:tc>
        <w:tc>
          <w:tcPr>
            <w:tcW w:w="1843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1 115 616,00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81,65</w:t>
            </w:r>
          </w:p>
        </w:tc>
      </w:tr>
      <w:tr w:rsidR="000D01D7" w:rsidRPr="00B8151B" w:rsidTr="000D01D7">
        <w:trPr>
          <w:trHeight w:val="238"/>
        </w:trPr>
        <w:tc>
          <w:tcPr>
            <w:tcW w:w="587" w:type="dxa"/>
          </w:tcPr>
          <w:p w:rsidR="000C4C98" w:rsidRPr="00B8151B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789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WND-RPLD.07.01.02-10-0012/16</w:t>
            </w:r>
          </w:p>
        </w:tc>
        <w:tc>
          <w:tcPr>
            <w:tcW w:w="1418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Gmina Aleksandrów Łódzki</w:t>
            </w:r>
          </w:p>
        </w:tc>
        <w:tc>
          <w:tcPr>
            <w:tcW w:w="2977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Wdrożenie technologii informacyjno-komunikacyjnych w Gminie Aleksandrów Łódzki</w:t>
            </w:r>
          </w:p>
        </w:tc>
        <w:tc>
          <w:tcPr>
            <w:tcW w:w="1417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1 335 458,40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925 156,70</w:t>
            </w:r>
          </w:p>
        </w:tc>
        <w:tc>
          <w:tcPr>
            <w:tcW w:w="2268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925 156,70</w:t>
            </w:r>
          </w:p>
        </w:tc>
        <w:tc>
          <w:tcPr>
            <w:tcW w:w="1843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2 040 772,70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76,58</w:t>
            </w:r>
          </w:p>
        </w:tc>
      </w:tr>
      <w:tr w:rsidR="000D01D7" w:rsidRPr="00B8151B" w:rsidTr="000D01D7">
        <w:trPr>
          <w:trHeight w:val="238"/>
        </w:trPr>
        <w:tc>
          <w:tcPr>
            <w:tcW w:w="587" w:type="dxa"/>
          </w:tcPr>
          <w:p w:rsidR="000C4C98" w:rsidRPr="00B8151B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789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WND-RPLD.07.01.02-10-0011/16</w:t>
            </w:r>
          </w:p>
        </w:tc>
        <w:tc>
          <w:tcPr>
            <w:tcW w:w="1418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Powiat Piotrkowski</w:t>
            </w:r>
          </w:p>
        </w:tc>
        <w:tc>
          <w:tcPr>
            <w:tcW w:w="2977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Wdrożenie i rozwój infrastruktury informacji przestrzennej w celu świadczenia e-usług w Powiecie Piotrkowskim</w:t>
            </w:r>
          </w:p>
        </w:tc>
        <w:tc>
          <w:tcPr>
            <w:tcW w:w="1417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6 725 704,98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4 670 891,65</w:t>
            </w:r>
          </w:p>
        </w:tc>
        <w:tc>
          <w:tcPr>
            <w:tcW w:w="2268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4 670 891,65</w:t>
            </w:r>
          </w:p>
        </w:tc>
        <w:tc>
          <w:tcPr>
            <w:tcW w:w="1843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6 711 664,35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75,95</w:t>
            </w:r>
          </w:p>
        </w:tc>
      </w:tr>
      <w:tr w:rsidR="000D01D7" w:rsidRPr="00B8151B" w:rsidTr="000D01D7">
        <w:trPr>
          <w:trHeight w:val="238"/>
        </w:trPr>
        <w:tc>
          <w:tcPr>
            <w:tcW w:w="587" w:type="dxa"/>
          </w:tcPr>
          <w:p w:rsidR="000C4C98" w:rsidRPr="00B8151B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6</w:t>
            </w:r>
          </w:p>
        </w:tc>
        <w:tc>
          <w:tcPr>
            <w:tcW w:w="1789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WND-RPLD.07.01.02-10-0007/16</w:t>
            </w:r>
          </w:p>
        </w:tc>
        <w:tc>
          <w:tcPr>
            <w:tcW w:w="1418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Teatr Wielki w Łodzi</w:t>
            </w:r>
          </w:p>
        </w:tc>
        <w:tc>
          <w:tcPr>
            <w:tcW w:w="2977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Digitalizacja i upowszechnienie zasobów artystycznych Teatru Wielkiego w Łodzi</w:t>
            </w:r>
          </w:p>
        </w:tc>
        <w:tc>
          <w:tcPr>
            <w:tcW w:w="1417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914 713,23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296 702,70</w:t>
            </w:r>
          </w:p>
        </w:tc>
        <w:tc>
          <w:tcPr>
            <w:tcW w:w="2268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296 702,70</w:t>
            </w:r>
          </w:p>
        </w:tc>
        <w:tc>
          <w:tcPr>
            <w:tcW w:w="1843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7 008 367,05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74,05</w:t>
            </w:r>
          </w:p>
        </w:tc>
      </w:tr>
      <w:tr w:rsidR="000D01D7" w:rsidRPr="00B8151B" w:rsidTr="000D01D7">
        <w:trPr>
          <w:trHeight w:val="238"/>
        </w:trPr>
        <w:tc>
          <w:tcPr>
            <w:tcW w:w="587" w:type="dxa"/>
          </w:tcPr>
          <w:p w:rsidR="000C4C98" w:rsidRPr="00B8151B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1789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WND-RPLD.07.01.02-10-0018/16</w:t>
            </w:r>
          </w:p>
        </w:tc>
        <w:tc>
          <w:tcPr>
            <w:tcW w:w="1418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Gmina Opoczno</w:t>
            </w:r>
          </w:p>
        </w:tc>
        <w:tc>
          <w:tcPr>
            <w:tcW w:w="2977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Platforma Open Opoczno – samoobsługowy portal mieszkańca</w:t>
            </w:r>
          </w:p>
        </w:tc>
        <w:tc>
          <w:tcPr>
            <w:tcW w:w="1417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1 311 100,00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906 044,70</w:t>
            </w:r>
          </w:p>
        </w:tc>
        <w:tc>
          <w:tcPr>
            <w:tcW w:w="2268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906 044,70</w:t>
            </w:r>
          </w:p>
        </w:tc>
        <w:tc>
          <w:tcPr>
            <w:tcW w:w="1843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7 914 411,75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72,79</w:t>
            </w:r>
          </w:p>
        </w:tc>
      </w:tr>
      <w:tr w:rsidR="000D01D7" w:rsidRPr="00B8151B" w:rsidTr="000D01D7">
        <w:trPr>
          <w:trHeight w:val="238"/>
        </w:trPr>
        <w:tc>
          <w:tcPr>
            <w:tcW w:w="587" w:type="dxa"/>
          </w:tcPr>
          <w:p w:rsidR="000C4C98" w:rsidRPr="00B8151B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1789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WND-RPLD.07.01.02-10-0003/16</w:t>
            </w:r>
          </w:p>
        </w:tc>
        <w:tc>
          <w:tcPr>
            <w:tcW w:w="1418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Miasto Piotrków Trybunalski</w:t>
            </w:r>
          </w:p>
        </w:tc>
        <w:tc>
          <w:tcPr>
            <w:tcW w:w="2977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E-geodezja w Piotrkowie Trybunalskim -cyfrowe geodezyjne rejestry publiczne jako skuteczne narzędzie zwiększające zakres oraz jakość usług publicznych, świadczonych drogą elektroniczną</w:t>
            </w:r>
          </w:p>
        </w:tc>
        <w:tc>
          <w:tcPr>
            <w:tcW w:w="1417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5 666 155,51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3 933 092,02</w:t>
            </w:r>
          </w:p>
        </w:tc>
        <w:tc>
          <w:tcPr>
            <w:tcW w:w="2268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3 933 092,02</w:t>
            </w:r>
          </w:p>
        </w:tc>
        <w:tc>
          <w:tcPr>
            <w:tcW w:w="1843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11 847 503,77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71,52</w:t>
            </w:r>
          </w:p>
        </w:tc>
      </w:tr>
      <w:tr w:rsidR="000D01D7" w:rsidRPr="00B8151B" w:rsidTr="000D01D7">
        <w:trPr>
          <w:trHeight w:val="238"/>
        </w:trPr>
        <w:tc>
          <w:tcPr>
            <w:tcW w:w="587" w:type="dxa"/>
          </w:tcPr>
          <w:p w:rsidR="000C4C98" w:rsidRPr="00B8151B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1789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WND-RPLD.07.01.02-10-0021/16</w:t>
            </w:r>
          </w:p>
        </w:tc>
        <w:tc>
          <w:tcPr>
            <w:tcW w:w="1418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Gmina Poddębice</w:t>
            </w:r>
          </w:p>
        </w:tc>
        <w:tc>
          <w:tcPr>
            <w:tcW w:w="2977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Budowa teleinformatycznego systemu e-usług publicznych w Gminie Poddębice</w:t>
            </w:r>
          </w:p>
        </w:tc>
        <w:tc>
          <w:tcPr>
            <w:tcW w:w="1417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2 328 497,27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1 529 884,20</w:t>
            </w:r>
          </w:p>
        </w:tc>
        <w:tc>
          <w:tcPr>
            <w:tcW w:w="2268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1 529 884,20</w:t>
            </w:r>
          </w:p>
        </w:tc>
        <w:tc>
          <w:tcPr>
            <w:tcW w:w="1843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13 377 387,97</w:t>
            </w:r>
          </w:p>
        </w:tc>
        <w:tc>
          <w:tcPr>
            <w:tcW w:w="1559" w:type="dxa"/>
            <w:vAlign w:val="center"/>
          </w:tcPr>
          <w:p w:rsidR="000C4C98" w:rsidRPr="005C523F" w:rsidRDefault="00B438AE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69,62</w:t>
            </w:r>
          </w:p>
        </w:tc>
      </w:tr>
      <w:tr w:rsidR="000D01D7" w:rsidRPr="00B8151B" w:rsidTr="000D01D7">
        <w:trPr>
          <w:trHeight w:val="238"/>
        </w:trPr>
        <w:tc>
          <w:tcPr>
            <w:tcW w:w="587" w:type="dxa"/>
          </w:tcPr>
          <w:p w:rsidR="000C4C98" w:rsidRPr="00B8151B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1789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WND-RPLD.07.01.02-10-0004/16</w:t>
            </w:r>
          </w:p>
        </w:tc>
        <w:tc>
          <w:tcPr>
            <w:tcW w:w="1418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Gmina Osjaków</w:t>
            </w:r>
          </w:p>
        </w:tc>
        <w:tc>
          <w:tcPr>
            <w:tcW w:w="2977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E-administracja Gminy Osjaków</w:t>
            </w:r>
          </w:p>
        </w:tc>
        <w:tc>
          <w:tcPr>
            <w:tcW w:w="1417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717 458,01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462 450,81</w:t>
            </w:r>
          </w:p>
        </w:tc>
        <w:tc>
          <w:tcPr>
            <w:tcW w:w="2268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462 450,81</w:t>
            </w:r>
          </w:p>
        </w:tc>
        <w:tc>
          <w:tcPr>
            <w:tcW w:w="1843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13 839 838,78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66,46</w:t>
            </w:r>
          </w:p>
        </w:tc>
      </w:tr>
      <w:tr w:rsidR="000D01D7" w:rsidRPr="00B8151B" w:rsidTr="000D01D7">
        <w:trPr>
          <w:trHeight w:val="238"/>
        </w:trPr>
        <w:tc>
          <w:tcPr>
            <w:tcW w:w="587" w:type="dxa"/>
          </w:tcPr>
          <w:p w:rsidR="000C4C98" w:rsidRPr="00B8151B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1789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WND-RPLD.07.01.02-10-0006/16</w:t>
            </w:r>
          </w:p>
        </w:tc>
        <w:tc>
          <w:tcPr>
            <w:tcW w:w="1418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Powiat Łaski</w:t>
            </w:r>
          </w:p>
        </w:tc>
        <w:tc>
          <w:tcPr>
            <w:tcW w:w="2977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Rozbudowa e-administracji w Powiecie Łaskim</w:t>
            </w:r>
          </w:p>
        </w:tc>
        <w:tc>
          <w:tcPr>
            <w:tcW w:w="1417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2 152 500,00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1 487 500,00</w:t>
            </w:r>
          </w:p>
        </w:tc>
        <w:tc>
          <w:tcPr>
            <w:tcW w:w="2268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1 487 500,00</w:t>
            </w:r>
          </w:p>
        </w:tc>
        <w:tc>
          <w:tcPr>
            <w:tcW w:w="1843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15 327 338,78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66,46</w:t>
            </w:r>
          </w:p>
        </w:tc>
      </w:tr>
      <w:tr w:rsidR="000D01D7" w:rsidRPr="00B8151B" w:rsidTr="000D01D7">
        <w:trPr>
          <w:trHeight w:val="238"/>
        </w:trPr>
        <w:tc>
          <w:tcPr>
            <w:tcW w:w="587" w:type="dxa"/>
          </w:tcPr>
          <w:p w:rsidR="000C4C98" w:rsidRPr="00B8151B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</w:t>
            </w:r>
          </w:p>
        </w:tc>
        <w:tc>
          <w:tcPr>
            <w:tcW w:w="1789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WND-RPLD.07.01.02-10-0009/16</w:t>
            </w:r>
          </w:p>
        </w:tc>
        <w:tc>
          <w:tcPr>
            <w:tcW w:w="1418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Gmina Nowosolna</w:t>
            </w:r>
          </w:p>
        </w:tc>
        <w:tc>
          <w:tcPr>
            <w:tcW w:w="2977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Wdrożenie systemu e-administracji w Urzędzie Gminy Nowosolna</w:t>
            </w:r>
          </w:p>
        </w:tc>
        <w:tc>
          <w:tcPr>
            <w:tcW w:w="1417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356 246,78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216 625,28</w:t>
            </w:r>
          </w:p>
        </w:tc>
        <w:tc>
          <w:tcPr>
            <w:tcW w:w="2268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216 625,28</w:t>
            </w:r>
          </w:p>
        </w:tc>
        <w:tc>
          <w:tcPr>
            <w:tcW w:w="1843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15 543 964,06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66,46</w:t>
            </w:r>
          </w:p>
        </w:tc>
      </w:tr>
      <w:tr w:rsidR="000D01D7" w:rsidRPr="00B8151B" w:rsidTr="000D01D7">
        <w:trPr>
          <w:trHeight w:val="238"/>
        </w:trPr>
        <w:tc>
          <w:tcPr>
            <w:tcW w:w="587" w:type="dxa"/>
          </w:tcPr>
          <w:p w:rsidR="000C4C98" w:rsidRPr="00B8151B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1789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WND-RPLD.07.01.02-10-0029/16</w:t>
            </w:r>
          </w:p>
        </w:tc>
        <w:tc>
          <w:tcPr>
            <w:tcW w:w="1418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Gmina Miasto Sieradz</w:t>
            </w:r>
          </w:p>
        </w:tc>
        <w:tc>
          <w:tcPr>
            <w:tcW w:w="2977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e-Sieradz. Elektroniczne usługi dla mieszkańców</w:t>
            </w:r>
          </w:p>
        </w:tc>
        <w:tc>
          <w:tcPr>
            <w:tcW w:w="1417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1 672 800,00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1 156 000,00</w:t>
            </w:r>
          </w:p>
        </w:tc>
        <w:tc>
          <w:tcPr>
            <w:tcW w:w="2268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1 156 000,00</w:t>
            </w:r>
          </w:p>
        </w:tc>
        <w:tc>
          <w:tcPr>
            <w:tcW w:w="1843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16 699 964,06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64,56</w:t>
            </w:r>
          </w:p>
        </w:tc>
      </w:tr>
      <w:tr w:rsidR="000D01D7" w:rsidRPr="00B8151B" w:rsidTr="000D01D7">
        <w:trPr>
          <w:trHeight w:val="238"/>
        </w:trPr>
        <w:tc>
          <w:tcPr>
            <w:tcW w:w="587" w:type="dxa"/>
          </w:tcPr>
          <w:p w:rsidR="000C4C98" w:rsidRPr="00B8151B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</w:t>
            </w:r>
          </w:p>
        </w:tc>
        <w:tc>
          <w:tcPr>
            <w:tcW w:w="1789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WND-RPLD.07.01.02-10-0002/16</w:t>
            </w:r>
          </w:p>
        </w:tc>
        <w:tc>
          <w:tcPr>
            <w:tcW w:w="1418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Miasto Zduńska Wola</w:t>
            </w:r>
          </w:p>
        </w:tc>
        <w:tc>
          <w:tcPr>
            <w:tcW w:w="2977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Rozwój e-usług publicznych świadczonych przez Miasto Zduńska Wola</w:t>
            </w:r>
          </w:p>
        </w:tc>
        <w:tc>
          <w:tcPr>
            <w:tcW w:w="1417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2 952 000,00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2 023 850,00</w:t>
            </w:r>
          </w:p>
        </w:tc>
        <w:tc>
          <w:tcPr>
            <w:tcW w:w="2268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2 023 850,00</w:t>
            </w:r>
          </w:p>
        </w:tc>
        <w:tc>
          <w:tcPr>
            <w:tcW w:w="1843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18 723 814,06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64,56</w:t>
            </w:r>
          </w:p>
        </w:tc>
      </w:tr>
      <w:tr w:rsidR="000D01D7" w:rsidRPr="00B8151B" w:rsidTr="000D01D7">
        <w:trPr>
          <w:trHeight w:val="238"/>
        </w:trPr>
        <w:tc>
          <w:tcPr>
            <w:tcW w:w="587" w:type="dxa"/>
          </w:tcPr>
          <w:p w:rsidR="000C4C98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15</w:t>
            </w:r>
          </w:p>
        </w:tc>
        <w:tc>
          <w:tcPr>
            <w:tcW w:w="1789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WND-RPLD.07.01.02-10-0023/16</w:t>
            </w:r>
          </w:p>
        </w:tc>
        <w:tc>
          <w:tcPr>
            <w:tcW w:w="1418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Gmina Łask</w:t>
            </w:r>
          </w:p>
        </w:tc>
        <w:tc>
          <w:tcPr>
            <w:tcW w:w="2977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Budowa systemu informacyjno-komunikacyjnego w Gminie Łask</w:t>
            </w:r>
          </w:p>
        </w:tc>
        <w:tc>
          <w:tcPr>
            <w:tcW w:w="1417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502 150,00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344 250,00</w:t>
            </w:r>
          </w:p>
        </w:tc>
        <w:tc>
          <w:tcPr>
            <w:tcW w:w="2268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344 250,00</w:t>
            </w:r>
          </w:p>
        </w:tc>
        <w:tc>
          <w:tcPr>
            <w:tcW w:w="1843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19 068 064,06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62,66</w:t>
            </w:r>
          </w:p>
        </w:tc>
      </w:tr>
      <w:tr w:rsidR="000D01D7" w:rsidRPr="00B8151B" w:rsidTr="000D01D7">
        <w:trPr>
          <w:trHeight w:val="238"/>
        </w:trPr>
        <w:tc>
          <w:tcPr>
            <w:tcW w:w="587" w:type="dxa"/>
          </w:tcPr>
          <w:p w:rsidR="000C4C98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</w:t>
            </w:r>
          </w:p>
        </w:tc>
        <w:tc>
          <w:tcPr>
            <w:tcW w:w="1789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WND-RPLD.07.01.02-10-0024/16</w:t>
            </w:r>
          </w:p>
        </w:tc>
        <w:tc>
          <w:tcPr>
            <w:tcW w:w="1418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Powiat Kutnowski</w:t>
            </w:r>
          </w:p>
        </w:tc>
        <w:tc>
          <w:tcPr>
            <w:tcW w:w="2977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Rozwój e-usług publicznych na terenie Powiatu Kutnowskiego poprzez przeprowadzenie kompleksowej modernizacji i rozbudowy infrastruktury teleinformatycznej Starostwa Powiatowego w Kutnie oraz digitalizacji części zasobu geodezyjnego i kartograficznego</w:t>
            </w:r>
          </w:p>
        </w:tc>
        <w:tc>
          <w:tcPr>
            <w:tcW w:w="1417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639 470,53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387 124,26</w:t>
            </w:r>
          </w:p>
        </w:tc>
        <w:tc>
          <w:tcPr>
            <w:tcW w:w="2268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387 124,26</w:t>
            </w:r>
          </w:p>
        </w:tc>
        <w:tc>
          <w:tcPr>
            <w:tcW w:w="1843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19 455 188,32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61,40</w:t>
            </w:r>
          </w:p>
        </w:tc>
      </w:tr>
      <w:tr w:rsidR="000D01D7" w:rsidRPr="00B8151B" w:rsidTr="000D01D7">
        <w:trPr>
          <w:trHeight w:val="238"/>
        </w:trPr>
        <w:tc>
          <w:tcPr>
            <w:tcW w:w="587" w:type="dxa"/>
          </w:tcPr>
          <w:p w:rsidR="000C4C98" w:rsidRPr="00B8151B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17</w:t>
            </w:r>
          </w:p>
        </w:tc>
        <w:tc>
          <w:tcPr>
            <w:tcW w:w="1789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WND-RPLD.07.01.02-10-0043/16</w:t>
            </w:r>
          </w:p>
        </w:tc>
        <w:tc>
          <w:tcPr>
            <w:tcW w:w="1418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Gmina Cielądz</w:t>
            </w:r>
          </w:p>
        </w:tc>
        <w:tc>
          <w:tcPr>
            <w:tcW w:w="2977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Gmina Cielądz w com.pl-ecie</w:t>
            </w:r>
          </w:p>
        </w:tc>
        <w:tc>
          <w:tcPr>
            <w:tcW w:w="1417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299 751,00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207 145,00</w:t>
            </w:r>
          </w:p>
        </w:tc>
        <w:tc>
          <w:tcPr>
            <w:tcW w:w="2268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207 145,00</w:t>
            </w:r>
          </w:p>
        </w:tc>
        <w:tc>
          <w:tcPr>
            <w:tcW w:w="1843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19 662 333,32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60,76</w:t>
            </w:r>
          </w:p>
        </w:tc>
      </w:tr>
      <w:tr w:rsidR="000C4C98" w:rsidRPr="00B8151B" w:rsidTr="000D01D7">
        <w:trPr>
          <w:trHeight w:val="307"/>
        </w:trPr>
        <w:tc>
          <w:tcPr>
            <w:tcW w:w="587" w:type="dxa"/>
          </w:tcPr>
          <w:p w:rsidR="000C4C98" w:rsidRPr="00B8151B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184" w:type="dxa"/>
            <w:gridSpan w:val="3"/>
          </w:tcPr>
          <w:p w:rsidR="000C4C98" w:rsidRPr="000D01D7" w:rsidRDefault="000C4C98" w:rsidP="0019107F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0D01D7">
              <w:rPr>
                <w:rFonts w:ascii="Arial Narrow" w:hAnsi="Arial Narrow"/>
                <w:b/>
                <w:sz w:val="18"/>
                <w:szCs w:val="18"/>
              </w:rPr>
              <w:t>RAZEM</w:t>
            </w:r>
          </w:p>
        </w:tc>
        <w:tc>
          <w:tcPr>
            <w:tcW w:w="1417" w:type="dxa"/>
            <w:vAlign w:val="bottom"/>
          </w:tcPr>
          <w:p w:rsidR="000C4C98" w:rsidRPr="000D01D7" w:rsidRDefault="000C4C98" w:rsidP="0019107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0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29 461 614,91</w:t>
            </w:r>
          </w:p>
        </w:tc>
        <w:tc>
          <w:tcPr>
            <w:tcW w:w="1559" w:type="dxa"/>
            <w:vAlign w:val="bottom"/>
          </w:tcPr>
          <w:p w:rsidR="000C4C98" w:rsidRPr="000D01D7" w:rsidRDefault="000C4C98" w:rsidP="0019107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0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19 662 333,32</w:t>
            </w:r>
          </w:p>
        </w:tc>
        <w:tc>
          <w:tcPr>
            <w:tcW w:w="2268" w:type="dxa"/>
            <w:vAlign w:val="bottom"/>
          </w:tcPr>
          <w:p w:rsidR="000C4C98" w:rsidRPr="000D01D7" w:rsidRDefault="000C4C98" w:rsidP="0019107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0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19 662 333,32</w:t>
            </w:r>
          </w:p>
        </w:tc>
        <w:tc>
          <w:tcPr>
            <w:tcW w:w="1843" w:type="dxa"/>
            <w:shd w:val="clear" w:color="auto" w:fill="808080"/>
          </w:tcPr>
          <w:p w:rsidR="000C4C98" w:rsidRPr="00B8151B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highlight w:val="black"/>
              </w:rPr>
            </w:pPr>
          </w:p>
        </w:tc>
        <w:tc>
          <w:tcPr>
            <w:tcW w:w="1559" w:type="dxa"/>
            <w:shd w:val="clear" w:color="auto" w:fill="808080"/>
          </w:tcPr>
          <w:p w:rsidR="000C4C98" w:rsidRPr="00B8151B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highlight w:val="black"/>
              </w:rPr>
            </w:pPr>
          </w:p>
        </w:tc>
      </w:tr>
    </w:tbl>
    <w:p w:rsidR="0028479A" w:rsidRDefault="0028479A" w:rsidP="003771C7">
      <w:pPr>
        <w:pStyle w:val="Nagwek"/>
        <w:jc w:val="right"/>
      </w:pPr>
    </w:p>
    <w:sectPr w:rsidR="0028479A" w:rsidSect="001F346F">
      <w:headerReference w:type="default" r:id="rId6"/>
      <w:pgSz w:w="16838" w:h="11906" w:orient="landscape"/>
      <w:pgMar w:top="720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CD6" w:rsidRDefault="00657CD6" w:rsidP="00697294">
      <w:pPr>
        <w:spacing w:after="0" w:line="240" w:lineRule="auto"/>
      </w:pPr>
      <w:r>
        <w:separator/>
      </w:r>
    </w:p>
  </w:endnote>
  <w:endnote w:type="continuationSeparator" w:id="0">
    <w:p w:rsidR="00657CD6" w:rsidRDefault="00657CD6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CD6" w:rsidRDefault="00657CD6" w:rsidP="00697294">
      <w:pPr>
        <w:spacing w:after="0" w:line="240" w:lineRule="auto"/>
      </w:pPr>
      <w:r>
        <w:separator/>
      </w:r>
    </w:p>
  </w:footnote>
  <w:footnote w:type="continuationSeparator" w:id="0">
    <w:p w:rsidR="00657CD6" w:rsidRDefault="00657CD6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79A" w:rsidRDefault="0028479A" w:rsidP="000C4C98">
    <w:pPr>
      <w:pStyle w:val="Nagwek"/>
      <w:rPr>
        <w:rFonts w:ascii="Arial" w:hAnsi="Arial" w:cs="Arial"/>
        <w:b/>
      </w:rPr>
    </w:pPr>
  </w:p>
  <w:p w:rsidR="0028479A" w:rsidRDefault="00B00228" w:rsidP="00BC1B98">
    <w:pPr>
      <w:pStyle w:val="Nagwek"/>
      <w:jc w:val="center"/>
    </w:pPr>
    <w:r>
      <w:rPr>
        <w:rFonts w:ascii="Arial Narrow" w:hAnsi="Arial Narrow" w:cs="Arial"/>
        <w:b/>
        <w:noProof/>
        <w:lang w:eastAsia="pl-PL"/>
      </w:rPr>
      <w:drawing>
        <wp:inline distT="0" distB="0" distL="0" distR="0">
          <wp:extent cx="5762625" cy="466725"/>
          <wp:effectExtent l="0" t="0" r="9525" b="9525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21E73"/>
    <w:rsid w:val="0002264F"/>
    <w:rsid w:val="000B625D"/>
    <w:rsid w:val="000C4C98"/>
    <w:rsid w:val="000D01D7"/>
    <w:rsid w:val="000D0FE3"/>
    <w:rsid w:val="000F40AB"/>
    <w:rsid w:val="0011694D"/>
    <w:rsid w:val="00132199"/>
    <w:rsid w:val="00135842"/>
    <w:rsid w:val="00163AD3"/>
    <w:rsid w:val="0019107F"/>
    <w:rsid w:val="001F346F"/>
    <w:rsid w:val="00212401"/>
    <w:rsid w:val="00261BB3"/>
    <w:rsid w:val="0028479A"/>
    <w:rsid w:val="00290685"/>
    <w:rsid w:val="002908C5"/>
    <w:rsid w:val="002C6293"/>
    <w:rsid w:val="002D4AC4"/>
    <w:rsid w:val="002F3CA5"/>
    <w:rsid w:val="003654D4"/>
    <w:rsid w:val="00373E1B"/>
    <w:rsid w:val="003771C7"/>
    <w:rsid w:val="00381956"/>
    <w:rsid w:val="0039005E"/>
    <w:rsid w:val="003A53DA"/>
    <w:rsid w:val="003C35CF"/>
    <w:rsid w:val="00403DC3"/>
    <w:rsid w:val="0041600D"/>
    <w:rsid w:val="004233B8"/>
    <w:rsid w:val="00423806"/>
    <w:rsid w:val="004500AC"/>
    <w:rsid w:val="00467734"/>
    <w:rsid w:val="0048254E"/>
    <w:rsid w:val="004A0125"/>
    <w:rsid w:val="004A2BA7"/>
    <w:rsid w:val="004C4311"/>
    <w:rsid w:val="005001DF"/>
    <w:rsid w:val="005003C5"/>
    <w:rsid w:val="00500CA9"/>
    <w:rsid w:val="00516153"/>
    <w:rsid w:val="00537CF9"/>
    <w:rsid w:val="005419C9"/>
    <w:rsid w:val="00570A3A"/>
    <w:rsid w:val="005C0A78"/>
    <w:rsid w:val="005C523F"/>
    <w:rsid w:val="005F34E7"/>
    <w:rsid w:val="00610153"/>
    <w:rsid w:val="00640963"/>
    <w:rsid w:val="00657CD6"/>
    <w:rsid w:val="006722BB"/>
    <w:rsid w:val="00697294"/>
    <w:rsid w:val="006D24CF"/>
    <w:rsid w:val="006D5D3E"/>
    <w:rsid w:val="006E10B1"/>
    <w:rsid w:val="006E173F"/>
    <w:rsid w:val="006E75DB"/>
    <w:rsid w:val="006F1EA8"/>
    <w:rsid w:val="00711385"/>
    <w:rsid w:val="00730CEE"/>
    <w:rsid w:val="007357C3"/>
    <w:rsid w:val="00792E73"/>
    <w:rsid w:val="007F7FB9"/>
    <w:rsid w:val="00812E90"/>
    <w:rsid w:val="008260EF"/>
    <w:rsid w:val="008327E6"/>
    <w:rsid w:val="00836726"/>
    <w:rsid w:val="008849BB"/>
    <w:rsid w:val="00886B28"/>
    <w:rsid w:val="008D1579"/>
    <w:rsid w:val="008E2C71"/>
    <w:rsid w:val="00915449"/>
    <w:rsid w:val="009652CE"/>
    <w:rsid w:val="00980EB1"/>
    <w:rsid w:val="0098635C"/>
    <w:rsid w:val="00994C4C"/>
    <w:rsid w:val="00A06143"/>
    <w:rsid w:val="00A22BA1"/>
    <w:rsid w:val="00A35077"/>
    <w:rsid w:val="00A5090C"/>
    <w:rsid w:val="00A61D96"/>
    <w:rsid w:val="00A66152"/>
    <w:rsid w:val="00A80429"/>
    <w:rsid w:val="00A93BBC"/>
    <w:rsid w:val="00AC2E7A"/>
    <w:rsid w:val="00AD1CDF"/>
    <w:rsid w:val="00AF1BEC"/>
    <w:rsid w:val="00B00228"/>
    <w:rsid w:val="00B24439"/>
    <w:rsid w:val="00B335CB"/>
    <w:rsid w:val="00B438AE"/>
    <w:rsid w:val="00B65730"/>
    <w:rsid w:val="00B81131"/>
    <w:rsid w:val="00B8151B"/>
    <w:rsid w:val="00B93B7F"/>
    <w:rsid w:val="00BC1B98"/>
    <w:rsid w:val="00BD7699"/>
    <w:rsid w:val="00BE013C"/>
    <w:rsid w:val="00BF6693"/>
    <w:rsid w:val="00C30A60"/>
    <w:rsid w:val="00C47824"/>
    <w:rsid w:val="00C7277D"/>
    <w:rsid w:val="00C955E3"/>
    <w:rsid w:val="00CC2D3A"/>
    <w:rsid w:val="00D34B2E"/>
    <w:rsid w:val="00D80B30"/>
    <w:rsid w:val="00DC2336"/>
    <w:rsid w:val="00DD6339"/>
    <w:rsid w:val="00EB0117"/>
    <w:rsid w:val="00F00B43"/>
    <w:rsid w:val="00F304BD"/>
    <w:rsid w:val="00F6654B"/>
    <w:rsid w:val="00F74ECE"/>
    <w:rsid w:val="00FA720E"/>
    <w:rsid w:val="00FB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2BF8072-7CB1-48E2-9E0D-D9BB7F84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dcterms:created xsi:type="dcterms:W3CDTF">2016-08-05T05:28:00Z</dcterms:created>
  <dcterms:modified xsi:type="dcterms:W3CDTF">2016-08-05T05:28:00Z</dcterms:modified>
</cp:coreProperties>
</file>