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2CF" w14:textId="77777777" w:rsidR="005A0F26" w:rsidRPr="004F33F2" w:rsidRDefault="00606595" w:rsidP="004341D7">
      <w:pPr>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B2404ED" w14:textId="77777777" w:rsidTr="000702D3">
        <w:tc>
          <w:tcPr>
            <w:tcW w:w="9212" w:type="dxa"/>
            <w:shd w:val="clear" w:color="auto" w:fill="808080"/>
          </w:tcPr>
          <w:p w14:paraId="079ADD2F" w14:textId="77777777" w:rsidR="005A0F26" w:rsidRPr="004F33F2" w:rsidRDefault="005A0F26" w:rsidP="004054B5">
            <w:pPr>
              <w:tabs>
                <w:tab w:val="center" w:pos="4498"/>
                <w:tab w:val="left" w:pos="6390"/>
              </w:tabs>
              <w:rPr>
                <w:rFonts w:ascii="Arial Narrow" w:hAnsi="Arial Narrow"/>
                <w:b/>
              </w:rPr>
            </w:pPr>
            <w:r w:rsidRPr="004F33F2">
              <w:rPr>
                <w:rFonts w:ascii="Arial Narrow" w:hAnsi="Arial Narrow"/>
                <w:b/>
                <w:sz w:val="22"/>
                <w:szCs w:val="22"/>
              </w:rPr>
              <w:tab/>
              <w:t>WSTĘP</w:t>
            </w:r>
            <w:r w:rsidRPr="004F33F2">
              <w:rPr>
                <w:rFonts w:ascii="Arial Narrow" w:hAnsi="Arial Narrow"/>
                <w:b/>
                <w:sz w:val="22"/>
                <w:szCs w:val="22"/>
              </w:rPr>
              <w:tab/>
            </w:r>
          </w:p>
        </w:tc>
      </w:tr>
    </w:tbl>
    <w:p w14:paraId="0FDDE26D" w14:textId="77777777" w:rsidR="005A0F26" w:rsidRPr="004F33F2" w:rsidRDefault="005A0F26">
      <w:pPr>
        <w:rPr>
          <w:rFonts w:ascii="Arial Narrow" w:hAnsi="Arial Narrow"/>
        </w:rPr>
      </w:pPr>
    </w:p>
    <w:p w14:paraId="258F9242" w14:textId="4A82DC69"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3432574D" w:rsidR="005A0F26" w:rsidRPr="00EB3F37" w:rsidRDefault="005A0F26" w:rsidP="004054B5">
      <w:pPr>
        <w:numPr>
          <w:ilvl w:val="0"/>
          <w:numId w:val="10"/>
        </w:numPr>
        <w:jc w:val="both"/>
        <w:rPr>
          <w:rFonts w:ascii="Arial Narrow" w:hAnsi="Arial Narrow" w:cs="Arial"/>
          <w:sz w:val="22"/>
        </w:rPr>
      </w:pPr>
      <w:r w:rsidRPr="00EB3F37">
        <w:rPr>
          <w:rFonts w:ascii="Arial Narrow" w:hAnsi="Arial Narrow" w:cs="Arial"/>
          <w:sz w:val="22"/>
        </w:rPr>
        <w:t xml:space="preserve">Wytyczne Ministra Infrastruktury i Rozwoju w zakresie trybów wyboru projektów na lata 2014-2020 </w:t>
      </w:r>
      <w:r w:rsidR="00BF6FCA" w:rsidRPr="00EB3F37">
        <w:rPr>
          <w:rFonts w:ascii="Arial Narrow" w:hAnsi="Arial Narrow" w:cs="Arial"/>
          <w:sz w:val="22"/>
        </w:rPr>
        <w:br/>
      </w:r>
      <w:r w:rsidRPr="00EB3F37">
        <w:rPr>
          <w:rFonts w:ascii="Arial Narrow" w:hAnsi="Arial Narrow" w:cs="Arial"/>
          <w:sz w:val="22"/>
        </w:rPr>
        <w:t xml:space="preserve">z dnia 31 marca 2015 r.; </w:t>
      </w:r>
    </w:p>
    <w:p w14:paraId="19B34F7F" w14:textId="77777777" w:rsidR="005A0F26" w:rsidRPr="00EB3F37" w:rsidRDefault="005A0F26" w:rsidP="004054B5">
      <w:pPr>
        <w:numPr>
          <w:ilvl w:val="0"/>
          <w:numId w:val="10"/>
        </w:numPr>
        <w:jc w:val="both"/>
        <w:rPr>
          <w:rFonts w:ascii="Arial Narrow" w:hAnsi="Arial Narrow"/>
          <w:sz w:val="22"/>
          <w:szCs w:val="22"/>
        </w:rPr>
      </w:pPr>
      <w:r w:rsidRPr="00EB3F37">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EB3F37" w:rsidRDefault="005A0F26" w:rsidP="004054B5">
      <w:pPr>
        <w:numPr>
          <w:ilvl w:val="0"/>
          <w:numId w:val="10"/>
        </w:numPr>
        <w:jc w:val="both"/>
        <w:rPr>
          <w:rFonts w:ascii="Arial Narrow" w:hAnsi="Arial Narrow"/>
          <w:sz w:val="22"/>
          <w:szCs w:val="22"/>
        </w:rPr>
      </w:pPr>
      <w:r w:rsidRPr="00EB3F37">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77777777" w:rsidR="005A0F26" w:rsidRPr="00EB3F37" w:rsidRDefault="005A0F26" w:rsidP="004054B5">
      <w:pPr>
        <w:numPr>
          <w:ilvl w:val="0"/>
          <w:numId w:val="10"/>
        </w:numPr>
        <w:jc w:val="both"/>
        <w:rPr>
          <w:rFonts w:ascii="Arial Narrow" w:hAnsi="Arial Narrow"/>
          <w:sz w:val="22"/>
          <w:szCs w:val="22"/>
        </w:rPr>
      </w:pPr>
      <w:r w:rsidRPr="00EB3F37">
        <w:rPr>
          <w:rFonts w:ascii="Arial Narrow" w:hAnsi="Arial Narrow" w:cs="Arial"/>
          <w:sz w:val="22"/>
        </w:rPr>
        <w:lastRenderedPageBreak/>
        <w:t>Wytyczne Ministra Infrastruktury i Rozwoju w zakresie zagadnień związanych z przygotowaniem projektów inwestycyjnych, w tym projektów generujących dochód i projektów hybrydowych na lata 2014-2020 z dnia 18 marca 2015 r;</w:t>
      </w:r>
    </w:p>
    <w:p w14:paraId="034C2BAA" w14:textId="77777777" w:rsidR="00D323AD" w:rsidRPr="00EB3F37" w:rsidRDefault="005A0F26" w:rsidP="00B806FA">
      <w:pPr>
        <w:numPr>
          <w:ilvl w:val="0"/>
          <w:numId w:val="10"/>
        </w:numPr>
        <w:jc w:val="both"/>
        <w:rPr>
          <w:rFonts w:ascii="Arial Narrow" w:hAnsi="Arial Narrow" w:cs="Arial"/>
          <w:b/>
          <w:color w:val="000000"/>
          <w:sz w:val="22"/>
        </w:rPr>
      </w:pPr>
      <w:r w:rsidRPr="00EB3F37">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61843FBE" w14:textId="49D68ADA" w:rsidR="004C3006" w:rsidRDefault="00B806FA" w:rsidP="00B806FA">
      <w:pPr>
        <w:jc w:val="both"/>
        <w:rPr>
          <w:rFonts w:ascii="Arial Narrow" w:hAnsi="Arial Narrow"/>
          <w:b/>
          <w:sz w:val="22"/>
          <w:szCs w:val="22"/>
        </w:rPr>
      </w:pPr>
      <w:r w:rsidRPr="00CE7552">
        <w:rPr>
          <w:rFonts w:ascii="Arial Narrow" w:hAnsi="Arial Narrow"/>
          <w:i/>
          <w:sz w:val="22"/>
          <w:szCs w:val="22"/>
        </w:rPr>
        <w:t>-</w:t>
      </w:r>
      <w:r w:rsidRPr="00CE7552">
        <w:rPr>
          <w:rFonts w:ascii="Arial Narrow" w:hAnsi="Arial Narrow"/>
          <w:i/>
          <w:sz w:val="22"/>
          <w:szCs w:val="22"/>
        </w:rPr>
        <w:tab/>
      </w:r>
      <w:r w:rsidRPr="004F33F2">
        <w:rPr>
          <w:rFonts w:ascii="Arial Narrow" w:hAnsi="Arial Narrow"/>
          <w:b/>
          <w:sz w:val="22"/>
          <w:szCs w:val="22"/>
        </w:rPr>
        <w:t xml:space="preserve">Wytycznych </w:t>
      </w:r>
      <w:r>
        <w:rPr>
          <w:rFonts w:ascii="Arial Narrow" w:hAnsi="Arial Narrow"/>
          <w:b/>
          <w:sz w:val="22"/>
          <w:szCs w:val="22"/>
        </w:rPr>
        <w:t>programowych:</w:t>
      </w:r>
    </w:p>
    <w:p w14:paraId="298E52B6" w14:textId="176EB5C5" w:rsidR="0027267C" w:rsidRDefault="00B806FA" w:rsidP="00B806FA">
      <w:pPr>
        <w:pStyle w:val="Akapitzlist"/>
        <w:numPr>
          <w:ilvl w:val="0"/>
          <w:numId w:val="147"/>
        </w:numPr>
        <w:ind w:left="709" w:hanging="283"/>
        <w:jc w:val="both"/>
        <w:rPr>
          <w:rFonts w:ascii="Arial Narrow" w:hAnsi="Arial Narrow"/>
          <w:sz w:val="22"/>
          <w:szCs w:val="22"/>
        </w:rPr>
      </w:pPr>
      <w:r w:rsidRPr="00B806FA">
        <w:rPr>
          <w:rFonts w:ascii="Arial Narrow" w:hAnsi="Arial Narrow"/>
          <w:sz w:val="22"/>
          <w:szCs w:val="22"/>
        </w:rPr>
        <w:t>Wytyczne programowe w zakresie kwalifikowania wydatków w ramach Regionalnego Programu Operacyjnego Województwa Łódzkiego na lata 2014-2020 (EFRR)</w:t>
      </w:r>
    </w:p>
    <w:p w14:paraId="0D40152B" w14:textId="77777777" w:rsidR="0022457A" w:rsidRPr="00B806FA" w:rsidRDefault="0022457A" w:rsidP="00071311">
      <w:pPr>
        <w:pStyle w:val="Akapitzlist"/>
        <w:ind w:left="709"/>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6092BD95" w14:textId="77777777" w:rsidTr="000702D3">
        <w:tc>
          <w:tcPr>
            <w:tcW w:w="9212" w:type="dxa"/>
            <w:shd w:val="clear" w:color="auto" w:fill="808080"/>
          </w:tcPr>
          <w:p w14:paraId="1F1E1830" w14:textId="77777777" w:rsidR="005A0F26" w:rsidRPr="004F33F2" w:rsidRDefault="005A0F26" w:rsidP="004054B5">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87FD64A" w14:textId="77777777" w:rsidR="005A0F26" w:rsidRPr="004F33F2" w:rsidRDefault="005A0F26" w:rsidP="004054B5">
      <w:pPr>
        <w:jc w:val="both"/>
        <w:rPr>
          <w:rFonts w:ascii="Arial Narrow" w:hAnsi="Arial Narrow"/>
          <w:sz w:val="22"/>
          <w:szCs w:val="22"/>
        </w:rPr>
      </w:pPr>
    </w:p>
    <w:p w14:paraId="5B4CDAEE" w14:textId="77777777" w:rsidR="005A0F26" w:rsidRPr="002262E8" w:rsidRDefault="005A0F26" w:rsidP="004054B5">
      <w:pPr>
        <w:jc w:val="both"/>
        <w:rPr>
          <w:rFonts w:ascii="Arial Narrow" w:hAnsi="Arial Narrow"/>
          <w:sz w:val="22"/>
          <w:szCs w:val="22"/>
        </w:rPr>
      </w:pPr>
      <w:r w:rsidRPr="002262E8">
        <w:rPr>
          <w:rFonts w:ascii="Arial Narrow" w:hAnsi="Arial Narrow"/>
          <w:sz w:val="22"/>
          <w:szCs w:val="22"/>
        </w:rPr>
        <w:t>W ramach wniosku wyróżniono następujące części:</w:t>
      </w:r>
    </w:p>
    <w:p w14:paraId="2E77B4A7"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415A3C7D"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3DCF6EBD"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9D80EA4" w14:textId="77777777" w:rsidR="005A0F26" w:rsidRPr="00CA6EEA" w:rsidRDefault="005A0F26" w:rsidP="004054B5">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50B69C71" w14:textId="77777777" w:rsidR="005A0F26" w:rsidRPr="00067EF2" w:rsidRDefault="005A0F26" w:rsidP="004054B5">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089C865A" w14:textId="77777777" w:rsidR="005A0F26" w:rsidRPr="00067EF2" w:rsidRDefault="005A0F26" w:rsidP="004054B5">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77DAE25D" w14:textId="77777777" w:rsidR="005A0F26" w:rsidRPr="008D5991" w:rsidRDefault="005A0F26" w:rsidP="004054B5">
      <w:pPr>
        <w:ind w:left="360" w:hanging="36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r>
      <w:r w:rsidRPr="008D5991">
        <w:rPr>
          <w:rFonts w:ascii="Arial Narrow" w:hAnsi="Arial Narrow"/>
          <w:sz w:val="22"/>
          <w:szCs w:val="22"/>
        </w:rPr>
        <w:tab/>
        <w:t>Wskaźniki</w:t>
      </w:r>
    </w:p>
    <w:p w14:paraId="232B086B" w14:textId="77777777" w:rsidR="005A0F26" w:rsidRPr="008D5991" w:rsidRDefault="005A0F26" w:rsidP="004054B5">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44EEA373" w14:textId="77777777" w:rsidR="005A0F26" w:rsidRPr="008D5991" w:rsidRDefault="005A0F26" w:rsidP="004054B5">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12013D8F" w14:textId="77777777" w:rsidR="005A0F26" w:rsidRPr="00941A7F" w:rsidRDefault="005A0F26" w:rsidP="004054B5">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54A35510" w14:textId="77777777" w:rsidR="005A0F26" w:rsidRPr="003A663B" w:rsidRDefault="005A0F26" w:rsidP="004054B5">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190336E8" w14:textId="77777777" w:rsidR="008A7C22" w:rsidRPr="00176DCA" w:rsidRDefault="005A0F26" w:rsidP="004054B5">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5E31EE" w14:textId="77777777" w:rsidR="005A0F26" w:rsidRPr="00176DCA" w:rsidRDefault="005A0F26" w:rsidP="004054B5">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04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937B9" w:rsidRPr="004F33F2" w14:paraId="55ED6315" w14:textId="77777777" w:rsidTr="004054B5">
        <w:trPr>
          <w:trHeight w:val="559"/>
        </w:trPr>
        <w:tc>
          <w:tcPr>
            <w:tcW w:w="9180" w:type="dxa"/>
            <w:gridSpan w:val="2"/>
            <w:shd w:val="clear" w:color="auto" w:fill="808080"/>
            <w:vAlign w:val="center"/>
          </w:tcPr>
          <w:p w14:paraId="57AE5485" w14:textId="77777777" w:rsidR="001937B9" w:rsidRPr="00325311" w:rsidRDefault="001937B9" w:rsidP="008A7C22">
            <w:pPr>
              <w:jc w:val="center"/>
              <w:rPr>
                <w:rFonts w:ascii="Arial Narrow" w:hAnsi="Arial Narrow"/>
              </w:rPr>
            </w:pPr>
            <w:r w:rsidRPr="00176DCA">
              <w:rPr>
                <w:rFonts w:ascii="Arial Narrow" w:hAnsi="Arial Narrow"/>
                <w:b/>
                <w:sz w:val="22"/>
                <w:szCs w:val="22"/>
              </w:rPr>
              <w:t>I. STATUS WNIOSKU</w:t>
            </w:r>
          </w:p>
        </w:tc>
      </w:tr>
      <w:tr w:rsidR="001937B9" w:rsidRPr="004F33F2" w14:paraId="2364CF7C" w14:textId="77777777" w:rsidTr="004054B5">
        <w:trPr>
          <w:trHeight w:val="319"/>
        </w:trPr>
        <w:tc>
          <w:tcPr>
            <w:tcW w:w="2127" w:type="dxa"/>
            <w:shd w:val="clear" w:color="auto" w:fill="C0C0C0"/>
            <w:vAlign w:val="center"/>
          </w:tcPr>
          <w:p w14:paraId="0EFF04A2" w14:textId="77777777" w:rsidR="001937B9" w:rsidRPr="004F33F2" w:rsidRDefault="001937B9" w:rsidP="008A7C22">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86172D2" w14:textId="77777777" w:rsidR="001937B9" w:rsidRPr="002262E8" w:rsidRDefault="001937B9" w:rsidP="008A7C22">
            <w:pPr>
              <w:rPr>
                <w:rFonts w:ascii="Arial Narrow" w:hAnsi="Arial Narrow"/>
              </w:rPr>
            </w:pPr>
          </w:p>
          <w:p w14:paraId="7D7ED66D" w14:textId="77777777" w:rsidR="001937B9" w:rsidRPr="00CA6EEA" w:rsidRDefault="001937B9" w:rsidP="008A7C22">
            <w:pPr>
              <w:rPr>
                <w:rFonts w:ascii="Arial Narrow" w:hAnsi="Arial Narrow"/>
              </w:rPr>
            </w:pPr>
            <w:r w:rsidRPr="00CA6EEA">
              <w:rPr>
                <w:rFonts w:ascii="Arial Narrow" w:hAnsi="Arial Narrow"/>
                <w:sz w:val="22"/>
                <w:szCs w:val="22"/>
              </w:rPr>
              <w:t>Wypełnia przyjmujący wniosek o dofinansowanie projektu w ramach RPO WŁ</w:t>
            </w:r>
          </w:p>
          <w:p w14:paraId="05F50245" w14:textId="77777777" w:rsidR="001937B9" w:rsidRPr="00CA6EEA" w:rsidRDefault="001937B9" w:rsidP="008A7C22">
            <w:pPr>
              <w:rPr>
                <w:rFonts w:ascii="Arial Narrow" w:hAnsi="Arial Narrow"/>
              </w:rPr>
            </w:pPr>
          </w:p>
        </w:tc>
      </w:tr>
      <w:tr w:rsidR="001937B9" w:rsidRPr="004F33F2" w14:paraId="3C0E8FEB" w14:textId="77777777" w:rsidTr="004054B5">
        <w:trPr>
          <w:trHeight w:val="796"/>
        </w:trPr>
        <w:tc>
          <w:tcPr>
            <w:tcW w:w="2127" w:type="dxa"/>
            <w:shd w:val="clear" w:color="auto" w:fill="C0C0C0"/>
            <w:vAlign w:val="center"/>
          </w:tcPr>
          <w:p w14:paraId="6D788749" w14:textId="77777777" w:rsidR="001937B9" w:rsidRPr="004F33F2" w:rsidRDefault="001937B9" w:rsidP="008A7C22">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3EAE10C" w14:textId="77777777" w:rsidR="001937B9" w:rsidRPr="002262E8" w:rsidRDefault="001937B9" w:rsidP="008A7C22">
            <w:pPr>
              <w:rPr>
                <w:rFonts w:ascii="Arial Narrow" w:hAnsi="Arial Narrow"/>
              </w:rPr>
            </w:pPr>
          </w:p>
          <w:p w14:paraId="24C867FF" w14:textId="77777777" w:rsidR="001937B9" w:rsidRPr="00CA6EEA" w:rsidRDefault="001937B9" w:rsidP="008A7C22">
            <w:pPr>
              <w:rPr>
                <w:rFonts w:ascii="Arial Narrow" w:hAnsi="Arial Narrow"/>
              </w:rPr>
            </w:pPr>
            <w:r w:rsidRPr="00CA6EEA">
              <w:rPr>
                <w:rFonts w:ascii="Arial Narrow" w:hAnsi="Arial Narrow"/>
                <w:sz w:val="22"/>
                <w:szCs w:val="22"/>
              </w:rPr>
              <w:t>Wypełnia przyjmujący wniosek o dofinansowanie projektu w ramach RPO WŁ</w:t>
            </w:r>
          </w:p>
          <w:p w14:paraId="374A64EC" w14:textId="77777777" w:rsidR="001937B9" w:rsidRPr="00CA6EEA" w:rsidRDefault="001937B9" w:rsidP="008A7C22">
            <w:pPr>
              <w:rPr>
                <w:rFonts w:ascii="Arial Narrow" w:hAnsi="Arial Narrow"/>
              </w:rPr>
            </w:pPr>
          </w:p>
        </w:tc>
      </w:tr>
    </w:tbl>
    <w:p w14:paraId="15B41094" w14:textId="77777777" w:rsidR="005A0F26" w:rsidRPr="004F33F2" w:rsidRDefault="005A0F26" w:rsidP="004054B5">
      <w:pPr>
        <w:jc w:val="both"/>
        <w:rPr>
          <w:rFonts w:ascii="Arial Narrow" w:hAnsi="Arial Narrow"/>
          <w:b/>
          <w:sz w:val="22"/>
          <w:szCs w:val="22"/>
          <w:u w:val="single"/>
        </w:rPr>
      </w:pPr>
    </w:p>
    <w:p w14:paraId="37ECA7F3" w14:textId="77777777" w:rsidR="008A7C22" w:rsidRPr="002262E8" w:rsidRDefault="008A7C22" w:rsidP="004054B5">
      <w:pPr>
        <w:jc w:val="both"/>
        <w:rPr>
          <w:rFonts w:ascii="Arial Narrow" w:hAnsi="Arial Narrow"/>
          <w:b/>
          <w:sz w:val="22"/>
          <w:szCs w:val="22"/>
          <w:u w:val="single"/>
        </w:rPr>
      </w:pPr>
    </w:p>
    <w:p w14:paraId="0CF3F93C" w14:textId="77777777" w:rsidR="005A0F26" w:rsidRPr="00CA6EEA" w:rsidRDefault="005A0F26" w:rsidP="004054B5">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A0F26" w:rsidRPr="004F33F2" w14:paraId="3D6848AB" w14:textId="77777777" w:rsidTr="002F1CCC">
        <w:tc>
          <w:tcPr>
            <w:tcW w:w="9212" w:type="dxa"/>
            <w:tcBorders>
              <w:top w:val="single" w:sz="8" w:space="0" w:color="000000"/>
              <w:left w:val="nil"/>
              <w:bottom w:val="single" w:sz="8" w:space="0" w:color="000000"/>
              <w:right w:val="nil"/>
            </w:tcBorders>
            <w:shd w:val="clear" w:color="auto" w:fill="808080"/>
          </w:tcPr>
          <w:p w14:paraId="06AD321D" w14:textId="77777777" w:rsidR="005A0F26" w:rsidRPr="00CA6EEA" w:rsidRDefault="005A0F26" w:rsidP="004054B5">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77777777" w:rsidR="005A0F26" w:rsidRPr="004F33F2" w:rsidRDefault="005A0F26" w:rsidP="004054B5">
      <w:pPr>
        <w:jc w:val="both"/>
        <w:rPr>
          <w:rFonts w:ascii="Arial Narrow" w:hAnsi="Arial Narrow"/>
          <w:b/>
          <w:sz w:val="22"/>
          <w:szCs w:val="22"/>
          <w:u w:val="single"/>
        </w:rPr>
      </w:pP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spacing w:before="120"/>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spacing w:before="120"/>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spacing w:before="120"/>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spacing w:before="120"/>
        <w:jc w:val="both"/>
        <w:rPr>
          <w:rFonts w:ascii="Arial Narrow" w:hAnsi="Arial Narrow"/>
          <w:b/>
          <w:sz w:val="22"/>
          <w:szCs w:val="22"/>
        </w:rPr>
      </w:pPr>
      <w:r w:rsidRPr="00941A7F">
        <w:rPr>
          <w:rFonts w:ascii="Arial Narrow" w:hAnsi="Arial Narrow"/>
          <w:b/>
          <w:sz w:val="22"/>
          <w:szCs w:val="22"/>
        </w:rPr>
        <w:t>2.5. Numer naboru</w:t>
      </w:r>
    </w:p>
    <w:p w14:paraId="316DF484" w14:textId="4C17EB24" w:rsidR="005A0F26" w:rsidRPr="004F33F2" w:rsidRDefault="005A0F26" w:rsidP="0070160B">
      <w:pPr>
        <w:jc w:val="both"/>
        <w:rPr>
          <w:rFonts w:ascii="Arial Narrow" w:hAnsi="Arial Narrow"/>
          <w:sz w:val="22"/>
          <w:szCs w:val="22"/>
        </w:rPr>
      </w:pPr>
      <w:r w:rsidRPr="003A663B">
        <w:rPr>
          <w:rFonts w:ascii="Arial Narrow" w:hAnsi="Arial Narrow"/>
          <w:sz w:val="22"/>
          <w:szCs w:val="22"/>
        </w:rPr>
        <w:lastRenderedPageBreak/>
        <w:t xml:space="preserve">Należy w wpisać numer naboru wskazany w </w:t>
      </w:r>
      <w:r w:rsidR="00A81FCD" w:rsidRPr="00176DCA">
        <w:rPr>
          <w:rFonts w:ascii="Arial Narrow" w:hAnsi="Arial Narrow"/>
          <w:sz w:val="22"/>
          <w:szCs w:val="22"/>
        </w:rPr>
        <w:t>wezwaniu</w:t>
      </w:r>
      <w:r w:rsidRPr="00176DCA">
        <w:rPr>
          <w:rFonts w:ascii="Arial Narrow" w:hAnsi="Arial Narrow"/>
          <w:sz w:val="22"/>
          <w:szCs w:val="22"/>
        </w:rPr>
        <w:t xml:space="preserve">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2.6. Rodzaj projektu</w:t>
      </w:r>
    </w:p>
    <w:p w14:paraId="533F72A1" w14:textId="16A0A8BD"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4F33F2">
        <w:rPr>
          <w:rFonts w:ascii="Arial Narrow" w:hAnsi="Arial Narrow"/>
          <w:sz w:val="22"/>
          <w:szCs w:val="22"/>
        </w:rPr>
        <w:t>„</w:t>
      </w:r>
      <w:r w:rsidRPr="004F33F2">
        <w:rPr>
          <w:rFonts w:ascii="Arial Narrow" w:hAnsi="Arial Narrow"/>
          <w:sz w:val="22"/>
          <w:szCs w:val="22"/>
        </w:rPr>
        <w:t xml:space="preserve">tryb </w:t>
      </w:r>
      <w:r w:rsidR="00A81FCD" w:rsidRPr="004F33F2">
        <w:rPr>
          <w:rFonts w:ascii="Arial Narrow" w:hAnsi="Arial Narrow"/>
          <w:sz w:val="22"/>
          <w:szCs w:val="22"/>
        </w:rPr>
        <w:t>poza</w:t>
      </w:r>
      <w:r w:rsidRPr="004F33F2">
        <w:rPr>
          <w:rFonts w:ascii="Arial Narrow" w:hAnsi="Arial Narrow"/>
          <w:sz w:val="22"/>
          <w:szCs w:val="22"/>
        </w:rPr>
        <w:t>konkursowy</w:t>
      </w:r>
      <w:r w:rsidR="0070160B" w:rsidRPr="004F33F2">
        <w:rPr>
          <w:rFonts w:ascii="Arial Narrow" w:hAnsi="Arial Narrow"/>
          <w:sz w:val="22"/>
          <w:szCs w:val="22"/>
        </w:rPr>
        <w:t>”</w:t>
      </w:r>
      <w:r w:rsidRPr="004F33F2">
        <w:rPr>
          <w:rFonts w:ascii="Arial Narrow" w:hAnsi="Arial Narrow"/>
          <w:sz w:val="22"/>
          <w:szCs w:val="22"/>
        </w:rPr>
        <w:t>.</w:t>
      </w:r>
    </w:p>
    <w:p w14:paraId="441D66E0"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spacing w:before="120"/>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73C1F9BF" w14:textId="4D9BF26A" w:rsidR="001C6467" w:rsidRDefault="001C6467" w:rsidP="00B41823">
      <w:pPr>
        <w:jc w:val="both"/>
        <w:rPr>
          <w:rFonts w:ascii="Arial Narrow" w:hAnsi="Arial Narrow" w:cs="Tahoma"/>
          <w:sz w:val="22"/>
          <w:szCs w:val="22"/>
          <w:lang w:eastAsia="en-US"/>
        </w:rPr>
      </w:pP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72AFAF09"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partnerskim należy wpisać „nie dotyczy”.</w:t>
      </w:r>
    </w:p>
    <w:p w14:paraId="69D759DA"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59EFF81" w14:textId="7D294682" w:rsidR="005A0F26" w:rsidRPr="004F33F2" w:rsidRDefault="005A0F26" w:rsidP="004054B5">
      <w:pPr>
        <w:autoSpaceDE w:val="0"/>
        <w:autoSpaceDN w:val="0"/>
        <w:adjustRightInd w:val="0"/>
        <w:jc w:val="both"/>
        <w:rPr>
          <w:rFonts w:ascii="Arial Narrow" w:hAnsi="Arial Narrow" w:cs="Tahoma"/>
          <w:sz w:val="22"/>
          <w:lang w:eastAsia="en-US"/>
        </w:rPr>
      </w:pPr>
      <w:r w:rsidRPr="004F33F2">
        <w:rPr>
          <w:rFonts w:ascii="Arial Narrow" w:hAnsi="Arial Narrow" w:cs="Tahoma"/>
          <w:sz w:val="22"/>
          <w:lang w:eastAsia="en-US"/>
        </w:rPr>
        <w:t>N</w:t>
      </w:r>
      <w:r w:rsidR="005B7CA7">
        <w:rPr>
          <w:rFonts w:ascii="Arial Narrow" w:hAnsi="Arial Narrow" w:cs="Tahoma"/>
          <w:sz w:val="22"/>
          <w:lang w:eastAsia="en-US"/>
        </w:rPr>
        <w:t>ależy wskazać „NIE”, gdyż n</w:t>
      </w:r>
      <w:r w:rsidRPr="004F33F2">
        <w:rPr>
          <w:rFonts w:ascii="Arial Narrow" w:hAnsi="Arial Narrow" w:cs="Tahoma"/>
          <w:sz w:val="22"/>
          <w:lang w:eastAsia="en-US"/>
        </w:rPr>
        <w:t>ie dotyczy.</w:t>
      </w:r>
    </w:p>
    <w:p w14:paraId="3FBC9C47"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2.11. Grupa projektów</w:t>
      </w:r>
    </w:p>
    <w:p w14:paraId="41C43446" w14:textId="1C1B3819"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gdyż n</w:t>
      </w:r>
      <w:r w:rsidRPr="004F33F2">
        <w:rPr>
          <w:rFonts w:ascii="Arial Narrow" w:hAnsi="Arial Narrow"/>
          <w:sz w:val="22"/>
        </w:rPr>
        <w:t>ie dotyczy.</w:t>
      </w:r>
    </w:p>
    <w:p w14:paraId="1F162B29"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2.12. Powiązanie ze strategiami</w:t>
      </w:r>
    </w:p>
    <w:p w14:paraId="3082938B" w14:textId="2CB1569E"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C059F7" w:rsidRPr="004F33F2">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417EAAEF" w:rsidR="005A0F26" w:rsidRPr="004F33F2" w:rsidRDefault="005A0F26" w:rsidP="004054B5">
      <w:pPr>
        <w:autoSpaceDE w:val="0"/>
        <w:autoSpaceDN w:val="0"/>
        <w:adjustRightInd w:val="0"/>
        <w:spacing w:before="12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032CB397" w14:textId="77777777"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Kod zakresu interwencji należy wybrać dla projektu  z Tabeli 1 będącej załącznikiem I do Rozporządzenia Komisji (UE) nr 215/2014. W zakresie III.2.1 są możliwe do wyboru następujące kody:</w:t>
      </w:r>
    </w:p>
    <w:p w14:paraId="64F25E7A" w14:textId="77777777"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 xml:space="preserve">030 - Drugorzędne połączenia drogowe z siecią drogową i węzłami TEN-T (nowo budowane), </w:t>
      </w:r>
    </w:p>
    <w:p w14:paraId="411F581F" w14:textId="4AE33381"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031 - Pozostałe drogi krajowe i regionalne (nowo budowane),</w:t>
      </w:r>
    </w:p>
    <w:p w14:paraId="093BAC0B" w14:textId="1946B450"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 xml:space="preserve">032 - </w:t>
      </w:r>
      <w:r w:rsidRPr="004265DE">
        <w:rPr>
          <w:rFonts w:ascii="Arial Narrow" w:hAnsi="Arial Narrow" w:cs="Tahoma,Bold"/>
          <w:bCs/>
          <w:sz w:val="22"/>
          <w:szCs w:val="22"/>
          <w:lang w:eastAsia="en-US"/>
        </w:rPr>
        <w:t>Lokalne drogi dojazdowe (nowo budowane),</w:t>
      </w:r>
    </w:p>
    <w:p w14:paraId="6A847A05" w14:textId="16586779"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034 - Inne drogi przebudowane lub zmodernizowane (autostrady, drogi krajowe, regionalne lub lokalne),</w:t>
      </w:r>
    </w:p>
    <w:p w14:paraId="774A0D12" w14:textId="77777777"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044 - Inteligentne systemy transportowe (w tym wprowadzenie zarządzania popytem, systemy poboru opłat, informatyczne systemy monitorowania, kontroli i informacji)</w:t>
      </w:r>
    </w:p>
    <w:p w14:paraId="6EE46405" w14:textId="56C13D9D" w:rsidR="004265DE" w:rsidRPr="00EB3F37" w:rsidRDefault="004265DE" w:rsidP="004265DE">
      <w:pPr>
        <w:jc w:val="both"/>
        <w:rPr>
          <w:rFonts w:ascii="Arial Narrow" w:hAnsi="Arial Narrow" w:cs="Tahoma,Bold"/>
          <w:bCs/>
          <w:sz w:val="22"/>
          <w:szCs w:val="22"/>
          <w:lang w:eastAsia="en-US"/>
        </w:rPr>
      </w:pPr>
      <w:r w:rsidRPr="00EB3F37">
        <w:rPr>
          <w:rFonts w:ascii="Arial Narrow" w:hAnsi="Arial Narrow" w:cs="Tahoma,Bold"/>
          <w:bCs/>
          <w:sz w:val="22"/>
          <w:szCs w:val="22"/>
          <w:lang w:eastAsia="en-US"/>
        </w:rPr>
        <w:t xml:space="preserve">101 - Finansowanie krzyżowe w ramach EFRR (wsparcie dla przedsięwzięć typowych dla EFS, koniecznych dla zadowalającego wdrożenia części przedsięwzięć związanej bezpośrednio z EFRR). </w:t>
      </w:r>
    </w:p>
    <w:p w14:paraId="05EEE2D6" w14:textId="77777777" w:rsidR="007D7E83" w:rsidRPr="00071311" w:rsidRDefault="007D7E83" w:rsidP="007D7E83">
      <w:pPr>
        <w:jc w:val="both"/>
        <w:rPr>
          <w:rFonts w:ascii="Arial Narrow" w:hAnsi="Arial Narrow"/>
          <w:sz w:val="22"/>
          <w:szCs w:val="22"/>
        </w:rPr>
      </w:pPr>
    </w:p>
    <w:p w14:paraId="2AD556F0" w14:textId="77777777" w:rsidR="00466365" w:rsidRPr="004F33F2"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lastRenderedPageBreak/>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spacing w:line="360" w:lineRule="auto"/>
        <w:ind w:left="360"/>
        <w:jc w:val="both"/>
        <w:rPr>
          <w:rFonts w:ascii="Arial Narrow" w:hAnsi="Arial Narrow" w:cs="Arial"/>
          <w:sz w:val="20"/>
          <w:szCs w:val="20"/>
        </w:rPr>
      </w:pPr>
    </w:p>
    <w:p w14:paraId="27E2D33C" w14:textId="33706FA9"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77777777"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77777777" w:rsidR="008A7C22" w:rsidRPr="004F33F2" w:rsidRDefault="008A7C22">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F705819" w14:textId="77777777" w:rsidTr="000702D3">
        <w:tc>
          <w:tcPr>
            <w:tcW w:w="9212" w:type="dxa"/>
            <w:shd w:val="clear" w:color="auto" w:fill="808080"/>
          </w:tcPr>
          <w:p w14:paraId="126B0A21" w14:textId="77777777" w:rsidR="005A0F26"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tc>
      </w:tr>
    </w:tbl>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spacing w:before="120"/>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spacing w:before="120"/>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spacing w:before="120"/>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spacing w:before="12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90889FF" w14:textId="77777777" w:rsidR="00921125" w:rsidRPr="00921125" w:rsidRDefault="00921125" w:rsidP="00921125">
      <w:pPr>
        <w:autoSpaceDE w:val="0"/>
        <w:autoSpaceDN w:val="0"/>
        <w:adjustRightInd w:val="0"/>
        <w:spacing w:before="120"/>
        <w:rPr>
          <w:rFonts w:ascii="Arial Narrow" w:hAnsi="Arial Narrow" w:cs="Tahoma"/>
          <w:b/>
          <w:sz w:val="22"/>
          <w:szCs w:val="22"/>
        </w:rPr>
      </w:pPr>
      <w:r w:rsidRPr="00921125">
        <w:rPr>
          <w:rFonts w:ascii="Arial Narrow" w:hAnsi="Arial Narrow" w:cs="Tahoma"/>
          <w:sz w:val="22"/>
          <w:szCs w:val="22"/>
        </w:rPr>
        <w:t>Wnioskodawca określa możliwość odzyskania VAT poprzez postawienie znaku „x” w odpowieniej rubryce (TAK / NIE / CZĘŚCIOWO). Odpowiedź „TAK” oznacza, że VAT jest niekwalifikowalny.</w:t>
      </w:r>
    </w:p>
    <w:p w14:paraId="5CEE3E9B" w14:textId="77777777" w:rsidR="005A0F26" w:rsidRPr="003A663B" w:rsidRDefault="005A0F26" w:rsidP="004054B5">
      <w:pPr>
        <w:autoSpaceDE w:val="0"/>
        <w:autoSpaceDN w:val="0"/>
        <w:adjustRightInd w:val="0"/>
        <w:spacing w:before="12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1E35E1C6" w14:textId="77777777" w:rsidR="00921125" w:rsidRPr="00921125" w:rsidRDefault="00921125" w:rsidP="00921125">
      <w:pPr>
        <w:autoSpaceDE w:val="0"/>
        <w:autoSpaceDN w:val="0"/>
        <w:adjustRightInd w:val="0"/>
        <w:spacing w:before="120"/>
        <w:rPr>
          <w:rFonts w:ascii="Arial Narrow" w:hAnsi="Arial Narrow"/>
          <w:b/>
          <w:sz w:val="22"/>
          <w:szCs w:val="22"/>
          <w:u w:val="single"/>
        </w:rPr>
      </w:pPr>
      <w:r w:rsidRPr="00921125">
        <w:rPr>
          <w:rFonts w:ascii="Arial Narrow" w:hAnsi="Arial Narrow"/>
          <w:sz w:val="22"/>
          <w:szCs w:val="22"/>
        </w:rPr>
        <w:t>Należy wskazać uzasadnienie wybranej opcji.</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spacing w:before="120"/>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398904D0" w14:textId="77777777" w:rsidTr="000702D3">
        <w:tc>
          <w:tcPr>
            <w:tcW w:w="9212" w:type="dxa"/>
            <w:shd w:val="clear" w:color="auto" w:fill="808080"/>
          </w:tcPr>
          <w:p w14:paraId="60946F91" w14:textId="77777777" w:rsidR="005A0F26" w:rsidRPr="004F33F2" w:rsidRDefault="005A0F26" w:rsidP="004054B5">
            <w:pPr>
              <w:jc w:val="center"/>
              <w:rPr>
                <w:rFonts w:ascii="Arial Narrow" w:hAnsi="Arial Narrow"/>
                <w:b/>
              </w:rPr>
            </w:pPr>
            <w:r w:rsidRPr="004F33F2">
              <w:rPr>
                <w:rFonts w:ascii="Arial Narrow" w:hAnsi="Arial Narrow"/>
                <w:b/>
                <w:sz w:val="22"/>
                <w:szCs w:val="22"/>
              </w:rPr>
              <w:t>IV. CHARAKTERYSTYKA PROWADZONEJ DZIAŁALNOŚCI</w:t>
            </w:r>
          </w:p>
        </w:tc>
      </w:tr>
    </w:tbl>
    <w:p w14:paraId="588A720F"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spacing w:before="120"/>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spacing w:before="120"/>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spacing w:before="120"/>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6BBAC053" w14:textId="77777777" w:rsidTr="000702D3">
        <w:tc>
          <w:tcPr>
            <w:tcW w:w="9212" w:type="dxa"/>
            <w:shd w:val="clear" w:color="auto" w:fill="808080"/>
          </w:tcPr>
          <w:p w14:paraId="6E77245C" w14:textId="77777777" w:rsidR="005A0F26" w:rsidRPr="004F33F2" w:rsidRDefault="005A0F26" w:rsidP="004054B5">
            <w:pPr>
              <w:jc w:val="center"/>
              <w:rPr>
                <w:rFonts w:ascii="Arial Narrow" w:hAnsi="Arial Narrow" w:cs="Tahoma"/>
                <w:b/>
                <w:szCs w:val="25"/>
                <w:u w:val="single"/>
                <w:lang w:eastAsia="en-US"/>
              </w:rPr>
            </w:pPr>
            <w:r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tc>
      </w:tr>
    </w:tbl>
    <w:p w14:paraId="7671275C"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spacing w:before="120"/>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spacing w:before="120"/>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i niedyskryminacji w tym dostępności dla osób z niepełnosprawnościami</w:t>
      </w:r>
      <w:r w:rsidR="007E2D9F" w:rsidRPr="004F33F2">
        <w:rPr>
          <w:rFonts w:ascii="Arial Narrow" w:hAnsi="Arial Narrow"/>
          <w:sz w:val="22"/>
          <w:szCs w:val="22"/>
        </w:rPr>
        <w:t xml:space="preserve">, uwzględniając zapisy </w:t>
      </w:r>
      <w:r w:rsidR="0036561A" w:rsidRPr="004F33F2">
        <w:rPr>
          <w:rFonts w:ascii="Arial Narrow" w:hAnsi="Arial Narrow"/>
          <w:sz w:val="22"/>
          <w:szCs w:val="22"/>
        </w:rPr>
        <w:t>podrozdziału</w:t>
      </w:r>
      <w:r w:rsidR="007E2D9F" w:rsidRPr="004F33F2">
        <w:rPr>
          <w:rFonts w:ascii="Arial Narrow" w:hAnsi="Arial Narrow"/>
          <w:sz w:val="22"/>
          <w:szCs w:val="22"/>
        </w:rPr>
        <w:t xml:space="preserve"> 5.2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spacing w:before="120"/>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5929EBFA"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34F41B3B"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 xml:space="preserve">5.5. </w:t>
      </w:r>
      <w:r w:rsidR="00F8060D" w:rsidRPr="00F8060D">
        <w:rPr>
          <w:rFonts w:ascii="Arial Narrow" w:hAnsi="Arial Narrow"/>
          <w:b/>
          <w:sz w:val="22"/>
          <w:szCs w:val="22"/>
          <w:u w:val="single"/>
        </w:rPr>
        <w:t>Uwzględnienie 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4F33F2" w14:paraId="328F3183" w14:textId="77777777" w:rsidTr="004054B5">
        <w:trPr>
          <w:trHeight w:val="188"/>
        </w:trPr>
        <w:tc>
          <w:tcPr>
            <w:tcW w:w="9180" w:type="dxa"/>
            <w:shd w:val="clear" w:color="auto" w:fill="808080"/>
          </w:tcPr>
          <w:p w14:paraId="58F46338" w14:textId="77777777" w:rsidR="005A0F26" w:rsidRPr="004F33F2" w:rsidRDefault="005A0F26" w:rsidP="004054B5">
            <w:pPr>
              <w:jc w:val="center"/>
              <w:rPr>
                <w:rFonts w:ascii="Arial Narrow" w:hAnsi="Arial Narrow"/>
              </w:rPr>
            </w:pPr>
            <w:r w:rsidRPr="004F33F2">
              <w:rPr>
                <w:rFonts w:ascii="Arial Narrow" w:hAnsi="Arial Narrow"/>
                <w:b/>
                <w:sz w:val="22"/>
                <w:szCs w:val="22"/>
              </w:rPr>
              <w:t>VI. CHARAKTERYSTYKA PROJEKTU</w:t>
            </w:r>
          </w:p>
        </w:tc>
      </w:tr>
    </w:tbl>
    <w:p w14:paraId="3A6B4415" w14:textId="77777777" w:rsidR="005A0F26" w:rsidRPr="004F33F2" w:rsidRDefault="005A0F26" w:rsidP="004054B5">
      <w:pPr>
        <w:spacing w:before="120"/>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401FBD22" w14:textId="08C27381" w:rsidR="005A0F26" w:rsidRPr="00CE7552" w:rsidRDefault="005A0F26" w:rsidP="004054B5">
      <w:pPr>
        <w:jc w:val="both"/>
        <w:rPr>
          <w:rFonts w:ascii="Arial Narrow" w:hAnsi="Arial Narrow"/>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1D3871" w:rsidRPr="001D3871">
        <w:rPr>
          <w:rFonts w:ascii="Arial Narrow" w:hAnsi="Arial Narrow"/>
          <w:sz w:val="22"/>
          <w:szCs w:val="22"/>
        </w:rPr>
        <w:t xml:space="preserve"> np.: </w:t>
      </w:r>
      <w:r w:rsidR="002A14E2">
        <w:rPr>
          <w:rFonts w:ascii="Arial Narrow" w:hAnsi="Arial Narrow"/>
          <w:sz w:val="22"/>
          <w:szCs w:val="22"/>
        </w:rPr>
        <w:t>c</w:t>
      </w:r>
      <w:r w:rsidR="001D3871" w:rsidRPr="001D3871">
        <w:rPr>
          <w:rFonts w:ascii="Arial Narrow" w:hAnsi="Arial Narrow"/>
          <w:sz w:val="22"/>
          <w:szCs w:val="22"/>
        </w:rPr>
        <w:t>zy projekt jest ujęty w Kontrakcie Terytorialnym dla Województwa Łódzkiego</w:t>
      </w:r>
      <w:r w:rsidR="002A14E2">
        <w:rPr>
          <w:rFonts w:ascii="Arial Narrow" w:hAnsi="Arial Narrow"/>
          <w:sz w:val="22"/>
          <w:szCs w:val="22"/>
        </w:rPr>
        <w:t xml:space="preserve"> lub w </w:t>
      </w:r>
      <w:r w:rsidR="002A14E2" w:rsidRPr="002A14E2">
        <w:rPr>
          <w:rFonts w:ascii="Arial Narrow" w:hAnsi="Arial Narrow"/>
          <w:sz w:val="22"/>
          <w:szCs w:val="22"/>
        </w:rPr>
        <w:t>Regionalnym Planie Transportowym Województwa Łódzkiego</w:t>
      </w:r>
      <w:r w:rsidR="001D3871" w:rsidRPr="001D3871">
        <w:rPr>
          <w:rFonts w:ascii="Arial Narrow" w:hAnsi="Arial Narrow"/>
          <w:sz w:val="22"/>
          <w:szCs w:val="22"/>
        </w:rPr>
        <w:t xml:space="preserve">.  </w:t>
      </w: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spacing w:before="120"/>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Pr="004F33F2" w:rsidRDefault="00763F25"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42583010" w:rsidR="005A0F26" w:rsidRPr="00067EF2" w:rsidRDefault="005A0F26" w:rsidP="004054B5">
      <w:pPr>
        <w:spacing w:before="120"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7777777"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p>
    <w:p w14:paraId="34A9CCEB" w14:textId="77777777" w:rsidR="005A0F26" w:rsidRPr="004F33F2" w:rsidRDefault="005A0F26" w:rsidP="004054B5">
      <w:pPr>
        <w:pStyle w:val="Default"/>
        <w:spacing w:before="120"/>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spacing w:before="120"/>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spacing w:before="120"/>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spacing w:before="120"/>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spacing w:before="120"/>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79967395" w14:textId="77777777" w:rsidTr="000702D3">
        <w:tc>
          <w:tcPr>
            <w:tcW w:w="9212" w:type="dxa"/>
            <w:shd w:val="clear" w:color="auto" w:fill="808080"/>
          </w:tcPr>
          <w:p w14:paraId="14B83358" w14:textId="77777777" w:rsidR="005A0F26"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WSKAŹNIKI</w:t>
            </w:r>
          </w:p>
        </w:tc>
      </w:tr>
    </w:tbl>
    <w:p w14:paraId="1BDD1950" w14:textId="77777777" w:rsidR="009A440C" w:rsidRPr="004F33F2" w:rsidRDefault="009A440C" w:rsidP="004054B5">
      <w:pPr>
        <w:jc w:val="both"/>
        <w:rPr>
          <w:rFonts w:ascii="Arial Narrow" w:hAnsi="Arial Narrow"/>
          <w:sz w:val="22"/>
          <w:szCs w:val="22"/>
        </w:rPr>
      </w:pPr>
    </w:p>
    <w:p w14:paraId="5F9A9890" w14:textId="2F661617"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3872AE" w:rsidRPr="003A663B">
        <w:rPr>
          <w:rFonts w:ascii="Arial Narrow" w:hAnsi="Arial Narrow"/>
          <w:sz w:val="22"/>
          <w:szCs w:val="22"/>
        </w:rPr>
        <w:t>W</w:t>
      </w:r>
      <w:r w:rsidR="00A81FCD" w:rsidRPr="003A663B">
        <w:rPr>
          <w:rFonts w:ascii="Arial Narrow" w:hAnsi="Arial Narrow"/>
          <w:sz w:val="22"/>
          <w:szCs w:val="22"/>
        </w:rPr>
        <w:t>ezwania</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21F01D3A"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3872AE" w:rsidRPr="004F33F2">
        <w:rPr>
          <w:rFonts w:ascii="Arial Narrow" w:hAnsi="Arial Narrow"/>
          <w:sz w:val="22"/>
          <w:szCs w:val="22"/>
        </w:rPr>
        <w:t>W</w:t>
      </w:r>
      <w:r w:rsidR="00A81FCD" w:rsidRPr="004F33F2">
        <w:rPr>
          <w:rFonts w:ascii="Arial Narrow" w:hAnsi="Arial Narrow"/>
          <w:sz w:val="22"/>
          <w:szCs w:val="22"/>
        </w:rPr>
        <w:t>ezwania</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spacing w:before="120"/>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2ECB698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 </w:t>
      </w:r>
      <w:r w:rsidR="00A81FCD" w:rsidRPr="004F33F2">
        <w:rPr>
          <w:rFonts w:ascii="Arial Narrow" w:hAnsi="Arial Narrow"/>
          <w:sz w:val="22"/>
          <w:szCs w:val="22"/>
        </w:rPr>
        <w:t>wezwania</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 </w:t>
      </w:r>
      <w:r w:rsidR="00055609">
        <w:rPr>
          <w:rFonts w:ascii="Arial Narrow" w:hAnsi="Arial Narrow"/>
          <w:sz w:val="22"/>
          <w:szCs w:val="22"/>
        </w:rPr>
        <w:t>tzw. R</w:t>
      </w:r>
      <w:r w:rsidR="001515E5">
        <w:rPr>
          <w:rFonts w:ascii="Arial Narrow" w:hAnsi="Arial Narrow"/>
          <w:sz w:val="22"/>
          <w:szCs w:val="22"/>
        </w:rPr>
        <w:t xml:space="preserve">amach wykonania </w:t>
      </w:r>
      <w:r w:rsidR="00055609">
        <w:rPr>
          <w:rFonts w:ascii="Arial Narrow" w:hAnsi="Arial Narrow"/>
          <w:sz w:val="22"/>
          <w:szCs w:val="22"/>
        </w:rPr>
        <w:t xml:space="preserve">w RPO WŁ na lata 2014-2020 (sekcja 2.A.8 dla </w:t>
      </w:r>
      <w:r w:rsidR="007844C1">
        <w:rPr>
          <w:rFonts w:ascii="Arial Narrow" w:hAnsi="Arial Narrow"/>
          <w:sz w:val="22"/>
          <w:szCs w:val="22"/>
        </w:rPr>
        <w:t>poszczególnych</w:t>
      </w:r>
      <w:r w:rsidR="00055609">
        <w:rPr>
          <w:rFonts w:ascii="Arial Narrow" w:hAnsi="Arial Narrow"/>
          <w:sz w:val="22"/>
          <w:szCs w:val="22"/>
        </w:rPr>
        <w:t xml:space="preserve"> osi priorytetow</w:t>
      </w:r>
      <w:r w:rsidR="007844C1">
        <w:rPr>
          <w:rFonts w:ascii="Arial Narrow" w:hAnsi="Arial Narrow"/>
          <w:sz w:val="22"/>
          <w:szCs w:val="22"/>
        </w:rPr>
        <w:t>ych</w:t>
      </w:r>
      <w:r w:rsidR="00055609">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FAEDC0D"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 </w:t>
      </w:r>
      <w:r w:rsidR="00A81FCD" w:rsidRPr="004F33F2">
        <w:rPr>
          <w:rFonts w:ascii="Arial Narrow" w:hAnsi="Arial Narrow"/>
          <w:sz w:val="22"/>
          <w:szCs w:val="22"/>
        </w:rPr>
        <w:t>wezwania</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spacing w:before="120"/>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1F76D2A1"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335BC70F" w14:textId="77777777" w:rsidTr="000702D3">
        <w:tc>
          <w:tcPr>
            <w:tcW w:w="9212" w:type="dxa"/>
            <w:shd w:val="clear" w:color="auto" w:fill="808080"/>
          </w:tcPr>
          <w:p w14:paraId="6AEA235E" w14:textId="77777777" w:rsidR="005A0F26"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PROJEKTU</w:t>
            </w:r>
          </w:p>
        </w:tc>
      </w:tr>
    </w:tbl>
    <w:p w14:paraId="2E9866BA" w14:textId="77777777" w:rsidR="000F512C" w:rsidRPr="004F33F2" w:rsidRDefault="005A0F26" w:rsidP="000F512C">
      <w:pPr>
        <w:autoSpaceDE w:val="0"/>
        <w:autoSpaceDN w:val="0"/>
        <w:adjustRightInd w:val="0"/>
        <w:spacing w:before="12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1CABD062" w14:textId="77777777" w:rsidTr="000702D3">
        <w:tc>
          <w:tcPr>
            <w:tcW w:w="9212" w:type="dxa"/>
            <w:shd w:val="clear" w:color="auto" w:fill="808080"/>
          </w:tcPr>
          <w:p w14:paraId="61D0A737" w14:textId="77777777" w:rsidR="005A0F26"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FINANSOWY PROJEKTU OGÓŁEM</w:t>
            </w:r>
            <w:r w:rsidRPr="00325311">
              <w:rPr>
                <w:rFonts w:ascii="Arial Narrow" w:hAnsi="Arial Narrow"/>
                <w:b/>
                <w:sz w:val="22"/>
                <w:szCs w:val="22"/>
              </w:rPr>
              <w:tab/>
            </w:r>
          </w:p>
        </w:tc>
      </w:tr>
    </w:tbl>
    <w:p w14:paraId="06660C8F" w14:textId="1AA39BCF" w:rsidR="005A0F26" w:rsidRPr="003A663B" w:rsidRDefault="005A0F26" w:rsidP="004054B5">
      <w:pPr>
        <w:autoSpaceDE w:val="0"/>
        <w:autoSpaceDN w:val="0"/>
        <w:adjustRightInd w:val="0"/>
        <w:spacing w:before="12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spacing w:before="12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spacing w:before="12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2C7B398A" w:rsidR="005A0F26" w:rsidRPr="008D5991" w:rsidRDefault="005A0F26" w:rsidP="004054B5">
      <w:pPr>
        <w:autoSpaceDE w:val="0"/>
        <w:autoSpaceDN w:val="0"/>
        <w:adjustRightInd w:val="0"/>
        <w:spacing w:before="12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FE520D">
      <w:pPr>
        <w:pStyle w:val="Akapitzlist"/>
        <w:numPr>
          <w:ilvl w:val="0"/>
          <w:numId w:val="9"/>
        </w:numPr>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2BDC21B4" w:rsidR="005A0F26" w:rsidRPr="002220B8"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3705CE0F" w14:textId="5997D49F" w:rsidR="007D7E83" w:rsidRPr="002220B8" w:rsidRDefault="007D7E83" w:rsidP="007D7E83">
      <w:pPr>
        <w:pStyle w:val="Akapitzlist"/>
        <w:numPr>
          <w:ilvl w:val="0"/>
          <w:numId w:val="9"/>
        </w:numPr>
        <w:rPr>
          <w:rFonts w:ascii="Arial Narrow" w:hAnsi="Arial Narrow"/>
          <w:sz w:val="22"/>
          <w:szCs w:val="22"/>
        </w:rPr>
      </w:pPr>
      <w:r>
        <w:rPr>
          <w:rFonts w:ascii="Arial Narrow" w:hAnsi="Arial Narrow"/>
          <w:sz w:val="22"/>
          <w:szCs w:val="22"/>
        </w:rPr>
        <w:t>Przebudowy</w:t>
      </w:r>
      <w:r w:rsidRPr="007D7E83">
        <w:rPr>
          <w:rFonts w:ascii="Arial Narrow" w:hAnsi="Arial Narrow"/>
          <w:sz w:val="22"/>
          <w:szCs w:val="22"/>
        </w:rPr>
        <w:t xml:space="preserve"> infrastruktury</w:t>
      </w:r>
      <w:r w:rsidR="00070BB6">
        <w:rPr>
          <w:rFonts w:ascii="Arial Narrow" w:hAnsi="Arial Narrow"/>
          <w:sz w:val="22"/>
          <w:szCs w:val="22"/>
        </w:rPr>
        <w:t xml:space="preserve"> technicznej</w:t>
      </w:r>
      <w:r w:rsidRPr="007D7E83">
        <w:rPr>
          <w:rFonts w:ascii="Arial Narrow" w:hAnsi="Arial Narrow"/>
          <w:sz w:val="22"/>
          <w:szCs w:val="22"/>
        </w:rPr>
        <w:t xml:space="preserve"> kolidującej z inwestycją</w:t>
      </w:r>
    </w:p>
    <w:p w14:paraId="7861D72A" w14:textId="77777777" w:rsidR="007D7E83" w:rsidRPr="00071311" w:rsidRDefault="007D7E83" w:rsidP="00071311">
      <w:pPr>
        <w:rPr>
          <w:rFonts w:ascii="Arial Narrow" w:hAnsi="Arial Narrow"/>
          <w:sz w:val="22"/>
          <w:szCs w:val="22"/>
        </w:rPr>
      </w:pP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spacing w:before="120"/>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0B82960E" w:rsidR="005A0F26" w:rsidRPr="004F33F2" w:rsidRDefault="005A0F26">
      <w:pPr>
        <w:autoSpaceDE w:val="0"/>
        <w:autoSpaceDN w:val="0"/>
        <w:adjustRightInd w:val="0"/>
        <w:jc w:val="both"/>
        <w:rPr>
          <w:rFonts w:ascii="Arial Narrow" w:hAnsi="Arial Narrow" w:cs="Arial"/>
          <w:b/>
          <w:sz w:val="22"/>
          <w:szCs w:val="22"/>
        </w:rPr>
      </w:pPr>
    </w:p>
    <w:p w14:paraId="6C3EF87D" w14:textId="77777777" w:rsidR="005A0F26" w:rsidRPr="004F33F2" w:rsidRDefault="005A0F26">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CF62B5E" w14:textId="77777777" w:rsidTr="000702D3">
        <w:tc>
          <w:tcPr>
            <w:tcW w:w="9212" w:type="dxa"/>
            <w:shd w:val="clear" w:color="auto" w:fill="808080"/>
          </w:tcPr>
          <w:p w14:paraId="46CFCCF2" w14:textId="77777777" w:rsidR="005A0F26"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UZASADNIENIE DLA KOSZTÓW</w:t>
            </w:r>
          </w:p>
        </w:tc>
      </w:tr>
    </w:tbl>
    <w:p w14:paraId="7AEA8B9D" w14:textId="77777777" w:rsidR="005A0F26" w:rsidRPr="004F33F2" w:rsidRDefault="005A0F26" w:rsidP="004054B5">
      <w:pPr>
        <w:spacing w:line="276" w:lineRule="auto"/>
        <w:rPr>
          <w:rFonts w:ascii="Arial Narrow" w:hAnsi="Arial Narrow" w:cs="Arial"/>
          <w:b/>
          <w:sz w:val="6"/>
          <w:szCs w:val="22"/>
          <w:u w:val="single"/>
        </w:rPr>
      </w:pPr>
    </w:p>
    <w:p w14:paraId="12FAF768" w14:textId="77777777" w:rsidR="005A0F26" w:rsidRPr="00CA6EEA" w:rsidRDefault="005A0F26" w:rsidP="004054B5">
      <w:pPr>
        <w:spacing w:before="120"/>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34645C57"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spacing w:before="120"/>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2C9819D1" w14:textId="77777777" w:rsidTr="000702D3">
        <w:tc>
          <w:tcPr>
            <w:tcW w:w="9212" w:type="dxa"/>
            <w:shd w:val="clear" w:color="auto" w:fill="808080"/>
          </w:tcPr>
          <w:p w14:paraId="2FE984CB" w14:textId="612F2C84" w:rsidR="005A0F26"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 xml:space="preserve">POMOC PUBLICZNA LUB POMOC </w:t>
            </w:r>
            <w:r w:rsidR="00541022" w:rsidRPr="004F33F2">
              <w:rPr>
                <w:rFonts w:ascii="Arial Narrow" w:hAnsi="Arial Narrow"/>
                <w:b/>
                <w:bCs/>
                <w:i/>
                <w:sz w:val="22"/>
                <w:szCs w:val="22"/>
              </w:rPr>
              <w:t>DE MINIMIS</w:t>
            </w:r>
          </w:p>
        </w:tc>
      </w:tr>
    </w:tbl>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spacing w:before="12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spacing w:before="12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spacing w:before="12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spacing w:before="12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941A7F" w:rsidRDefault="00DB3A49" w:rsidP="00DB3A49">
      <w:pPr>
        <w:autoSpaceDE w:val="0"/>
        <w:autoSpaceDN w:val="0"/>
        <w:adjustRightInd w:val="0"/>
        <w:jc w:val="both"/>
        <w:rPr>
          <w:rFonts w:ascii="Arial Narrow" w:hAnsi="Arial Narrow"/>
          <w:sz w:val="22"/>
          <w:szCs w:val="22"/>
        </w:rPr>
      </w:pPr>
      <w:r w:rsidRPr="00067EF2">
        <w:rPr>
          <w:rFonts w:ascii="Arial Narrow" w:hAnsi="Arial Narrow"/>
          <w:sz w:val="22"/>
          <w:szCs w:val="22"/>
        </w:rPr>
        <w:t>IZ RPO WŁ przyznając dofinansowanie z RPO WŁ, które ma stanowić element rekompensaty, nie jest organem udzielającym pomocy publicznej w formie rekompensaty</w:t>
      </w:r>
      <w:r w:rsidR="0078282A" w:rsidRPr="008D5991">
        <w:rPr>
          <w:rFonts w:ascii="Arial Narrow" w:hAnsi="Arial Narrow"/>
          <w:sz w:val="22"/>
          <w:szCs w:val="22"/>
        </w:rPr>
        <w:t xml:space="preserve"> (jeśli w danym przypadku rekompensata stanowi pomoc)</w:t>
      </w:r>
      <w:r w:rsidRPr="008D5991">
        <w:rPr>
          <w:rFonts w:ascii="Arial Narrow" w:hAnsi="Arial Narrow"/>
          <w:sz w:val="22"/>
          <w:szCs w:val="22"/>
        </w:rPr>
        <w:t xml:space="preserve">. Podmiotem udzielającym pomocy publicznej jest organ publiczny, który powierzył przedsiębiorstwu świadczenie usługi w ogólnym interesie gospodarczym </w:t>
      </w:r>
      <w:r w:rsidR="007F4D52" w:rsidRPr="00941A7F">
        <w:rPr>
          <w:rFonts w:ascii="Arial Narrow" w:hAnsi="Arial Narrow"/>
          <w:sz w:val="22"/>
          <w:szCs w:val="22"/>
        </w:rPr>
        <w:t xml:space="preserve">(UOIG) </w:t>
      </w:r>
      <w:r w:rsidRPr="00941A7F">
        <w:rPr>
          <w:rFonts w:ascii="Arial Narrow" w:hAnsi="Arial Narrow"/>
          <w:sz w:val="22"/>
          <w:szCs w:val="22"/>
        </w:rPr>
        <w:t xml:space="preserve">za odpowiednią rekompensatą, której część stanowi dofinansowanie unijne.   </w:t>
      </w:r>
    </w:p>
    <w:p w14:paraId="4A614309" w14:textId="2EB8E1E9" w:rsidR="00DB3A49" w:rsidRPr="003A663B" w:rsidRDefault="00DB3A49" w:rsidP="00DB3A49">
      <w:pPr>
        <w:autoSpaceDE w:val="0"/>
        <w:autoSpaceDN w:val="0"/>
        <w:adjustRightInd w:val="0"/>
        <w:jc w:val="both"/>
        <w:rPr>
          <w:rFonts w:ascii="Arial Narrow" w:hAnsi="Arial Narrow"/>
          <w:sz w:val="22"/>
          <w:szCs w:val="22"/>
        </w:rPr>
      </w:pPr>
      <w:r w:rsidRPr="003A663B">
        <w:rPr>
          <w:rFonts w:ascii="Arial Narrow" w:hAnsi="Arial Narrow"/>
          <w:sz w:val="22"/>
          <w:szCs w:val="22"/>
        </w:rPr>
        <w:t>Podstawą prawną do udzielenia rekompensaty mogą być</w:t>
      </w:r>
      <w:r w:rsidR="00F3353D" w:rsidRPr="003A663B">
        <w:rPr>
          <w:rFonts w:ascii="Arial Narrow" w:hAnsi="Arial Narrow"/>
          <w:sz w:val="22"/>
          <w:szCs w:val="22"/>
        </w:rPr>
        <w:t xml:space="preserve"> w szczególności</w:t>
      </w:r>
      <w:r w:rsidRPr="003A663B">
        <w:rPr>
          <w:rFonts w:ascii="Arial Narrow" w:hAnsi="Arial Narrow"/>
          <w:sz w:val="22"/>
          <w:szCs w:val="22"/>
        </w:rPr>
        <w:t xml:space="preserve">: </w:t>
      </w:r>
    </w:p>
    <w:p w14:paraId="10558C49" w14:textId="0F8570EA" w:rsidR="00DB3A49" w:rsidRPr="00176DCA" w:rsidRDefault="00DB3A49" w:rsidP="00DB3A49">
      <w:pPr>
        <w:autoSpaceDE w:val="0"/>
        <w:autoSpaceDN w:val="0"/>
        <w:adjustRightInd w:val="0"/>
        <w:jc w:val="both"/>
        <w:rPr>
          <w:rFonts w:ascii="Arial Narrow" w:hAnsi="Arial Narrow"/>
          <w:sz w:val="22"/>
          <w:szCs w:val="22"/>
        </w:rPr>
      </w:pPr>
      <w:r w:rsidRPr="003A663B">
        <w:rPr>
          <w:rFonts w:ascii="Arial Narrow" w:hAnsi="Arial Narrow"/>
          <w:sz w:val="22"/>
          <w:szCs w:val="22"/>
        </w:rPr>
        <w:t xml:space="preserve">- </w:t>
      </w:r>
      <w:r w:rsidRPr="00176DCA">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76DCA">
        <w:rPr>
          <w:rFonts w:ascii="Arial Narrow" w:hAnsi="Arial Narrow"/>
          <w:sz w:val="22"/>
          <w:szCs w:val="22"/>
        </w:rPr>
        <w:t xml:space="preserve"> (Dz.U. L 7 z 11.1.2012, s. 3);</w:t>
      </w:r>
    </w:p>
    <w:p w14:paraId="05ECDAF2" w14:textId="77777777" w:rsidR="0078282A" w:rsidRPr="00CE7552" w:rsidRDefault="00DB3A49" w:rsidP="00DB3A49">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 w odniesieniu do </w:t>
      </w:r>
      <w:r w:rsidRPr="00325311">
        <w:rPr>
          <w:rFonts w:ascii="Arial Narrow" w:hAnsi="Arial Narrow"/>
          <w:sz w:val="22"/>
          <w:szCs w:val="22"/>
        </w:rPr>
        <w:t xml:space="preserve">transportu lądowego- </w:t>
      </w:r>
      <w:r w:rsidRPr="00CE7552">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E7552">
        <w:rPr>
          <w:rFonts w:ascii="Arial Narrow" w:hAnsi="Arial Narrow"/>
          <w:sz w:val="22"/>
          <w:szCs w:val="22"/>
        </w:rPr>
        <w:t xml:space="preserve"> (Dz.U. L 315 z 3.12.2007, s. 1)</w:t>
      </w:r>
      <w:r w:rsidR="0078282A" w:rsidRPr="00CE7552">
        <w:rPr>
          <w:rFonts w:ascii="Arial Narrow" w:hAnsi="Arial Narrow"/>
          <w:sz w:val="22"/>
          <w:szCs w:val="22"/>
        </w:rPr>
        <w:t>.</w:t>
      </w:r>
    </w:p>
    <w:p w14:paraId="6EA51999" w14:textId="6A983CCB" w:rsidR="00DB3A49" w:rsidRPr="004F33F2" w:rsidRDefault="00DB3A49" w:rsidP="00DB3A49">
      <w:pPr>
        <w:autoSpaceDE w:val="0"/>
        <w:autoSpaceDN w:val="0"/>
        <w:adjustRightInd w:val="0"/>
        <w:jc w:val="both"/>
        <w:rPr>
          <w:rFonts w:ascii="Arial Narrow" w:hAnsi="Arial Narrow"/>
          <w:sz w:val="22"/>
          <w:szCs w:val="22"/>
        </w:rPr>
      </w:pPr>
      <w:r w:rsidRPr="004F33F2">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4F33F2" w:rsidRDefault="001C5B58">
      <w:pPr>
        <w:autoSpaceDE w:val="0"/>
        <w:autoSpaceDN w:val="0"/>
        <w:adjustRightInd w:val="0"/>
        <w:jc w:val="both"/>
        <w:rPr>
          <w:rFonts w:ascii="Arial Narrow" w:hAnsi="Arial Narrow"/>
          <w:sz w:val="22"/>
          <w:szCs w:val="22"/>
        </w:rPr>
      </w:pPr>
      <w:r w:rsidRPr="004F33F2">
        <w:rPr>
          <w:rFonts w:ascii="Arial Narrow" w:hAnsi="Arial Narrow"/>
          <w:sz w:val="22"/>
          <w:szCs w:val="22"/>
        </w:rPr>
        <w:t>Mając na względzie unormowanie ww. aktów należy zauważyć, iż wsparcie zarówno dla jednostek samorządu terytorialnego jak i operatorów związan</w:t>
      </w:r>
      <w:r w:rsidR="009C2026">
        <w:rPr>
          <w:rFonts w:ascii="Arial Narrow" w:hAnsi="Arial Narrow"/>
          <w:sz w:val="22"/>
          <w:szCs w:val="22"/>
        </w:rPr>
        <w:t>ych</w:t>
      </w:r>
      <w:r w:rsidRPr="004F33F2">
        <w:rPr>
          <w:rFonts w:ascii="Arial Narrow" w:hAnsi="Arial Narrow"/>
          <w:sz w:val="22"/>
          <w:szCs w:val="22"/>
        </w:rPr>
        <w:t xml:space="preserve"> ze świadczeniem </w:t>
      </w:r>
      <w:r w:rsidR="007F4D52" w:rsidRPr="004F33F2">
        <w:rPr>
          <w:rFonts w:ascii="Arial Narrow" w:hAnsi="Arial Narrow"/>
          <w:sz w:val="22"/>
          <w:szCs w:val="22"/>
        </w:rPr>
        <w:t>UOIG</w:t>
      </w:r>
      <w:r w:rsidRPr="004F33F2">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4F33F2">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4F33F2">
        <w:rPr>
          <w:rFonts w:ascii="Arial Narrow" w:hAnsi="Arial Narrow"/>
          <w:sz w:val="22"/>
          <w:szCs w:val="22"/>
        </w:rPr>
        <w:t xml:space="preserve"> lub </w:t>
      </w:r>
      <w:r w:rsidRPr="004F33F2">
        <w:rPr>
          <w:rFonts w:ascii="Arial Narrow" w:hAnsi="Arial Narrow"/>
          <w:i/>
          <w:sz w:val="22"/>
          <w:szCs w:val="22"/>
        </w:rPr>
        <w:t>Wytycznych w zakresie dofinansowania z programów operacyjnych podmiotów realizujących obowiązek świadczenia usług publicznych w transporcie zbiorowym</w:t>
      </w:r>
      <w:r w:rsidRPr="004F33F2">
        <w:rPr>
          <w:rFonts w:ascii="Arial Narrow" w:hAnsi="Arial Narrow"/>
          <w:sz w:val="22"/>
          <w:szCs w:val="22"/>
        </w:rPr>
        <w:t>.</w:t>
      </w:r>
    </w:p>
    <w:p w14:paraId="7F05FCB6" w14:textId="44764BCA" w:rsidR="00B01287" w:rsidRDefault="00CD3BF0">
      <w:pPr>
        <w:autoSpaceDE w:val="0"/>
        <w:autoSpaceDN w:val="0"/>
        <w:adjustRightInd w:val="0"/>
        <w:jc w:val="both"/>
        <w:rPr>
          <w:rFonts w:ascii="Arial Narrow" w:hAnsi="Arial Narrow"/>
          <w:sz w:val="22"/>
          <w:szCs w:val="22"/>
        </w:rPr>
      </w:pPr>
      <w:r>
        <w:rPr>
          <w:rFonts w:ascii="Arial Narrow" w:hAnsi="Arial Narrow"/>
          <w:sz w:val="22"/>
          <w:szCs w:val="22"/>
        </w:rPr>
        <w:t>Uzupełniając tabelę 11</w:t>
      </w:r>
      <w:r w:rsidR="00B01287" w:rsidRPr="004F33F2">
        <w:rPr>
          <w:rFonts w:ascii="Arial Narrow" w:hAnsi="Arial Narrow"/>
          <w:sz w:val="22"/>
          <w:szCs w:val="22"/>
        </w:rPr>
        <w:t xml:space="preserve">.2 należy mieć na uwadze, że </w:t>
      </w:r>
      <w:r w:rsidR="007F4D52" w:rsidRPr="004F33F2">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Pr>
          <w:rFonts w:ascii="Arial Narrow" w:hAnsi="Arial Narrow"/>
          <w:sz w:val="22"/>
          <w:szCs w:val="22"/>
        </w:rPr>
        <w:t>y</w:t>
      </w:r>
      <w:r w:rsidR="007F4D52" w:rsidRPr="004F33F2">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4533F2">
        <w:rPr>
          <w:rFonts w:ascii="Arial Narrow" w:hAnsi="Arial Narrow"/>
          <w:sz w:val="22"/>
          <w:szCs w:val="22"/>
          <w:u w:val="single"/>
        </w:rPr>
        <w:t xml:space="preserve">W przypadku projektu partnerskiego tabelę 11.2 należy uzupełnić oddzielnie dla każdego z Partnerów (ze wskazaniem nazwy Partnera), </w:t>
      </w:r>
      <w:r w:rsidR="00401A91" w:rsidRPr="004533F2">
        <w:rPr>
          <w:rFonts w:ascii="Arial Narrow" w:hAnsi="Arial Narrow"/>
          <w:sz w:val="22"/>
          <w:szCs w:val="22"/>
          <w:u w:val="single"/>
        </w:rPr>
        <w:t>którego</w:t>
      </w:r>
      <w:r w:rsidRPr="004533F2">
        <w:rPr>
          <w:rFonts w:ascii="Arial Narrow" w:hAnsi="Arial Narrow"/>
          <w:sz w:val="22"/>
          <w:szCs w:val="22"/>
          <w:u w:val="single"/>
        </w:rPr>
        <w:t xml:space="preserve"> </w:t>
      </w:r>
      <w:r w:rsidR="00401A91" w:rsidRPr="004533F2">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4E1715A" w14:textId="77777777" w:rsidTr="000702D3">
        <w:tc>
          <w:tcPr>
            <w:tcW w:w="9212" w:type="dxa"/>
            <w:shd w:val="clear" w:color="auto" w:fill="808080"/>
          </w:tcPr>
          <w:p w14:paraId="524C518D" w14:textId="77777777" w:rsidR="005A0F26" w:rsidRPr="004F33F2" w:rsidRDefault="005A0F26" w:rsidP="004054B5">
            <w:pPr>
              <w:jc w:val="center"/>
              <w:rPr>
                <w:rFonts w:ascii="Arial Narrow" w:hAnsi="Arial Narrow"/>
                <w:b/>
              </w:rPr>
            </w:pPr>
            <w:r w:rsidRPr="004F33F2">
              <w:rPr>
                <w:rFonts w:ascii="Arial Narrow" w:hAnsi="Arial Narrow"/>
                <w:b/>
                <w:sz w:val="22"/>
                <w:szCs w:val="22"/>
              </w:rPr>
              <w:t>XII. ŹRÓDŁA FINANSOWANIA</w:t>
            </w:r>
          </w:p>
        </w:tc>
      </w:tr>
    </w:tbl>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spacing w:line="276" w:lineRule="auto"/>
        <w:rPr>
          <w:rFonts w:ascii="Arial Narrow" w:hAnsi="Arial Narrow"/>
          <w:sz w:val="2"/>
          <w:szCs w:val="22"/>
        </w:rPr>
      </w:pPr>
    </w:p>
    <w:p w14:paraId="08C044F7" w14:textId="77777777" w:rsidR="005A0F26" w:rsidRPr="003A663B" w:rsidRDefault="005A0F26" w:rsidP="004054B5">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40F63AD8" w:rsidR="005A0F26" w:rsidRPr="004F33F2"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 xml:space="preserve">a oblicza go z wykorzystaniem </w:t>
      </w:r>
      <w:r w:rsidR="002A14E2" w:rsidRPr="004F33F2">
        <w:rPr>
          <w:rFonts w:ascii="Arial Narrow" w:hAnsi="Arial Narrow"/>
          <w:sz w:val="22"/>
          <w:szCs w:val="22"/>
        </w:rPr>
        <w:t xml:space="preserve">metody luki finansowej </w:t>
      </w:r>
      <w:r w:rsidRPr="004F33F2">
        <w:rPr>
          <w:rFonts w:ascii="Arial Narrow" w:hAnsi="Arial Narrow"/>
          <w:sz w:val="22"/>
          <w:szCs w:val="22"/>
        </w:rPr>
        <w:t xml:space="preserve"> w oparciu o zapisy art. 61 rozporządzenia ogólnego oraz rozdziału 7 </w:t>
      </w:r>
      <w:r w:rsidR="00C0188F" w:rsidRPr="004F33F2">
        <w:rPr>
          <w:rFonts w:ascii="Arial Narrow" w:hAnsi="Arial Narrow"/>
          <w:i/>
          <w:sz w:val="22"/>
          <w:szCs w:val="22"/>
        </w:rPr>
        <w:t xml:space="preserve">Wytycznych </w:t>
      </w:r>
      <w:r w:rsidRPr="004F33F2">
        <w:rPr>
          <w:rFonts w:ascii="Arial Narrow" w:hAnsi="Arial Narrow"/>
          <w:i/>
          <w:sz w:val="22"/>
          <w:szCs w:val="22"/>
        </w:rPr>
        <w:t xml:space="preserve">w zakresie zagadnień związanych z przygotowaniem projektów inwestycyjnych, w tym projektów generujących dochód i projektów hybrydowych na lata 2014-2020. </w:t>
      </w:r>
    </w:p>
    <w:p w14:paraId="6C5BA257" w14:textId="28344255" w:rsidR="006C4348" w:rsidRPr="004F33F2" w:rsidRDefault="006C4348" w:rsidP="004054B5">
      <w:pPr>
        <w:jc w:val="both"/>
        <w:rPr>
          <w:rFonts w:ascii="Arial Narrow" w:hAnsi="Arial Narrow"/>
          <w:sz w:val="22"/>
          <w:szCs w:val="22"/>
        </w:rPr>
      </w:pPr>
      <w:r w:rsidRPr="004F33F2">
        <w:rPr>
          <w:rFonts w:ascii="Arial Narrow" w:hAnsi="Arial Narrow"/>
          <w:sz w:val="22"/>
          <w:szCs w:val="22"/>
        </w:rPr>
        <w:t xml:space="preserve">Jeżeli w tabeli wskazano </w:t>
      </w:r>
      <w:r w:rsidR="002A14E2" w:rsidRPr="004F33F2">
        <w:rPr>
          <w:rFonts w:ascii="Arial Narrow" w:hAnsi="Arial Narrow"/>
          <w:sz w:val="22"/>
          <w:szCs w:val="22"/>
        </w:rPr>
        <w:t>metody luki finansowej</w:t>
      </w:r>
      <w:r w:rsidRPr="004F33F2">
        <w:rPr>
          <w:rFonts w:ascii="Arial Narrow" w:hAnsi="Arial Narrow"/>
          <w:sz w:val="22"/>
          <w:szCs w:val="22"/>
        </w:rPr>
        <w:t>, to wartość w polu „Wydatki kwalifikowalne RAZEM” w tabeli 12.1 powinna być równa różnicy wartości z pola „Wartość wydatków kwalifikowalnych przed uwzględnieniem dochodu” i z pola „Wartość generowanego dochodu”.</w:t>
      </w:r>
    </w:p>
    <w:p w14:paraId="691EAF70" w14:textId="77777777" w:rsidR="005A0F26" w:rsidRPr="004F33F2" w:rsidRDefault="005A0F26">
      <w:pPr>
        <w:rPr>
          <w:rFonts w:ascii="Arial Narrow" w:hAnsi="Arial Narrow"/>
          <w:u w:val="single"/>
        </w:rPr>
      </w:pPr>
    </w:p>
    <w:p w14:paraId="593D4629" w14:textId="1D3D7D91"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583C9392" w14:textId="77777777" w:rsidTr="000702D3">
        <w:tc>
          <w:tcPr>
            <w:tcW w:w="9212" w:type="dxa"/>
            <w:shd w:val="clear" w:color="auto" w:fill="808080"/>
          </w:tcPr>
          <w:p w14:paraId="3271F123" w14:textId="77777777" w:rsidR="005A0F26" w:rsidRPr="004F33F2" w:rsidRDefault="005A0F26" w:rsidP="004054B5">
            <w:pPr>
              <w:jc w:val="center"/>
              <w:rPr>
                <w:rFonts w:ascii="Arial Narrow" w:hAnsi="Arial Narrow"/>
              </w:rPr>
            </w:pPr>
            <w:r w:rsidRPr="004F33F2">
              <w:rPr>
                <w:rFonts w:ascii="Arial Narrow" w:hAnsi="Arial Narrow"/>
                <w:b/>
                <w:sz w:val="22"/>
                <w:szCs w:val="22"/>
              </w:rPr>
              <w:t>XIII. PROMOCJA PROJEKTU</w:t>
            </w:r>
          </w:p>
        </w:tc>
      </w:tr>
    </w:tbl>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4F33F2" w14:paraId="4B526701" w14:textId="77777777" w:rsidTr="00D672CC">
        <w:tc>
          <w:tcPr>
            <w:tcW w:w="9212" w:type="dxa"/>
            <w:shd w:val="clear" w:color="auto" w:fill="808080"/>
          </w:tcPr>
          <w:p w14:paraId="2DF92D7A" w14:textId="77777777" w:rsidR="005A0F26" w:rsidRPr="004F33F2" w:rsidRDefault="005A0F26" w:rsidP="004054B5">
            <w:pPr>
              <w:jc w:val="center"/>
              <w:rPr>
                <w:rFonts w:ascii="Arial Narrow" w:hAnsi="Arial Narrow"/>
              </w:rPr>
            </w:pPr>
            <w:r w:rsidRPr="004F33F2">
              <w:rPr>
                <w:rFonts w:ascii="Arial Narrow" w:hAnsi="Arial Narrow"/>
                <w:b/>
                <w:sz w:val="22"/>
                <w:szCs w:val="22"/>
              </w:rPr>
              <w:t>XIV. DEKLARACJA WNIOSKODAWCY</w:t>
            </w:r>
          </w:p>
        </w:tc>
      </w:tr>
    </w:tbl>
    <w:p w14:paraId="334673DC" w14:textId="77777777" w:rsidR="005A0F26" w:rsidRDefault="005A0F26" w:rsidP="004054B5">
      <w:pPr>
        <w:spacing w:before="120"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spacing w:before="120" w:line="276" w:lineRule="auto"/>
        <w:rPr>
          <w:rFonts w:ascii="Arial Narrow" w:hAnsi="Arial Narrow" w:cs="Arial"/>
          <w:bCs/>
          <w:sz w:val="22"/>
          <w:szCs w:val="22"/>
        </w:rPr>
      </w:pPr>
    </w:p>
    <w:p w14:paraId="55D65302" w14:textId="77777777" w:rsidR="005A0F26" w:rsidRPr="00CA6EEA" w:rsidRDefault="005A0F26" w:rsidP="004054B5">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spacing w:before="12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32E1939E" w14:textId="77777777" w:rsidR="005A0F26" w:rsidRPr="008D5991"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12E8E95F" w14:textId="77777777" w:rsidR="000E713B" w:rsidRPr="00176DCA" w:rsidRDefault="000E713B" w:rsidP="004054B5">
      <w:pPr>
        <w:keepNext/>
        <w:autoSpaceDE w:val="0"/>
        <w:autoSpaceDN w:val="0"/>
        <w:adjustRightInd w:val="0"/>
        <w:jc w:val="both"/>
        <w:rPr>
          <w:rFonts w:ascii="Arial Narrow" w:hAnsi="Arial Narrow"/>
          <w:sz w:val="22"/>
          <w:szCs w:val="22"/>
        </w:rPr>
      </w:pPr>
    </w:p>
    <w:p w14:paraId="1D15A369" w14:textId="77777777" w:rsidR="005A0F26" w:rsidRPr="004F33F2" w:rsidRDefault="005A0F26" w:rsidP="004054B5">
      <w:pPr>
        <w:autoSpaceDE w:val="0"/>
        <w:autoSpaceDN w:val="0"/>
        <w:adjustRightInd w:val="0"/>
        <w:spacing w:before="12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pacing w:val="-12"/>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spacing w:before="120"/>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71FD3115"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77777777" w:rsidR="006B71A7" w:rsidRPr="003A663B" w:rsidRDefault="006B71A7" w:rsidP="004054B5">
      <w:pPr>
        <w:keepNext/>
        <w:autoSpaceDE w:val="0"/>
        <w:autoSpaceDN w:val="0"/>
        <w:adjustRightInd w:val="0"/>
        <w:ind w:left="284" w:hanging="284"/>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286BA575" w14:textId="77777777" w:rsidTr="006B6FC2">
        <w:trPr>
          <w:trHeight w:val="5748"/>
        </w:trPr>
        <w:tc>
          <w:tcPr>
            <w:tcW w:w="9060" w:type="dxa"/>
          </w:tcPr>
          <w:p w14:paraId="2C44DDA9" w14:textId="77777777"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7777777" w:rsidR="005A0F26" w:rsidRPr="00325311" w:rsidRDefault="005A0F26">
            <w:pPr>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35701894" w14:textId="77777777" w:rsidR="005A0F26" w:rsidRPr="004F33F2" w:rsidRDefault="005A0F26">
            <w:pPr>
              <w:rPr>
                <w:rFonts w:ascii="Arial Narrow" w:hAnsi="Arial Narrow"/>
              </w:rPr>
            </w:pPr>
          </w:p>
        </w:tc>
      </w:tr>
    </w:tbl>
    <w:p w14:paraId="44B73C1D" w14:textId="77777777" w:rsidR="005A0F26" w:rsidRPr="004F33F2" w:rsidRDefault="005A0F26" w:rsidP="004054B5">
      <w:pPr>
        <w:pStyle w:val="NormalnyWeb"/>
        <w:spacing w:before="12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t>
      </w:r>
      <w:r w:rsidRPr="004F33F2">
        <w:rPr>
          <w:rFonts w:ascii="Arial Narrow" w:hAnsi="Arial Narrow"/>
          <w:spacing w:val="-2"/>
          <w:sz w:val="22"/>
          <w:szCs w:val="22"/>
        </w:rPr>
        <w:t>W przypadku</w:t>
      </w:r>
      <w:r w:rsidR="00AE5E07" w:rsidRPr="004F33F2">
        <w:rPr>
          <w:rFonts w:ascii="Arial Narrow" w:hAnsi="Arial Narrow"/>
          <w:spacing w:val="-2"/>
          <w:sz w:val="22"/>
          <w:szCs w:val="22"/>
        </w:rPr>
        <w:t>,</w:t>
      </w:r>
      <w:r w:rsidRPr="004F33F2">
        <w:rPr>
          <w:rFonts w:ascii="Arial Narrow" w:hAnsi="Arial Narrow"/>
          <w:spacing w:val="-2"/>
          <w:sz w:val="22"/>
          <w:szCs w:val="22"/>
        </w:rPr>
        <w:t xml:space="preserve"> </w:t>
      </w:r>
      <w:r w:rsidR="00AE5E07" w:rsidRPr="002262E8">
        <w:rPr>
          <w:rFonts w:ascii="Arial Narrow" w:hAnsi="Arial Narrow"/>
          <w:spacing w:val="-2"/>
          <w:sz w:val="22"/>
          <w:szCs w:val="22"/>
        </w:rPr>
        <w:t>gdy</w:t>
      </w:r>
      <w:r w:rsidR="00AE5E07" w:rsidRPr="00CA6EEA">
        <w:rPr>
          <w:rFonts w:ascii="Arial Narrow" w:hAnsi="Arial Narrow"/>
          <w:spacing w:val="-2"/>
          <w:sz w:val="22"/>
          <w:szCs w:val="22"/>
        </w:rPr>
        <w:t xml:space="preserve"> </w:t>
      </w:r>
      <w:r w:rsidRPr="00CA6EEA">
        <w:rPr>
          <w:rFonts w:ascii="Arial Narrow" w:hAnsi="Arial Narrow"/>
          <w:spacing w:val="-2"/>
          <w:sz w:val="22"/>
          <w:szCs w:val="22"/>
        </w:rPr>
        <w:t>w projekcie nie występują wydatki niekwalifikowane należy odpowiednio wykreślić zapis „</w:t>
      </w:r>
      <w:r w:rsidRPr="00CA6EEA">
        <w:rPr>
          <w:rFonts w:ascii="Arial Narrow" w:hAnsi="Arial Narrow"/>
          <w:sz w:val="22"/>
          <w:szCs w:val="22"/>
        </w:rPr>
        <w:t>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spacing w:before="12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77777777" w:rsidR="006B71A7" w:rsidRPr="00CE7552" w:rsidRDefault="006B71A7" w:rsidP="004054B5">
      <w:pPr>
        <w:autoSpaceDE w:val="0"/>
        <w:autoSpaceDN w:val="0"/>
        <w:adjustRightInd w:val="0"/>
        <w:ind w:left="426" w:hanging="426"/>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5BE7D29F" w14:textId="77777777" w:rsidTr="00352DD1">
        <w:tc>
          <w:tcPr>
            <w:tcW w:w="9212" w:type="dxa"/>
          </w:tcPr>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77777777"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77777777"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77777777"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77777777"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77777777" w:rsidR="00A5422E" w:rsidRPr="004F33F2" w:rsidRDefault="00A5422E">
            <w:pPr>
              <w:ind w:left="5760"/>
              <w:jc w:val="center"/>
              <w:rPr>
                <w:rFonts w:ascii="Arial Narrow" w:hAnsi="Arial Narrow"/>
              </w:rPr>
            </w:pPr>
          </w:p>
          <w:p w14:paraId="3144AF8E" w14:textId="77777777" w:rsidR="00A5422E" w:rsidRPr="004F33F2" w:rsidRDefault="00A5422E">
            <w:pPr>
              <w:ind w:left="5760"/>
              <w:jc w:val="center"/>
              <w:rPr>
                <w:rFonts w:ascii="Arial Narrow" w:hAnsi="Arial Narrow"/>
              </w:rPr>
            </w:pPr>
          </w:p>
          <w:p w14:paraId="330F958F"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4DD0BCCD" w14:textId="77777777" w:rsidR="005A0F26"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tc>
      </w:tr>
    </w:tbl>
    <w:p w14:paraId="678808E8" w14:textId="77777777" w:rsidR="005A0F26" w:rsidRPr="004F33F2" w:rsidRDefault="005A0F26" w:rsidP="004054B5">
      <w:pPr>
        <w:pStyle w:val="Nagwek"/>
        <w:spacing w:before="120"/>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oświadczenie.</w:t>
      </w:r>
    </w:p>
    <w:p w14:paraId="40D23388" w14:textId="77777777" w:rsidR="008D69D8" w:rsidRPr="002262E8" w:rsidRDefault="008D69D8" w:rsidP="004054B5">
      <w:pPr>
        <w:spacing w:line="276" w:lineRule="auto"/>
        <w:rPr>
          <w:rFonts w:ascii="Arial Narrow" w:hAnsi="Arial Narrow"/>
          <w:b/>
          <w:sz w:val="22"/>
          <w:szCs w:val="22"/>
        </w:rPr>
      </w:pPr>
    </w:p>
    <w:p w14:paraId="015D96AB" w14:textId="77777777" w:rsidR="00CB5561" w:rsidRPr="00CA6EEA" w:rsidRDefault="00CB5561" w:rsidP="00CB5561">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pacing w:val="-2"/>
          <w:sz w:val="22"/>
          <w:szCs w:val="22"/>
        </w:rPr>
        <w:t>W przypadku realizacji projektów partnerskich, każdy z partnerów przedkłada w/w załącznik.</w:t>
      </w:r>
    </w:p>
    <w:p w14:paraId="2E9305DF" w14:textId="77777777" w:rsidR="00CB5561" w:rsidRPr="00176DCA" w:rsidRDefault="00CB5561" w:rsidP="004054B5">
      <w:pPr>
        <w:spacing w:line="276" w:lineRule="auto"/>
        <w:rPr>
          <w:rFonts w:ascii="Arial Narrow" w:hAnsi="Arial Narrow"/>
          <w:b/>
          <w:sz w:val="22"/>
          <w:szCs w:val="22"/>
        </w:rPr>
      </w:pPr>
    </w:p>
    <w:p w14:paraId="5B0FC072" w14:textId="77777777" w:rsidR="005A0F26" w:rsidRPr="00176DCA" w:rsidRDefault="005A0F26" w:rsidP="004054B5">
      <w:pPr>
        <w:spacing w:line="276" w:lineRule="auto"/>
        <w:ind w:left="426" w:hanging="426"/>
        <w:jc w:val="both"/>
        <w:rPr>
          <w:rFonts w:ascii="Arial Narrow" w:hAnsi="Arial Narrow"/>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4F33F2" w14:paraId="1CBF370A" w14:textId="77777777" w:rsidTr="00352DD1">
        <w:tc>
          <w:tcPr>
            <w:tcW w:w="9212" w:type="dxa"/>
          </w:tcPr>
          <w:p w14:paraId="0656BFAB" w14:textId="77777777" w:rsidR="005A0F26" w:rsidRPr="00CE7552" w:rsidRDefault="005A0F26">
            <w:pPr>
              <w:shd w:val="clear" w:color="auto" w:fill="FFFFFF"/>
              <w:tabs>
                <w:tab w:val="left" w:leader="dot" w:pos="10306"/>
              </w:tabs>
              <w:jc w:val="both"/>
              <w:rPr>
                <w:rFonts w:ascii="Arial Narrow" w:hAnsi="Arial Narrow"/>
              </w:rPr>
            </w:pPr>
            <w:r w:rsidRPr="00325311">
              <w:rPr>
                <w:rFonts w:ascii="Arial Narrow" w:hAnsi="Arial Narrow"/>
                <w:color w:val="000000"/>
                <w:spacing w:val="2"/>
                <w:sz w:val="22"/>
                <w:szCs w:val="22"/>
              </w:rPr>
              <w:t>Ja, niżej podpisany(a)</w:t>
            </w:r>
            <w:r w:rsidRPr="00CE7552">
              <w:rPr>
                <w:rFonts w:ascii="Arial Narrow" w:hAnsi="Arial Narrow"/>
                <w:color w:val="000000"/>
                <w:spacing w:val="2"/>
                <w:sz w:val="22"/>
                <w:szCs w:val="22"/>
                <w:vertAlign w:val="superscript"/>
              </w:rPr>
              <w:t>1</w:t>
            </w:r>
            <w:r w:rsidRPr="00CE7552">
              <w:rPr>
                <w:rFonts w:ascii="Arial Narrow" w:hAnsi="Arial Narrow"/>
                <w:color w:val="000000"/>
                <w:spacing w:val="2"/>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pacing w:val="-4"/>
                <w:sz w:val="18"/>
                <w:szCs w:val="18"/>
              </w:rPr>
              <w:t>(imię i nazwisko osoby ubiegającej się o wydanie pozwolenia na budowę albo osoby umoco</w:t>
            </w:r>
            <w:r w:rsidRPr="004F33F2">
              <w:rPr>
                <w:rFonts w:ascii="Arial Narrow" w:hAnsi="Arial Narrow"/>
                <w:color w:val="000000"/>
                <w:spacing w:val="-4"/>
                <w:sz w:val="18"/>
                <w:szCs w:val="18"/>
              </w:rPr>
              <w:t xml:space="preserve">wanej </w:t>
            </w:r>
            <w:r w:rsidRPr="004F33F2">
              <w:rPr>
                <w:rFonts w:ascii="Arial Narrow" w:hAnsi="Arial Narrow"/>
                <w:color w:val="000000"/>
                <w:spacing w:val="-5"/>
                <w:sz w:val="18"/>
                <w:szCs w:val="18"/>
              </w:rPr>
              <w:t>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pacing w:val="-4"/>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spacing w:val="-2"/>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pacing w:val="-11"/>
                <w:sz w:val="18"/>
                <w:szCs w:val="18"/>
              </w:rPr>
              <w:t>(data)</w:t>
            </w:r>
            <w:r w:rsidRPr="004F33F2">
              <w:rPr>
                <w:rFonts w:ascii="Arial Narrow" w:hAnsi="Arial Narrow"/>
                <w:color w:val="000000"/>
                <w:sz w:val="18"/>
                <w:szCs w:val="18"/>
              </w:rPr>
              <w:tab/>
            </w:r>
            <w:r w:rsidRPr="004F33F2">
              <w:rPr>
                <w:rFonts w:ascii="Arial Narrow" w:hAnsi="Arial Narrow"/>
                <w:color w:val="000000"/>
                <w:spacing w:val="-7"/>
                <w:sz w:val="18"/>
                <w:szCs w:val="18"/>
              </w:rPr>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pacing w:val="1"/>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pacing w:val="-9"/>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w:t>
            </w:r>
            <w:r w:rsidRPr="004F33F2">
              <w:rPr>
                <w:rFonts w:ascii="Arial Narrow" w:hAnsi="Arial Narrow"/>
                <w:color w:val="000000"/>
                <w:spacing w:val="2"/>
                <w:w w:val="106"/>
                <w:sz w:val="22"/>
                <w:szCs w:val="22"/>
              </w:rPr>
              <w:t>ków jako działka(i) nr</w:t>
            </w:r>
            <w:r w:rsidRPr="004F33F2">
              <w:rPr>
                <w:rFonts w:ascii="Arial Narrow" w:hAnsi="Arial Narrow"/>
                <w:color w:val="000000"/>
                <w:sz w:val="22"/>
                <w:szCs w:val="22"/>
              </w:rPr>
              <w:t>…..</w:t>
            </w:r>
            <w:r w:rsidRPr="004F33F2">
              <w:rPr>
                <w:rFonts w:ascii="Arial Narrow" w:hAnsi="Arial Narrow"/>
                <w:color w:val="000000"/>
                <w:spacing w:val="5"/>
                <w:w w:val="106"/>
                <w:sz w:val="22"/>
                <w:szCs w:val="22"/>
              </w:rPr>
              <w:t xml:space="preserve">w obrębie ewidencyjnym…………………………. </w:t>
            </w:r>
            <w:r w:rsidRPr="004F33F2">
              <w:rPr>
                <w:rFonts w:ascii="Arial Narrow" w:hAnsi="Arial Narrow"/>
                <w:color w:val="000000"/>
                <w:spacing w:val="2"/>
                <w:w w:val="106"/>
                <w:sz w:val="22"/>
                <w:szCs w:val="22"/>
              </w:rPr>
              <w:t>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spacing w:val="-22"/>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spacing w:val="-19"/>
                <w:w w:val="106"/>
              </w:rPr>
            </w:pPr>
            <w:r w:rsidRPr="004F33F2">
              <w:rPr>
                <w:rFonts w:ascii="Arial Narrow" w:hAnsi="Arial Narrow"/>
                <w:color w:val="000000"/>
                <w:spacing w:val="2"/>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pacing w:val="-5"/>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spacing w:val="1"/>
                <w:w w:val="106"/>
                <w:sz w:val="22"/>
                <w:szCs w:val="22"/>
              </w:rPr>
              <w:t xml:space="preserve">oraz zgodę wszystkich współwłaścicieli na wykonywanie robót budowlanych objętych wnioskiem </w:t>
            </w:r>
            <w:r w:rsidRPr="004F33F2">
              <w:rPr>
                <w:rFonts w:ascii="Arial Narrow" w:hAnsi="Arial Narrow"/>
                <w:color w:val="000000"/>
                <w:spacing w:val="1"/>
                <w:w w:val="106"/>
                <w:sz w:val="22"/>
                <w:szCs w:val="22"/>
              </w:rPr>
              <w:br/>
              <w:t>o pozwo</w:t>
            </w:r>
            <w:r w:rsidRPr="004F33F2">
              <w:rPr>
                <w:rFonts w:ascii="Arial Narrow" w:hAnsi="Arial Narrow"/>
                <w:color w:val="000000"/>
                <w:spacing w:val="-2"/>
                <w:w w:val="106"/>
                <w:sz w:val="22"/>
                <w:szCs w:val="22"/>
              </w:rPr>
              <w:t>lenie na budowę z dnia………………………………………………..</w:t>
            </w:r>
            <w:r w:rsidRPr="004F33F2">
              <w:rPr>
                <w:rFonts w:ascii="Arial Narrow" w:hAnsi="Arial Narrow"/>
                <w:color w:val="000000"/>
                <w:w w:val="106"/>
                <w:sz w:val="22"/>
                <w:szCs w:val="22"/>
              </w:rPr>
              <w:t>,</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spacing w:val="-14"/>
                <w:w w:val="106"/>
              </w:rPr>
            </w:pPr>
            <w:r w:rsidRPr="004F33F2">
              <w:rPr>
                <w:rFonts w:ascii="Arial Narrow" w:hAnsi="Arial Narrow"/>
                <w:color w:val="000000"/>
                <w:spacing w:val="-1"/>
                <w:w w:val="106"/>
                <w:sz w:val="22"/>
                <w:szCs w:val="22"/>
              </w:rPr>
              <w:t>3.</w:t>
            </w:r>
            <w:r w:rsidRPr="004F33F2">
              <w:rPr>
                <w:rFonts w:ascii="Arial Narrow" w:hAnsi="Arial Narrow"/>
                <w:color w:val="000000"/>
                <w:spacing w:val="-1"/>
                <w:w w:val="106"/>
                <w:sz w:val="22"/>
                <w:szCs w:val="22"/>
              </w:rPr>
              <w:tab/>
              <w:t>użytkowania wieczystego………………………………………………………………</w:t>
            </w:r>
            <w:r w:rsidRPr="004F33F2">
              <w:rPr>
                <w:rFonts w:ascii="Arial Narrow" w:hAnsi="Arial Narrow"/>
                <w:color w:val="000000"/>
                <w:w w:val="106"/>
                <w:sz w:val="22"/>
                <w:szCs w:val="22"/>
              </w:rPr>
              <w:t>,</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spacing w:val="-18"/>
                <w:w w:val="106"/>
              </w:rPr>
            </w:pPr>
            <w:r w:rsidRPr="004F33F2">
              <w:rPr>
                <w:rFonts w:ascii="Arial Narrow" w:hAnsi="Arial Narrow"/>
                <w:color w:val="000000"/>
                <w:spacing w:val="-3"/>
                <w:w w:val="106"/>
                <w:sz w:val="22"/>
                <w:szCs w:val="22"/>
              </w:rPr>
              <w:t>4.</w:t>
            </w:r>
            <w:r w:rsidRPr="004F33F2">
              <w:rPr>
                <w:rFonts w:ascii="Arial Narrow" w:hAnsi="Arial Narrow"/>
                <w:color w:val="000000"/>
                <w:spacing w:val="-3"/>
                <w:w w:val="106"/>
                <w:sz w:val="22"/>
                <w:szCs w:val="22"/>
              </w:rPr>
              <w:tab/>
              <w:t>trwałego zarządu</w:t>
            </w:r>
            <w:r w:rsidRPr="004F33F2">
              <w:rPr>
                <w:rFonts w:ascii="Arial Narrow" w:hAnsi="Arial Narrow"/>
                <w:color w:val="000000"/>
                <w:spacing w:val="-3"/>
                <w:w w:val="106"/>
                <w:sz w:val="22"/>
                <w:szCs w:val="22"/>
                <w:vertAlign w:val="superscript"/>
              </w:rPr>
              <w:t>2</w:t>
            </w:r>
            <w:r w:rsidRPr="004F33F2">
              <w:rPr>
                <w:rFonts w:ascii="Arial Narrow" w:hAnsi="Arial Narrow"/>
                <w:color w:val="000000"/>
                <w:spacing w:val="-3"/>
                <w:w w:val="106"/>
                <w:sz w:val="22"/>
                <w:szCs w:val="22"/>
              </w:rPr>
              <w:t>……………………………………………………………………………</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spacing w:val="-18"/>
                <w:w w:val="106"/>
              </w:rPr>
            </w:pPr>
            <w:r w:rsidRPr="004F33F2">
              <w:rPr>
                <w:rFonts w:ascii="Arial Narrow" w:hAnsi="Arial Narrow"/>
                <w:color w:val="000000"/>
                <w:spacing w:val="-4"/>
                <w:w w:val="106"/>
                <w:sz w:val="22"/>
                <w:szCs w:val="22"/>
              </w:rPr>
              <w:t>ograniczonego prawa rzeczowego</w:t>
            </w:r>
            <w:r w:rsidRPr="004F33F2">
              <w:rPr>
                <w:rFonts w:ascii="Arial Narrow" w:hAnsi="Arial Narrow"/>
                <w:color w:val="000000"/>
                <w:spacing w:val="-4"/>
                <w:w w:val="106"/>
                <w:sz w:val="22"/>
                <w:szCs w:val="22"/>
                <w:vertAlign w:val="superscript"/>
              </w:rPr>
              <w:t>2</w:t>
            </w:r>
            <w:r w:rsidRPr="004F33F2">
              <w:rPr>
                <w:rFonts w:ascii="Arial Narrow" w:hAnsi="Arial Narrow"/>
                <w:color w:val="000000"/>
                <w:spacing w:val="-4"/>
                <w:w w:val="106"/>
                <w:sz w:val="22"/>
                <w:szCs w:val="22"/>
              </w:rPr>
              <w:t>…………………………………………………….</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spacing w:val="-18"/>
                <w:w w:val="106"/>
              </w:rPr>
            </w:pPr>
            <w:r w:rsidRPr="004F33F2">
              <w:rPr>
                <w:rFonts w:ascii="Arial Narrow" w:hAnsi="Arial Narrow"/>
                <w:color w:val="000000"/>
                <w:spacing w:val="5"/>
                <w:w w:val="106"/>
                <w:sz w:val="22"/>
                <w:szCs w:val="22"/>
              </w:rPr>
              <w:t>stosunku zobowiązaniowego, przewidującego uprawnienie do wykonywania robót i obiektów budowla</w:t>
            </w:r>
            <w:r w:rsidRPr="004F33F2">
              <w:rPr>
                <w:rFonts w:ascii="Arial Narrow" w:hAnsi="Arial Narrow"/>
                <w:color w:val="000000"/>
                <w:spacing w:val="-8"/>
                <w:w w:val="106"/>
                <w:sz w:val="22"/>
                <w:szCs w:val="22"/>
              </w:rPr>
              <w:t>nych</w:t>
            </w:r>
            <w:r w:rsidRPr="004F33F2">
              <w:rPr>
                <w:rFonts w:ascii="Arial Narrow" w:hAnsi="Arial Narrow"/>
                <w:color w:val="000000"/>
                <w:spacing w:val="-8"/>
                <w:w w:val="106"/>
                <w:sz w:val="22"/>
                <w:szCs w:val="22"/>
                <w:vertAlign w:val="superscript"/>
              </w:rPr>
              <w:t>2</w:t>
            </w:r>
            <w:r w:rsidRPr="004F33F2">
              <w:rPr>
                <w:rFonts w:ascii="Arial Narrow" w:hAnsi="Arial Narrow"/>
                <w:color w:val="000000"/>
                <w:spacing w:val="-8"/>
                <w:w w:val="106"/>
                <w:sz w:val="22"/>
                <w:szCs w:val="22"/>
              </w:rPr>
              <w:t>………………………………………………………………..</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spacing w:val="-1"/>
                <w:w w:val="106"/>
                <w:sz w:val="22"/>
                <w:szCs w:val="22"/>
              </w:rPr>
              <w:t>wynikające z następujących dokumentów potwierdzających powyższe prawo do dysponowania nieruchomo</w:t>
            </w:r>
            <w:r w:rsidRPr="004F33F2">
              <w:rPr>
                <w:rFonts w:ascii="Arial Narrow" w:hAnsi="Arial Narrow"/>
                <w:color w:val="000000"/>
                <w:spacing w:val="-2"/>
                <w:w w:val="106"/>
                <w:sz w:val="22"/>
                <w:szCs w:val="22"/>
              </w:rPr>
              <w:t>ścią na cele budowlane</w:t>
            </w:r>
            <w:r w:rsidRPr="004F33F2">
              <w:rPr>
                <w:rFonts w:ascii="Arial Narrow" w:hAnsi="Arial Narrow"/>
                <w:color w:val="000000"/>
                <w:spacing w:val="-2"/>
                <w:w w:val="106"/>
                <w:sz w:val="22"/>
                <w:szCs w:val="22"/>
                <w:vertAlign w:val="superscript"/>
              </w:rPr>
              <w:t>3</w:t>
            </w:r>
            <w:r w:rsidRPr="004F33F2">
              <w:rPr>
                <w:rFonts w:ascii="Arial Narrow" w:hAnsi="Arial Narrow"/>
                <w:color w:val="000000"/>
                <w:spacing w:val="-2"/>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spacing w:val="-15"/>
                <w:w w:val="106"/>
                <w:sz w:val="22"/>
                <w:szCs w:val="22"/>
              </w:rPr>
              <w:t>7.</w:t>
            </w:r>
            <w:r w:rsidRPr="004F33F2">
              <w:rPr>
                <w:rFonts w:ascii="Arial Narrow" w:hAnsi="Arial Narrow"/>
                <w:color w:val="000000"/>
                <w:spacing w:val="-15"/>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pacing w:val="-8"/>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spacing w:val="1"/>
                <w:w w:val="106"/>
              </w:rPr>
            </w:pPr>
            <w:r w:rsidRPr="004F33F2">
              <w:rPr>
                <w:rFonts w:ascii="Arial Narrow" w:hAnsi="Arial Narrow"/>
                <w:color w:val="000000"/>
                <w:spacing w:val="2"/>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spacing w:val="-1"/>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spacing w:val="1"/>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pacing w:val="-5"/>
                <w:sz w:val="18"/>
                <w:szCs w:val="18"/>
              </w:rPr>
            </w:pPr>
            <w:r w:rsidRPr="004F33F2">
              <w:rPr>
                <w:rFonts w:ascii="Arial Narrow" w:hAnsi="Arial Narrow"/>
                <w:color w:val="000000"/>
                <w:spacing w:val="-5"/>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pacing w:val="-5"/>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w:t>
            </w:r>
            <w:r w:rsidRPr="004F33F2">
              <w:rPr>
                <w:rFonts w:ascii="Arial Narrow" w:hAnsi="Arial Narrow"/>
                <w:color w:val="000000"/>
                <w:spacing w:val="1"/>
                <w:w w:val="106"/>
                <w:sz w:val="22"/>
                <w:szCs w:val="22"/>
              </w:rPr>
              <w:t>niu osoby prawnej. Pełnomocnictwo przedstawiam w załączeniu.</w:t>
            </w:r>
            <w:r w:rsidRPr="004F33F2">
              <w:rPr>
                <w:rFonts w:ascii="Arial Narrow" w:hAnsi="Arial Narrow"/>
                <w:color w:val="000000"/>
                <w:spacing w:val="1"/>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pacing w:val="-6"/>
                <w:sz w:val="18"/>
                <w:szCs w:val="18"/>
              </w:rPr>
            </w:pPr>
            <w:r w:rsidRPr="004F33F2">
              <w:rPr>
                <w:rFonts w:ascii="Arial Narrow" w:hAnsi="Arial Narrow"/>
                <w:color w:val="000000"/>
                <w:spacing w:val="-6"/>
                <w:sz w:val="18"/>
                <w:szCs w:val="18"/>
              </w:rPr>
              <w:t>(miejscowość, data)</w:t>
            </w:r>
            <w:r w:rsidRPr="004F33F2">
              <w:rPr>
                <w:rFonts w:ascii="Arial Narrow" w:hAnsi="Arial Narrow"/>
                <w:color w:val="000000"/>
                <w:sz w:val="18"/>
                <w:szCs w:val="18"/>
              </w:rPr>
              <w:tab/>
            </w:r>
            <w:r w:rsidRPr="004F33F2">
              <w:rPr>
                <w:rFonts w:ascii="Arial Narrow" w:hAnsi="Arial Narrow"/>
                <w:color w:val="000000"/>
                <w:spacing w:val="-6"/>
                <w:sz w:val="18"/>
                <w:szCs w:val="18"/>
              </w:rPr>
              <w:t>(podpis(y))</w:t>
            </w:r>
          </w:p>
          <w:p w14:paraId="56913C32" w14:textId="77777777" w:rsidR="00A5422E" w:rsidRPr="004F33F2" w:rsidRDefault="00A5422E">
            <w:pPr>
              <w:shd w:val="clear" w:color="auto" w:fill="FFFFFF"/>
              <w:tabs>
                <w:tab w:val="left" w:pos="5165"/>
              </w:tabs>
              <w:ind w:right="11"/>
              <w:jc w:val="center"/>
              <w:rPr>
                <w:rFonts w:ascii="Arial Narrow" w:hAnsi="Arial Narrow"/>
              </w:rPr>
            </w:pPr>
          </w:p>
        </w:tc>
      </w:tr>
    </w:tbl>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pacing w:val="-7"/>
          <w:sz w:val="20"/>
          <w:szCs w:val="20"/>
          <w:vertAlign w:val="superscript"/>
        </w:rPr>
        <w:t>1</w:t>
      </w:r>
      <w:r w:rsidRPr="004F33F2">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pacing w:val="-6"/>
          <w:sz w:val="20"/>
          <w:szCs w:val="20"/>
          <w:vertAlign w:val="superscript"/>
        </w:rPr>
        <w:t>2</w:t>
      </w:r>
      <w:r w:rsidRPr="004F33F2">
        <w:rPr>
          <w:rFonts w:ascii="Arial Narrow" w:hAnsi="Arial Narrow"/>
          <w:i/>
          <w:color w:val="000000"/>
          <w:spacing w:val="-6"/>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pacing w:val="-3"/>
          <w:sz w:val="20"/>
          <w:szCs w:val="20"/>
          <w:vertAlign w:val="superscript"/>
        </w:rPr>
        <w:t>3</w:t>
      </w:r>
      <w:r w:rsidRPr="00CA6EEA">
        <w:rPr>
          <w:rFonts w:ascii="Arial Narrow" w:hAnsi="Arial Narrow"/>
          <w:i/>
          <w:color w:val="000000"/>
          <w:spacing w:val="-3"/>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pacing w:val="-3"/>
          <w:sz w:val="20"/>
          <w:szCs w:val="20"/>
          <w:vertAlign w:val="superscript"/>
        </w:rPr>
        <w:t>4</w:t>
      </w:r>
      <w:r w:rsidRPr="00067EF2">
        <w:rPr>
          <w:rFonts w:ascii="Arial Narrow" w:hAnsi="Arial Narrow"/>
          <w:i/>
          <w:color w:val="000000"/>
          <w:spacing w:val="-3"/>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spacing w:before="120"/>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120" w:beforeAutospacing="0" w:after="0"/>
        <w:ind w:right="-74"/>
        <w:jc w:val="both"/>
        <w:rPr>
          <w:rFonts w:ascii="Arial Narrow" w:hAnsi="Arial Narrow"/>
          <w:spacing w:val="-2"/>
          <w:sz w:val="22"/>
          <w:szCs w:val="22"/>
        </w:rPr>
      </w:pPr>
      <w:r w:rsidRPr="004F33F2">
        <w:rPr>
          <w:rFonts w:ascii="Arial Narrow" w:hAnsi="Arial Narrow"/>
          <w:spacing w:val="-2"/>
          <w:sz w:val="22"/>
          <w:szCs w:val="22"/>
        </w:rPr>
        <w:t>W przypadku realizacji projektów partnerskich, każdy z partnerów przedkłada w/w załącznik</w:t>
      </w:r>
      <w:r w:rsidR="001A7584" w:rsidRPr="004F33F2">
        <w:rPr>
          <w:rFonts w:ascii="Arial Narrow" w:hAnsi="Arial Narrow"/>
          <w:spacing w:val="-2"/>
          <w:sz w:val="22"/>
          <w:szCs w:val="22"/>
        </w:rPr>
        <w:t xml:space="preserve"> w zależności od charakteru zadań jakie realizuje w projekcie</w:t>
      </w:r>
      <w:r w:rsidRPr="004F33F2">
        <w:rPr>
          <w:rFonts w:ascii="Arial Narrow" w:hAnsi="Arial Narrow"/>
          <w:spacing w:val="-2"/>
          <w:sz w:val="22"/>
          <w:szCs w:val="22"/>
        </w:rPr>
        <w:t xml:space="preserve">. </w:t>
      </w:r>
    </w:p>
    <w:p w14:paraId="1A287654" w14:textId="77777777" w:rsidR="006B6FC2" w:rsidRDefault="006B6FC2" w:rsidP="00EB3F37">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20F952C7"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4F33F2">
        <w:rPr>
          <w:rFonts w:ascii="Arial Narrow" w:hAnsi="Arial Narrow"/>
          <w:sz w:val="22"/>
          <w:szCs w:val="22"/>
        </w:rPr>
        <w:t>,</w:t>
      </w:r>
      <w:r w:rsidR="005A0F26" w:rsidRPr="004F33F2">
        <w:rPr>
          <w:rFonts w:ascii="Arial Narrow" w:hAnsi="Arial Narrow"/>
          <w:sz w:val="22"/>
          <w:szCs w:val="22"/>
        </w:rPr>
        <w:t xml:space="preserve"> w przypadku projektów nieinfrastrukturalnych nie ma obowiązku załączania deklaracji organu odpowiedzialnego za gospodarkę wodną potwierdzającej brak negatywnego wpływu na stan jednolitej części wód. </w:t>
      </w:r>
    </w:p>
    <w:p w14:paraId="3C420EB0" w14:textId="17E968A6"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 xml:space="preserve">oraz oświadczenie o niezaleganiu z informacją do Generalnej Dyrekcji Ochrony Środowiska </w:t>
      </w:r>
      <w:r w:rsidR="00250A19" w:rsidRPr="004F33F2">
        <w:rPr>
          <w:rFonts w:ascii="Arial Narrow" w:hAnsi="Arial Narrow"/>
          <w:sz w:val="22"/>
          <w:szCs w:val="22"/>
        </w:rPr>
        <w:t xml:space="preserve">(GDOŚ) </w:t>
      </w:r>
      <w:r w:rsidRPr="004F33F2">
        <w:rPr>
          <w:rFonts w:ascii="Arial Narrow" w:hAnsi="Arial Narrow"/>
          <w:sz w:val="22"/>
          <w:szCs w:val="22"/>
        </w:rPr>
        <w:t xml:space="preserve">w zakresie prowadzonych rejestrów – jeżeli dotyczy wnioskodawcy (wzór oświadczeń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16C1532" w14:textId="21D194D3" w:rsidR="001C373F" w:rsidRPr="004F33F2" w:rsidRDefault="001C373F" w:rsidP="004054B5">
      <w:pPr>
        <w:jc w:val="both"/>
        <w:rPr>
          <w:rFonts w:ascii="Arial Narrow" w:hAnsi="Arial Narrow"/>
          <w:sz w:val="22"/>
          <w:szCs w:val="22"/>
        </w:rPr>
      </w:pPr>
      <w:r w:rsidRPr="004F33F2">
        <w:rPr>
          <w:rFonts w:ascii="Arial Narrow" w:hAnsi="Arial Narrow"/>
          <w:sz w:val="22"/>
          <w:szCs w:val="22"/>
        </w:rPr>
        <w:t>-</w:t>
      </w:r>
      <w:r w:rsidR="005A0F26" w:rsidRPr="004F33F2">
        <w:rPr>
          <w:rFonts w:ascii="Arial Narrow" w:hAnsi="Arial Narrow"/>
          <w:sz w:val="22"/>
          <w:szCs w:val="22"/>
        </w:rPr>
        <w:t xml:space="preserve"> deklaracji organu odpowiedzialnego za monitorowanie obszarów Natura 2000 potwierdzającej brak negatywnego wpływu przedsięwzięcia na te obszary</w:t>
      </w:r>
      <w:r w:rsidRPr="004F33F2">
        <w:rPr>
          <w:rFonts w:ascii="Arial Narrow" w:hAnsi="Arial Narrow"/>
          <w:sz w:val="22"/>
          <w:szCs w:val="22"/>
        </w:rPr>
        <w:t xml:space="preserve"> (wg wzoru z</w:t>
      </w:r>
      <w:r w:rsidR="00893CE2" w:rsidRPr="004F33F2">
        <w:rPr>
          <w:rFonts w:ascii="Arial Narrow" w:hAnsi="Arial Narrow"/>
          <w:sz w:val="22"/>
          <w:szCs w:val="22"/>
        </w:rPr>
        <w:t>godnego z</w:t>
      </w:r>
      <w:r w:rsidRPr="004F33F2">
        <w:rPr>
          <w:rFonts w:ascii="Arial Narrow" w:hAnsi="Arial Narrow"/>
          <w:sz w:val="22"/>
          <w:szCs w:val="22"/>
        </w:rPr>
        <w:t xml:space="preserve"> załącznik</w:t>
      </w:r>
      <w:r w:rsidR="00893CE2" w:rsidRPr="004F33F2">
        <w:rPr>
          <w:rFonts w:ascii="Arial Narrow" w:hAnsi="Arial Narrow"/>
          <w:sz w:val="22"/>
          <w:szCs w:val="22"/>
        </w:rPr>
        <w:t>iem</w:t>
      </w:r>
      <w:r w:rsidRPr="004F33F2">
        <w:rPr>
          <w:rFonts w:ascii="Arial Narrow" w:hAnsi="Arial Narrow"/>
          <w:sz w:val="22"/>
          <w:szCs w:val="22"/>
        </w:rPr>
        <w:t xml:space="preserve"> nr 1 do </w:t>
      </w:r>
      <w:r w:rsidRPr="004F33F2">
        <w:rPr>
          <w:rFonts w:ascii="Arial Narrow" w:hAnsi="Arial Narrow"/>
          <w:i/>
          <w:sz w:val="22"/>
          <w:szCs w:val="22"/>
        </w:rPr>
        <w:t>Wytycznych w zakresie dokumentowania postępowania w sprawie oceny oddziaływania na środowisko dla przedsięwzięć współfinansowanych z krajowych lub regionalnych programów operacyjnych</w:t>
      </w:r>
      <w:r w:rsidR="00364A46" w:rsidRPr="004F33F2">
        <w:rPr>
          <w:rFonts w:ascii="Arial Narrow" w:hAnsi="Arial Narrow"/>
          <w:sz w:val="22"/>
          <w:szCs w:val="22"/>
        </w:rPr>
        <w:t>- dalej Wytyczne OOŚ</w:t>
      </w:r>
      <w:r w:rsidR="005C7A65" w:rsidRPr="004F33F2">
        <w:rPr>
          <w:rFonts w:ascii="Arial Narrow" w:hAnsi="Arial Narrow"/>
          <w:sz w:val="22"/>
          <w:szCs w:val="22"/>
        </w:rPr>
        <w:t>. Organem wydającym deklaracje jest właściwy Regionalny Dyrektor Ochrony Środowiska</w:t>
      </w:r>
      <w:r w:rsidR="00795833" w:rsidRPr="004F33F2">
        <w:rPr>
          <w:rFonts w:ascii="Arial Narrow" w:hAnsi="Arial Narrow"/>
          <w:sz w:val="22"/>
          <w:szCs w:val="22"/>
        </w:rPr>
        <w:t xml:space="preserve"> (RDOŚ</w:t>
      </w:r>
      <w:r w:rsidRPr="004F33F2">
        <w:rPr>
          <w:rFonts w:ascii="Arial Narrow" w:hAnsi="Arial Narrow"/>
          <w:sz w:val="22"/>
          <w:szCs w:val="22"/>
        </w:rPr>
        <w:t xml:space="preserve">), </w:t>
      </w:r>
    </w:p>
    <w:p w14:paraId="7B38CAC0" w14:textId="028DD39E" w:rsidR="00E10DA6" w:rsidRPr="004F33F2" w:rsidRDefault="001C373F"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deklaracji organu odpowiedzialnego za gospodarkę wodną potwierdzając</w:t>
      </w:r>
      <w:r w:rsidR="002E0FC3" w:rsidRPr="004F33F2">
        <w:rPr>
          <w:rFonts w:ascii="Arial Narrow" w:hAnsi="Arial Narrow"/>
          <w:sz w:val="22"/>
          <w:szCs w:val="22"/>
        </w:rPr>
        <w:t>ą</w:t>
      </w:r>
      <w:r w:rsidR="005A0F26" w:rsidRPr="004F33F2">
        <w:rPr>
          <w:rFonts w:ascii="Arial Narrow" w:hAnsi="Arial Narrow"/>
          <w:sz w:val="22"/>
          <w:szCs w:val="22"/>
        </w:rPr>
        <w:t xml:space="preserve"> brak negatywnego wpływu na stan jednolitej części wód</w:t>
      </w:r>
      <w:r w:rsidR="001949A9" w:rsidRPr="004F33F2">
        <w:rPr>
          <w:rFonts w:ascii="Arial Narrow" w:hAnsi="Arial Narrow"/>
          <w:sz w:val="22"/>
          <w:szCs w:val="22"/>
        </w:rPr>
        <w:t xml:space="preserve"> (wg wzoru z</w:t>
      </w:r>
      <w:r w:rsidR="00893CE2" w:rsidRPr="004F33F2">
        <w:rPr>
          <w:rFonts w:ascii="Arial Narrow" w:hAnsi="Arial Narrow"/>
          <w:sz w:val="22"/>
          <w:szCs w:val="22"/>
        </w:rPr>
        <w:t>godnego z</w:t>
      </w:r>
      <w:r w:rsidR="001949A9" w:rsidRPr="004F33F2">
        <w:rPr>
          <w:rFonts w:ascii="Arial Narrow" w:hAnsi="Arial Narrow"/>
          <w:sz w:val="22"/>
          <w:szCs w:val="22"/>
        </w:rPr>
        <w:t xml:space="preserve"> załącznik</w:t>
      </w:r>
      <w:r w:rsidR="00893CE2" w:rsidRPr="004F33F2">
        <w:rPr>
          <w:rFonts w:ascii="Arial Narrow" w:hAnsi="Arial Narrow"/>
          <w:sz w:val="22"/>
          <w:szCs w:val="22"/>
        </w:rPr>
        <w:t>iem</w:t>
      </w:r>
      <w:r w:rsidR="001949A9" w:rsidRPr="004F33F2">
        <w:rPr>
          <w:rFonts w:ascii="Arial Narrow" w:hAnsi="Arial Narrow"/>
          <w:sz w:val="22"/>
          <w:szCs w:val="22"/>
        </w:rPr>
        <w:t xml:space="preserve"> nr 2 do Wytycznych </w:t>
      </w:r>
      <w:r w:rsidR="00364A46" w:rsidRPr="004F33F2">
        <w:rPr>
          <w:rFonts w:ascii="Arial Narrow" w:hAnsi="Arial Narrow"/>
          <w:sz w:val="22"/>
          <w:szCs w:val="22"/>
        </w:rPr>
        <w:t>OOŚ</w:t>
      </w:r>
      <w:r w:rsidR="005C7A65" w:rsidRPr="004F33F2">
        <w:rPr>
          <w:rFonts w:ascii="Arial Narrow" w:hAnsi="Arial Narrow"/>
          <w:sz w:val="22"/>
          <w:szCs w:val="22"/>
        </w:rPr>
        <w:t>. Organem wydającym deklaracje jest właściwy Regionalny Dyrektor Ochrony Środowiska</w:t>
      </w:r>
      <w:r w:rsidR="001949A9" w:rsidRPr="004F33F2">
        <w:rPr>
          <w:rFonts w:ascii="Arial Narrow" w:hAnsi="Arial Narrow"/>
          <w:sz w:val="22"/>
          <w:szCs w:val="22"/>
        </w:rPr>
        <w:t>)</w:t>
      </w:r>
      <w:r w:rsidR="00E10DA6" w:rsidRPr="004F33F2">
        <w:rPr>
          <w:rFonts w:ascii="Arial Narrow" w:hAnsi="Arial Narrow"/>
          <w:sz w:val="22"/>
          <w:szCs w:val="22"/>
        </w:rPr>
        <w:t xml:space="preserve">- </w:t>
      </w:r>
      <w:r w:rsidR="0073636C" w:rsidRPr="004F33F2">
        <w:rPr>
          <w:rFonts w:ascii="Arial Narrow" w:hAnsi="Arial Narrow"/>
          <w:sz w:val="22"/>
          <w:szCs w:val="22"/>
        </w:rPr>
        <w:t>jeśli zaznaczono „NIE” w punkcie 4.2 załącznika nr 11a</w:t>
      </w:r>
      <w:r w:rsidR="00E10DA6" w:rsidRPr="004F33F2">
        <w:rPr>
          <w:rFonts w:ascii="Arial Narrow" w:hAnsi="Arial Narrow"/>
          <w:sz w:val="22"/>
          <w:szCs w:val="22"/>
        </w:rPr>
        <w:t>,</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44B96AF6" w:rsidR="004C389D" w:rsidRPr="004F33F2"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4F33F2" w14:paraId="10F106B3" w14:textId="77777777" w:rsidTr="004054B5">
        <w:tc>
          <w:tcPr>
            <w:tcW w:w="8640" w:type="dxa"/>
          </w:tcPr>
          <w:p w14:paraId="7FB7EE85" w14:textId="77777777" w:rsidR="004C389D" w:rsidRPr="004F33F2" w:rsidRDefault="004C389D" w:rsidP="004906FD">
            <w:pPr>
              <w:jc w:val="both"/>
              <w:rPr>
                <w:rFonts w:ascii="Arial Narrow" w:hAnsi="Arial Narrow"/>
              </w:rPr>
            </w:pPr>
          </w:p>
          <w:p w14:paraId="4E465EC0" w14:textId="77777777"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725A6567" w14:textId="77777777" w:rsidR="004C389D" w:rsidRPr="004F33F2" w:rsidRDefault="004C389D" w:rsidP="004054B5">
            <w:pPr>
              <w:jc w:val="both"/>
              <w:rPr>
                <w:rFonts w:ascii="Arial Narrow" w:hAnsi="Arial Narrow"/>
              </w:rPr>
            </w:pPr>
          </w:p>
        </w:tc>
      </w:tr>
    </w:tbl>
    <w:p w14:paraId="099AB242" w14:textId="77777777" w:rsidR="005A0F26" w:rsidRPr="004F33F2" w:rsidRDefault="005A0F26" w:rsidP="004054B5">
      <w:pPr>
        <w:spacing w:line="276" w:lineRule="auto"/>
        <w:rPr>
          <w:rFonts w:ascii="Arial Narrow" w:hAnsi="Arial Narrow" w:cs="Arial"/>
          <w:b/>
          <w:sz w:val="22"/>
          <w:szCs w:val="20"/>
        </w:rPr>
      </w:pPr>
    </w:p>
    <w:p w14:paraId="0EB54E6B" w14:textId="77777777" w:rsidR="005A0F26" w:rsidRPr="00CA6EEA" w:rsidRDefault="005A0F26">
      <w:pPr>
        <w:jc w:val="both"/>
        <w:rPr>
          <w:rFonts w:ascii="Arial Narrow" w:hAnsi="Arial Narrow"/>
          <w:sz w:val="22"/>
          <w:szCs w:val="22"/>
        </w:rPr>
      </w:pPr>
      <w:r w:rsidRPr="004F33F2">
        <w:rPr>
          <w:rFonts w:ascii="Arial Narrow" w:hAnsi="Arial Narrow"/>
          <w:sz w:val="22"/>
          <w:szCs w:val="22"/>
        </w:rPr>
        <w:t xml:space="preserve">Jeżeli wnioskodawca jest jednocześnie </w:t>
      </w:r>
      <w:r w:rsidRPr="004F33F2">
        <w:rPr>
          <w:rFonts w:ascii="Arial Narrow" w:hAnsi="Arial Narrow"/>
          <w:sz w:val="22"/>
          <w:szCs w:val="22"/>
          <w:u w:val="single"/>
        </w:rPr>
        <w:t>podmiotem zobowiązanym do przekazania do GDOŚ</w:t>
      </w:r>
      <w:r w:rsidRPr="004F33F2">
        <w:rPr>
          <w:rFonts w:ascii="Arial Narrow" w:hAnsi="Arial Narrow"/>
          <w:sz w:val="22"/>
          <w:szCs w:val="22"/>
        </w:rPr>
        <w:t xml:space="preserve"> informacji o prowadzonych ocenach oddziaływania na środowisko oraz strategicznych ocenach</w:t>
      </w:r>
      <w:r w:rsidRPr="002262E8">
        <w:rPr>
          <w:rFonts w:ascii="Arial Narrow" w:hAnsi="Arial Narrow"/>
          <w:sz w:val="22"/>
          <w:szCs w:val="22"/>
        </w:rPr>
        <w:t xml:space="preserve"> oddziaływania na środowisko lub podmiotem zobowiązanym do przekazania informacji o utworzeniu lub ustanowieniu formy ochrony przyrody do centralnego rejestru form ochrony przyrody, </w:t>
      </w:r>
      <w:r w:rsidRPr="00CA6EEA">
        <w:rPr>
          <w:rFonts w:ascii="Arial Narrow" w:hAnsi="Arial Narrow"/>
          <w:sz w:val="22"/>
          <w:szCs w:val="22"/>
          <w:u w:val="single"/>
        </w:rPr>
        <w:t>zobowiązany jest dołączyć do wniosku o dofinansowanie projektu</w:t>
      </w:r>
      <w:r w:rsidRPr="00CA6EEA">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52D5F53D" w14:textId="77777777" w:rsidR="004906FD" w:rsidRPr="00067EF2" w:rsidRDefault="004906FD">
      <w:pPr>
        <w:jc w:val="both"/>
        <w:rPr>
          <w:rFonts w:ascii="Arial Narrow" w:hAnsi="Arial Narrow"/>
          <w:sz w:val="22"/>
          <w:szCs w:val="22"/>
        </w:rPr>
      </w:pPr>
    </w:p>
    <w:p w14:paraId="752DF435" w14:textId="7F843872" w:rsidR="004906FD" w:rsidRPr="00941A7F" w:rsidRDefault="000007C7" w:rsidP="000007C7">
      <w:pPr>
        <w:ind w:left="284"/>
        <w:jc w:val="both"/>
        <w:rPr>
          <w:rFonts w:ascii="Arial Narrow" w:hAnsi="Arial Narrow"/>
          <w:i/>
          <w:sz w:val="22"/>
          <w:szCs w:val="22"/>
        </w:rPr>
      </w:pPr>
      <w:r w:rsidRPr="00067EF2">
        <w:rPr>
          <w:rFonts w:ascii="Arial Narrow" w:hAnsi="Arial Narrow"/>
          <w:i/>
          <w:sz w:val="22"/>
          <w:szCs w:val="22"/>
        </w:rPr>
        <w:t>Wzór oświadczeni</w:t>
      </w:r>
      <w:r w:rsidRPr="008D5991">
        <w:rPr>
          <w:rFonts w:ascii="Arial Narrow" w:hAnsi="Arial Narrow"/>
          <w:i/>
          <w:sz w:val="22"/>
          <w:szCs w:val="22"/>
        </w:rPr>
        <w:t>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4F33F2" w14:paraId="0EEDE91C" w14:textId="77777777" w:rsidTr="0083248D">
        <w:tc>
          <w:tcPr>
            <w:tcW w:w="8640" w:type="dxa"/>
          </w:tcPr>
          <w:p w14:paraId="7EFE874B" w14:textId="77777777" w:rsidR="005A0F26" w:rsidRPr="00941A7F" w:rsidRDefault="005A0F26">
            <w:pPr>
              <w:jc w:val="both"/>
              <w:rPr>
                <w:rFonts w:ascii="Arial Narrow" w:hAnsi="Arial Narrow"/>
                <w:sz w:val="20"/>
                <w:szCs w:val="20"/>
              </w:rPr>
            </w:pPr>
          </w:p>
          <w:p w14:paraId="059933C6" w14:textId="77777777" w:rsidR="005A0F26" w:rsidRPr="003A663B" w:rsidRDefault="005A0F26">
            <w:pPr>
              <w:spacing w:line="288" w:lineRule="auto"/>
              <w:jc w:val="right"/>
              <w:rPr>
                <w:rFonts w:ascii="Arial Narrow" w:hAnsi="Arial Narrow"/>
                <w:sz w:val="20"/>
                <w:szCs w:val="20"/>
              </w:rPr>
            </w:pPr>
            <w:r w:rsidRPr="003A663B">
              <w:rPr>
                <w:rFonts w:ascii="Arial Narrow" w:hAnsi="Arial Narrow"/>
                <w:sz w:val="20"/>
                <w:szCs w:val="20"/>
              </w:rPr>
              <w:t>[__________________________].</w:t>
            </w:r>
          </w:p>
          <w:p w14:paraId="6163D937" w14:textId="77777777" w:rsidR="005A0F26" w:rsidRPr="003A663B" w:rsidRDefault="005A0F26">
            <w:pPr>
              <w:keepNext/>
              <w:spacing w:line="288" w:lineRule="auto"/>
              <w:ind w:left="6372" w:firstLine="708"/>
              <w:jc w:val="both"/>
              <w:outlineLvl w:val="3"/>
              <w:rPr>
                <w:rFonts w:ascii="Arial Narrow" w:hAnsi="Arial Narrow"/>
                <w:i/>
                <w:sz w:val="20"/>
                <w:szCs w:val="20"/>
              </w:rPr>
            </w:pPr>
            <w:r w:rsidRPr="003A663B">
              <w:rPr>
                <w:rFonts w:ascii="Arial Narrow" w:hAnsi="Arial Narrow"/>
                <w:i/>
                <w:sz w:val="20"/>
                <w:szCs w:val="20"/>
              </w:rPr>
              <w:t>Miejscowość, data</w:t>
            </w:r>
          </w:p>
          <w:p w14:paraId="4E910C37" w14:textId="77777777" w:rsidR="005A0F26" w:rsidRPr="003A663B" w:rsidRDefault="005A0F26">
            <w:pPr>
              <w:spacing w:line="288" w:lineRule="auto"/>
              <w:rPr>
                <w:rFonts w:ascii="Arial Narrow" w:hAnsi="Arial Narrow"/>
                <w:b/>
                <w:sz w:val="20"/>
                <w:szCs w:val="20"/>
              </w:rPr>
            </w:pPr>
          </w:p>
          <w:p w14:paraId="2D8E6FC6" w14:textId="77777777" w:rsidR="005A0F26" w:rsidRPr="00176DCA" w:rsidRDefault="005A0F26">
            <w:pPr>
              <w:spacing w:line="288" w:lineRule="auto"/>
              <w:rPr>
                <w:rFonts w:ascii="Arial Narrow" w:hAnsi="Arial Narrow"/>
                <w:sz w:val="20"/>
                <w:szCs w:val="20"/>
              </w:rPr>
            </w:pPr>
            <w:r w:rsidRPr="00176DCA">
              <w:rPr>
                <w:rFonts w:ascii="Arial Narrow" w:hAnsi="Arial Narrow"/>
                <w:sz w:val="20"/>
                <w:szCs w:val="20"/>
              </w:rPr>
              <w:t>[________________________________]</w:t>
            </w:r>
          </w:p>
          <w:p w14:paraId="4C62D7F2" w14:textId="77777777" w:rsidR="005A0F26" w:rsidRPr="00176DCA" w:rsidRDefault="005A0F26">
            <w:pPr>
              <w:spacing w:line="288" w:lineRule="auto"/>
              <w:rPr>
                <w:rFonts w:ascii="Arial Narrow" w:hAnsi="Arial Narrow"/>
                <w:b/>
                <w:i/>
                <w:sz w:val="20"/>
                <w:szCs w:val="20"/>
              </w:rPr>
            </w:pPr>
            <w:r w:rsidRPr="00176DCA">
              <w:rPr>
                <w:rFonts w:ascii="Arial Narrow" w:hAnsi="Arial Narrow"/>
                <w:i/>
                <w:sz w:val="20"/>
                <w:szCs w:val="20"/>
              </w:rPr>
              <w:t xml:space="preserve">          oznaczenie Wnioskodawcy</w:t>
            </w:r>
          </w:p>
          <w:p w14:paraId="070330AA" w14:textId="77777777" w:rsidR="005A0F26" w:rsidRPr="00176DCA" w:rsidRDefault="005A0F26">
            <w:pPr>
              <w:jc w:val="center"/>
              <w:rPr>
                <w:rFonts w:ascii="Arial Narrow" w:hAnsi="Arial Narrow"/>
                <w:b/>
                <w:sz w:val="20"/>
                <w:szCs w:val="20"/>
              </w:rPr>
            </w:pPr>
            <w:r w:rsidRPr="00176DCA">
              <w:rPr>
                <w:rFonts w:ascii="Arial Narrow" w:hAnsi="Arial Narrow"/>
                <w:b/>
                <w:sz w:val="20"/>
                <w:szCs w:val="20"/>
              </w:rPr>
              <w:t>OŚWIADCZENIE</w:t>
            </w:r>
          </w:p>
          <w:p w14:paraId="206EA3C1" w14:textId="77777777" w:rsidR="005A0F26" w:rsidRPr="00325311" w:rsidRDefault="005A0F26">
            <w:pPr>
              <w:jc w:val="center"/>
              <w:rPr>
                <w:rFonts w:ascii="Arial Narrow" w:hAnsi="Arial Narrow"/>
                <w:b/>
                <w:sz w:val="20"/>
                <w:szCs w:val="20"/>
              </w:rPr>
            </w:pPr>
          </w:p>
          <w:p w14:paraId="4F8CED37" w14:textId="77777777" w:rsidR="005A0F26" w:rsidRPr="00CE7552" w:rsidRDefault="005A0F26">
            <w:pPr>
              <w:jc w:val="both"/>
              <w:rPr>
                <w:rFonts w:ascii="Arial Narrow" w:hAnsi="Arial Narrow"/>
              </w:rPr>
            </w:pPr>
            <w:r w:rsidRPr="00CE7552">
              <w:rPr>
                <w:rFonts w:ascii="Arial Narrow" w:hAnsi="Arial Narrow"/>
                <w:sz w:val="22"/>
                <w:szCs w:val="22"/>
              </w:rPr>
              <w:t xml:space="preserve">Niniejszym oświadczam, iż nie zalegam z informacją wobec niżej wymienionych rejestrów prowadzonych w Generalnej Dyrekcji Ochrony Środowiska: </w:t>
            </w:r>
          </w:p>
          <w:p w14:paraId="6C754978" w14:textId="4E403CC5" w:rsidR="005A0F26" w:rsidRPr="004F33F2" w:rsidRDefault="005A0F26">
            <w:pPr>
              <w:numPr>
                <w:ilvl w:val="0"/>
                <w:numId w:val="12"/>
              </w:numPr>
              <w:jc w:val="both"/>
              <w:rPr>
                <w:rFonts w:ascii="Arial Narrow" w:hAnsi="Arial Narrow"/>
                <w:bCs/>
              </w:rPr>
            </w:pPr>
            <w:r w:rsidRPr="00CE7552">
              <w:rPr>
                <w:rFonts w:ascii="Arial Narrow" w:hAnsi="Arial Narrow"/>
                <w:bCs/>
                <w:sz w:val="22"/>
                <w:szCs w:val="22"/>
              </w:rPr>
              <w:t>bazy danych o ocenach oddziaływania przedsięwzięcia na środowisko oraz strategicznych ocenach oddziaływania na środowisko, o której mowa w art. 128 oraz 129 ust. 1 ustawy z dnia 3 października 2008 r. o udo</w:t>
            </w:r>
            <w:r w:rsidRPr="004F33F2">
              <w:rPr>
                <w:rFonts w:ascii="Arial Narrow" w:hAnsi="Arial Narrow"/>
                <w:bCs/>
                <w:sz w:val="22"/>
                <w:szCs w:val="22"/>
              </w:rPr>
              <w:t>stępnianiu informacji o środowisku i jego ochronie, udziale społeczeństwa w ochronie środowiska oraz o ocenach oddziaływania na środowisko (</w:t>
            </w:r>
            <w:r w:rsidR="007F50FC" w:rsidRPr="004F33F2">
              <w:rPr>
                <w:rFonts w:ascii="Arial Narrow" w:hAnsi="Arial Narrow"/>
                <w:bCs/>
                <w:sz w:val="22"/>
                <w:szCs w:val="22"/>
              </w:rPr>
              <w:t xml:space="preserve">tj. </w:t>
            </w:r>
            <w:r w:rsidRPr="004F33F2">
              <w:rPr>
                <w:rFonts w:ascii="Arial Narrow" w:hAnsi="Arial Narrow"/>
                <w:bCs/>
                <w:sz w:val="22"/>
                <w:szCs w:val="22"/>
              </w:rPr>
              <w:t>Dz. U. z 201</w:t>
            </w:r>
            <w:r w:rsidR="007F50FC" w:rsidRPr="004F33F2">
              <w:rPr>
                <w:rFonts w:ascii="Arial Narrow" w:hAnsi="Arial Narrow"/>
                <w:bCs/>
                <w:sz w:val="22"/>
                <w:szCs w:val="22"/>
              </w:rPr>
              <w:t>6</w:t>
            </w:r>
            <w:r w:rsidRPr="004F33F2">
              <w:rPr>
                <w:rFonts w:ascii="Arial Narrow" w:hAnsi="Arial Narrow"/>
                <w:bCs/>
                <w:sz w:val="22"/>
                <w:szCs w:val="22"/>
              </w:rPr>
              <w:t xml:space="preserve"> r. poz. </w:t>
            </w:r>
            <w:r w:rsidR="007F50FC" w:rsidRPr="004F33F2">
              <w:rPr>
                <w:rFonts w:ascii="Arial Narrow" w:hAnsi="Arial Narrow"/>
                <w:bCs/>
                <w:sz w:val="22"/>
                <w:szCs w:val="22"/>
              </w:rPr>
              <w:t>353</w:t>
            </w:r>
            <w:r w:rsidR="00BD3C6A">
              <w:rPr>
                <w:rFonts w:ascii="Arial Narrow" w:hAnsi="Arial Narrow"/>
                <w:bCs/>
                <w:sz w:val="22"/>
                <w:szCs w:val="22"/>
              </w:rPr>
              <w:t xml:space="preserve"> z późn.zm.</w:t>
            </w:r>
            <w:r w:rsidRPr="004F33F2">
              <w:rPr>
                <w:rFonts w:ascii="Arial Narrow" w:hAnsi="Arial Narrow"/>
                <w:bCs/>
                <w:sz w:val="22"/>
                <w:szCs w:val="22"/>
              </w:rPr>
              <w:t>);</w:t>
            </w:r>
          </w:p>
          <w:p w14:paraId="6A906F69" w14:textId="51192BC8" w:rsidR="005A0F26" w:rsidRPr="004F33F2" w:rsidRDefault="005A0F26">
            <w:pPr>
              <w:numPr>
                <w:ilvl w:val="0"/>
                <w:numId w:val="13"/>
              </w:numPr>
              <w:jc w:val="both"/>
              <w:rPr>
                <w:rFonts w:ascii="Arial Narrow" w:hAnsi="Arial Narrow"/>
              </w:rPr>
            </w:pPr>
            <w:r w:rsidRPr="004F33F2">
              <w:rPr>
                <w:rFonts w:ascii="Arial Narrow" w:hAnsi="Arial Narrow"/>
                <w:bCs/>
                <w:sz w:val="22"/>
                <w:szCs w:val="22"/>
              </w:rPr>
              <w:t>centralnego rejestru form ochrony przyrody, o którym mowa w art. 113 ustawy z dnia 16 kwietnia 2004 r. o ochronie przyrody (Dz. U. z 201</w:t>
            </w:r>
            <w:r w:rsidR="00BD3C6A">
              <w:rPr>
                <w:rFonts w:ascii="Arial Narrow" w:hAnsi="Arial Narrow"/>
                <w:bCs/>
                <w:sz w:val="22"/>
                <w:szCs w:val="22"/>
              </w:rPr>
              <w:t>5</w:t>
            </w:r>
            <w:r w:rsidRPr="004F33F2">
              <w:rPr>
                <w:rFonts w:ascii="Arial Narrow" w:hAnsi="Arial Narrow"/>
                <w:bCs/>
                <w:sz w:val="22"/>
                <w:szCs w:val="22"/>
              </w:rPr>
              <w:t xml:space="preserve">, poz. </w:t>
            </w:r>
            <w:r w:rsidR="00BD3C6A">
              <w:rPr>
                <w:rFonts w:ascii="Arial Narrow" w:hAnsi="Arial Narrow"/>
                <w:bCs/>
                <w:sz w:val="22"/>
                <w:szCs w:val="22"/>
              </w:rPr>
              <w:t>1651</w:t>
            </w:r>
            <w:r w:rsidRPr="004F33F2">
              <w:rPr>
                <w:rFonts w:ascii="Arial Narrow" w:hAnsi="Arial Narrow"/>
                <w:bCs/>
                <w:sz w:val="22"/>
                <w:szCs w:val="22"/>
              </w:rPr>
              <w:t xml:space="preserve"> z późn. zm.).</w:t>
            </w:r>
          </w:p>
          <w:p w14:paraId="420F01DC" w14:textId="77777777" w:rsidR="005A0F26" w:rsidRPr="004F33F2" w:rsidRDefault="005A0F26">
            <w:pPr>
              <w:jc w:val="both"/>
              <w:rPr>
                <w:rFonts w:ascii="Arial Narrow" w:hAnsi="Arial Narrow"/>
              </w:rPr>
            </w:pPr>
          </w:p>
          <w:p w14:paraId="54C73248" w14:textId="77777777" w:rsidR="005A0F26" w:rsidRPr="004F33F2" w:rsidRDefault="005A0F26">
            <w:pPr>
              <w:jc w:val="both"/>
              <w:rPr>
                <w:rFonts w:ascii="Arial Narrow" w:hAnsi="Arial Narrow"/>
              </w:rPr>
            </w:pPr>
            <w:r w:rsidRPr="004F33F2">
              <w:rPr>
                <w:rFonts w:ascii="Arial Narrow" w:hAnsi="Arial Narrow"/>
                <w:sz w:val="22"/>
                <w:szCs w:val="22"/>
              </w:rPr>
              <w:t xml:space="preserve">Jednocześnie zobowiązuję się do: </w:t>
            </w:r>
          </w:p>
          <w:p w14:paraId="78E0DA6E" w14:textId="77777777" w:rsidR="005A0F26" w:rsidRPr="004F33F2" w:rsidRDefault="005A0F26">
            <w:pPr>
              <w:numPr>
                <w:ilvl w:val="0"/>
                <w:numId w:val="14"/>
              </w:numPr>
              <w:jc w:val="both"/>
              <w:rPr>
                <w:rFonts w:ascii="Arial Narrow" w:hAnsi="Arial Narrow"/>
              </w:rPr>
            </w:pPr>
            <w:r w:rsidRPr="004F33F2">
              <w:rPr>
                <w:rFonts w:ascii="Arial Narrow" w:hAnsi="Arial Narrow"/>
                <w:sz w:val="22"/>
                <w:szCs w:val="22"/>
              </w:rPr>
              <w:t xml:space="preserve">przekazania GDOŚ wszystkich informacji, które zostaną wygenerowane w związku z realizacją wnioskowanego projektu i które wiążą się z koniecznością sprawozdawczości na potrzeby wymienionych rejestrów, </w:t>
            </w:r>
          </w:p>
          <w:p w14:paraId="6528ABD7" w14:textId="613ACF72" w:rsidR="005A0F26" w:rsidRPr="004F33F2" w:rsidRDefault="005A0F26">
            <w:pPr>
              <w:numPr>
                <w:ilvl w:val="0"/>
                <w:numId w:val="15"/>
              </w:numPr>
              <w:jc w:val="both"/>
              <w:rPr>
                <w:rFonts w:ascii="Arial Narrow" w:hAnsi="Arial Narrow"/>
              </w:rPr>
            </w:pPr>
            <w:r w:rsidRPr="004F33F2">
              <w:rPr>
                <w:rFonts w:ascii="Arial Narrow" w:hAnsi="Arial Narrow"/>
                <w:sz w:val="22"/>
                <w:szCs w:val="22"/>
              </w:rPr>
              <w:t xml:space="preserve">poddania się weryfikacji przez </w:t>
            </w:r>
            <w:r w:rsidR="000007C7" w:rsidRPr="004F33F2">
              <w:rPr>
                <w:rFonts w:ascii="Arial Narrow" w:hAnsi="Arial Narrow"/>
                <w:sz w:val="22"/>
                <w:szCs w:val="22"/>
              </w:rPr>
              <w:t>IZ RPO WŁ</w:t>
            </w:r>
            <w:r w:rsidRPr="004F33F2">
              <w:rPr>
                <w:rFonts w:ascii="Arial Narrow" w:hAnsi="Arial Narrow"/>
                <w:sz w:val="22"/>
                <w:szCs w:val="22"/>
              </w:rPr>
              <w:t xml:space="preserve"> w ww. zakresie, </w:t>
            </w:r>
          </w:p>
          <w:p w14:paraId="645536F0" w14:textId="28354313" w:rsidR="005A0F26" w:rsidRPr="004F33F2" w:rsidRDefault="005A0F26">
            <w:pPr>
              <w:numPr>
                <w:ilvl w:val="0"/>
                <w:numId w:val="16"/>
              </w:numPr>
              <w:jc w:val="both"/>
              <w:rPr>
                <w:rFonts w:ascii="Arial Narrow" w:hAnsi="Arial Narrow"/>
              </w:rPr>
            </w:pPr>
            <w:r w:rsidRPr="004F33F2">
              <w:rPr>
                <w:rFonts w:ascii="Arial Narrow" w:hAnsi="Arial Narrow"/>
                <w:sz w:val="22"/>
                <w:szCs w:val="22"/>
              </w:rPr>
              <w:t xml:space="preserve">składania wyjaśnień w ww. zakresie, również o charakterze formalno-prawnych, na wezwanie </w:t>
            </w:r>
            <w:r w:rsidR="000007C7" w:rsidRPr="004F33F2">
              <w:rPr>
                <w:rFonts w:ascii="Arial Narrow" w:hAnsi="Arial Narrow"/>
                <w:sz w:val="22"/>
                <w:szCs w:val="22"/>
              </w:rPr>
              <w:t>IZ RPO WŁ</w:t>
            </w:r>
            <w:r w:rsidRPr="004F33F2">
              <w:rPr>
                <w:rFonts w:ascii="Arial Narrow" w:hAnsi="Arial Narrow"/>
                <w:sz w:val="22"/>
                <w:szCs w:val="22"/>
              </w:rPr>
              <w:t>.</w:t>
            </w:r>
          </w:p>
          <w:p w14:paraId="34297B3E" w14:textId="77777777" w:rsidR="005A0F26" w:rsidRPr="004F33F2" w:rsidRDefault="005A0F26">
            <w:pPr>
              <w:spacing w:line="288" w:lineRule="auto"/>
              <w:ind w:left="360"/>
              <w:jc w:val="both"/>
              <w:rPr>
                <w:rFonts w:ascii="Arial Narrow" w:hAnsi="Arial Narrow"/>
              </w:rPr>
            </w:pPr>
          </w:p>
          <w:p w14:paraId="3669BC23" w14:textId="77777777" w:rsidR="005A0F26" w:rsidRPr="004F33F2" w:rsidRDefault="005A0F26">
            <w:pPr>
              <w:spacing w:line="288" w:lineRule="auto"/>
              <w:ind w:left="360"/>
              <w:jc w:val="both"/>
              <w:rPr>
                <w:rFonts w:ascii="Arial Narrow" w:hAnsi="Arial Narrow"/>
                <w:sz w:val="20"/>
                <w:szCs w:val="20"/>
              </w:rPr>
            </w:pPr>
          </w:p>
          <w:p w14:paraId="1163508D" w14:textId="77777777" w:rsidR="005A0F26" w:rsidRPr="004F33F2" w:rsidRDefault="005A0F26">
            <w:pPr>
              <w:spacing w:line="288" w:lineRule="auto"/>
              <w:ind w:left="709"/>
              <w:jc w:val="both"/>
              <w:rPr>
                <w:rFonts w:ascii="Arial Narrow" w:hAnsi="Arial Narrow"/>
                <w:sz w:val="20"/>
                <w:szCs w:val="20"/>
              </w:rPr>
            </w:pPr>
            <w:r w:rsidRPr="004F33F2">
              <w:rPr>
                <w:rFonts w:ascii="Arial Narrow" w:hAnsi="Arial Narrow"/>
                <w:sz w:val="20"/>
                <w:szCs w:val="20"/>
              </w:rPr>
              <w:t xml:space="preserve">____________________  </w:t>
            </w:r>
          </w:p>
          <w:p w14:paraId="2A15EFCA"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[imię, nazwisko, funkcja oraz podpis osoby upoważnionej</w:t>
            </w:r>
          </w:p>
          <w:p w14:paraId="269CE590"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 xml:space="preserve"> do składania oświadczeń woli w imieniu Wnioskodawcy] </w:t>
            </w:r>
          </w:p>
          <w:p w14:paraId="6C1F7C3C" w14:textId="77777777" w:rsidR="005A0F26" w:rsidRPr="004F33F2" w:rsidRDefault="005A0F26">
            <w:pPr>
              <w:spacing w:line="288" w:lineRule="auto"/>
              <w:ind w:left="709"/>
              <w:jc w:val="both"/>
              <w:rPr>
                <w:rFonts w:ascii="Arial Narrow" w:hAnsi="Arial Narrow"/>
                <w:i/>
                <w:sz w:val="20"/>
                <w:szCs w:val="20"/>
              </w:rPr>
            </w:pPr>
            <w:r w:rsidRPr="004F33F2">
              <w:rPr>
                <w:rFonts w:ascii="Arial Narrow" w:hAnsi="Arial Narrow"/>
                <w:i/>
                <w:sz w:val="20"/>
                <w:szCs w:val="20"/>
              </w:rPr>
              <w:t xml:space="preserve"> </w:t>
            </w:r>
          </w:p>
        </w:tc>
      </w:tr>
    </w:tbl>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77777777"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Przedsięwzięcia nie podlegające ooś (jeśli zaznaczono odpowiedź NIE w punkcie 2.4 załącznika 11a</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42A2BEE1"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 xml:space="preserve">Przedsięwzięcia podlegające OOŚ (punkt </w:t>
      </w:r>
      <w:r w:rsidR="00C64440" w:rsidRPr="004F33F2">
        <w:rPr>
          <w:rFonts w:ascii="Arial Narrow" w:hAnsi="Arial Narrow"/>
          <w:b/>
          <w:sz w:val="22"/>
          <w:szCs w:val="22"/>
        </w:rPr>
        <w:t>2.3</w:t>
      </w:r>
      <w:r w:rsidRPr="004F33F2">
        <w:rPr>
          <w:rFonts w:ascii="Arial Narrow" w:hAnsi="Arial Narrow"/>
          <w:b/>
          <w:sz w:val="22"/>
          <w:szCs w:val="22"/>
        </w:rPr>
        <w:t xml:space="preserve"> oraz jeśli zaznaczono odpowiedź TAK w punkcie 2.4 załącznika 11a):</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0550AEC8" w:rsidR="007541D6" w:rsidRPr="004F33F2" w:rsidRDefault="007541D6" w:rsidP="007541D6">
      <w:pPr>
        <w:jc w:val="both"/>
        <w:rPr>
          <w:rFonts w:ascii="Arial Narrow" w:hAnsi="Arial Narrow"/>
          <w:b/>
          <w:sz w:val="22"/>
          <w:szCs w:val="22"/>
          <w:lang w:val="x-none"/>
        </w:rPr>
      </w:pPr>
      <w:r w:rsidRPr="004F33F2">
        <w:rPr>
          <w:rFonts w:ascii="Arial Narrow" w:hAnsi="Arial Narrow"/>
          <w:sz w:val="22"/>
          <w:szCs w:val="22"/>
        </w:rPr>
        <w:t xml:space="preserve">Jeśli wnioskodawca na etapie składania wniosku o dofinansowanie nie dysponuje dokumentacją z </w:t>
      </w:r>
      <w:r w:rsidRPr="004F33F2">
        <w:rPr>
          <w:rFonts w:ascii="Arial Narrow" w:hAnsi="Arial Narrow"/>
          <w:sz w:val="22"/>
          <w:szCs w:val="22"/>
          <w:u w:val="single"/>
        </w:rPr>
        <w:t>ponownej oceny</w:t>
      </w:r>
      <w:r w:rsidRPr="004F33F2">
        <w:rPr>
          <w:rFonts w:ascii="Arial Narrow" w:hAnsi="Arial Narrow"/>
          <w:sz w:val="22"/>
          <w:szCs w:val="22"/>
        </w:rPr>
        <w:t xml:space="preserve">, której potrzeba została stwierdzona w decyzji środowiskowej, to umowa o dofinansowanie będzie mogła być zawarta tylko warunkowo do czasu przedłożenia kompletnej i zgodnej z prawem dokumentacji. </w:t>
      </w: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42EA52FA" w14:textId="18D68774" w:rsidR="0071686B" w:rsidRPr="004F33F2" w:rsidRDefault="00A43A41" w:rsidP="00210A6D">
      <w:pPr>
        <w:numPr>
          <w:ilvl w:val="0"/>
          <w:numId w:val="131"/>
        </w:numPr>
        <w:jc w:val="both"/>
        <w:rPr>
          <w:rFonts w:ascii="Arial Narrow" w:hAnsi="Arial Narrow"/>
          <w:sz w:val="22"/>
          <w:szCs w:val="22"/>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327E2035"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nie przeprowadzono oceny oddziaływania na obszary Natura 2000 (jeśli zaznaczono NIE w punkcie 3.1 załącznika 11a):</w:t>
      </w:r>
    </w:p>
    <w:p w14:paraId="2BA64D7F" w14:textId="77777777" w:rsidR="0071686B" w:rsidRPr="004F33F2" w:rsidRDefault="0071686B" w:rsidP="00210A6D">
      <w:pPr>
        <w:numPr>
          <w:ilvl w:val="0"/>
          <w:numId w:val="132"/>
        </w:numPr>
        <w:jc w:val="both"/>
        <w:rPr>
          <w:rFonts w:ascii="Arial Narrow" w:hAnsi="Arial Narrow"/>
          <w:sz w:val="22"/>
          <w:szCs w:val="22"/>
        </w:rPr>
      </w:pPr>
      <w:r w:rsidRPr="004F33F2">
        <w:rPr>
          <w:rFonts w:ascii="Arial Narrow" w:hAnsi="Arial Narrow"/>
          <w:sz w:val="22"/>
          <w:szCs w:val="22"/>
        </w:rPr>
        <w:t xml:space="preserve">Deklaracja organu odpowiedzialnego za monitorowanie obszarów Natura 2000 wraz </w:t>
      </w:r>
      <w:r w:rsidRPr="004F33F2">
        <w:rPr>
          <w:rFonts w:ascii="Arial Narrow" w:hAnsi="Arial Narrow"/>
          <w:sz w:val="22"/>
          <w:szCs w:val="22"/>
        </w:rPr>
        <w:br/>
        <w:t>z mapą, na której wskazano lokalizację projektu i obszarów Natura 2000.</w:t>
      </w:r>
    </w:p>
    <w:p w14:paraId="30D1F7E8" w14:textId="4237EC24" w:rsidR="0071686B" w:rsidRPr="004F33F2" w:rsidRDefault="0071686B" w:rsidP="00210A6D">
      <w:pPr>
        <w:numPr>
          <w:ilvl w:val="0"/>
          <w:numId w:val="134"/>
        </w:numPr>
        <w:ind w:left="426"/>
        <w:jc w:val="both"/>
        <w:rPr>
          <w:rFonts w:ascii="Arial Narrow" w:hAnsi="Arial Narrow"/>
          <w:b/>
          <w:sz w:val="22"/>
          <w:szCs w:val="22"/>
        </w:rPr>
      </w:pPr>
      <w:r w:rsidRPr="004F33F2">
        <w:rPr>
          <w:rFonts w:ascii="Arial Narrow" w:hAnsi="Arial Narrow"/>
          <w:b/>
          <w:sz w:val="22"/>
          <w:szCs w:val="22"/>
        </w:rPr>
        <w:t>Oświadczenie Wnioskodawcy o niezaleganiu z informacją wobec rejestrów prowadzonych przez Generalną Dyrekcję Ochrony Środowiska</w:t>
      </w:r>
      <w:r w:rsidRPr="004F33F2">
        <w:rPr>
          <w:rFonts w:ascii="Arial Narrow" w:hAnsi="Arial Narrow"/>
          <w:sz w:val="22"/>
          <w:szCs w:val="22"/>
        </w:rPr>
        <w:t xml:space="preserve"> </w:t>
      </w:r>
      <w:r w:rsidR="00FE560F" w:rsidRPr="004F33F2">
        <w:rPr>
          <w:rFonts w:ascii="Arial Narrow" w:hAnsi="Arial Narrow"/>
          <w:sz w:val="22"/>
          <w:szCs w:val="22"/>
        </w:rPr>
        <w:t>(jeżeli dotyczy Wnioskodawcy)</w:t>
      </w:r>
      <w:r w:rsidRPr="004F33F2">
        <w:rPr>
          <w:rFonts w:ascii="Arial Narrow" w:hAnsi="Arial Narrow"/>
          <w:sz w:val="22"/>
          <w:szCs w:val="22"/>
        </w:rPr>
        <w:t>- zgodnie ze wzorem zamieszczonym w niniejszej instrukcji.</w:t>
      </w:r>
    </w:p>
    <w:p w14:paraId="766AF5F8" w14:textId="62C2555E" w:rsidR="00FE560F" w:rsidRPr="004F33F2" w:rsidRDefault="00FE560F" w:rsidP="00210A6D">
      <w:pPr>
        <w:numPr>
          <w:ilvl w:val="0"/>
          <w:numId w:val="134"/>
        </w:numPr>
        <w:ind w:left="426"/>
        <w:jc w:val="both"/>
        <w:rPr>
          <w:rFonts w:ascii="Arial Narrow" w:hAnsi="Arial Narrow"/>
          <w:b/>
          <w:sz w:val="22"/>
          <w:szCs w:val="22"/>
        </w:rPr>
      </w:pPr>
      <w:r w:rsidRPr="004F33F2">
        <w:rPr>
          <w:rFonts w:ascii="Arial Narrow" w:hAnsi="Arial Narrow"/>
          <w:b/>
          <w:sz w:val="22"/>
          <w:szCs w:val="22"/>
        </w:rPr>
        <w:t>Deklarację organu odpowiedzialnego za gospodarkę wodną potwierdzającą brak negatywnego wpływu na stan jednolitej części wód (jeśli zaznaczono „NIE” w punkcie 4.2 załącznika nr 11a).</w:t>
      </w:r>
    </w:p>
    <w:p w14:paraId="72B08E53" w14:textId="18D4A03A" w:rsidR="002E0148" w:rsidRPr="004F33F2" w:rsidRDefault="002E0148" w:rsidP="0071686B">
      <w:pPr>
        <w:ind w:left="720"/>
        <w:jc w:val="both"/>
        <w:rPr>
          <w:rFonts w:ascii="Arial Narrow" w:hAnsi="Arial Narrow"/>
          <w:sz w:val="22"/>
          <w:szCs w:val="22"/>
        </w:rPr>
      </w:pPr>
    </w:p>
    <w:p w14:paraId="7A50FF02" w14:textId="77777777" w:rsidR="005A0F26" w:rsidRPr="004F33F2" w:rsidRDefault="005A0F26">
      <w:pPr>
        <w:jc w:val="center"/>
        <w:rPr>
          <w:rFonts w:ascii="Arial Narrow" w:hAnsi="Arial Narrow" w:cs="Arial"/>
          <w:b/>
          <w:u w:val="single"/>
        </w:rPr>
      </w:pPr>
    </w:p>
    <w:p w14:paraId="32CD0945" w14:textId="77777777" w:rsidR="005A0F26" w:rsidRPr="004F33F2" w:rsidRDefault="005A0F26" w:rsidP="004054B5">
      <w:pPr>
        <w:rPr>
          <w:rFonts w:ascii="Arial Narrow" w:hAnsi="Arial Narrow" w:cs="Arial"/>
          <w:b/>
          <w:u w:val="single"/>
        </w:rPr>
      </w:pPr>
    </w:p>
    <w:p w14:paraId="7EE963EB" w14:textId="5C30119D"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2E043EBE" w:rsidR="00E4678F" w:rsidRDefault="00E4678F">
      <w:pPr>
        <w:rPr>
          <w:rFonts w:ascii="Arial Narrow" w:eastAsia="Calibri" w:hAnsi="Arial Narrow" w:cs="Arial"/>
          <w:color w:val="000000"/>
        </w:rPr>
      </w:pPr>
      <w:r>
        <w:rPr>
          <w:rFonts w:ascii="Arial Narrow" w:eastAsia="Calibri" w:hAnsi="Arial Narrow" w:cs="Arial"/>
          <w:color w:val="000000"/>
        </w:rPr>
        <w:br w:type="page"/>
      </w:r>
    </w:p>
    <w:p w14:paraId="00842364" w14:textId="77777777" w:rsidR="005A0F26" w:rsidRPr="004F33F2" w:rsidRDefault="005A0F26">
      <w:pPr>
        <w:jc w:val="center"/>
        <w:rPr>
          <w:rFonts w:ascii="Arial Narrow" w:hAnsi="Arial Narrow" w:cs="Arial"/>
          <w:b/>
          <w:u w:val="single"/>
        </w:rPr>
      </w:pPr>
      <w:r w:rsidRPr="004F33F2">
        <w:rPr>
          <w:rFonts w:ascii="Arial Narrow" w:hAnsi="Arial Narrow" w:cs="Arial"/>
          <w:b/>
          <w:u w:val="single"/>
        </w:rPr>
        <w:t>Załącznik 11a</w:t>
      </w:r>
    </w:p>
    <w:p w14:paraId="684E6959" w14:textId="77777777" w:rsidR="005A0F26" w:rsidRPr="004F33F2" w:rsidRDefault="005A0F26">
      <w:pPr>
        <w:rPr>
          <w:rFonts w:ascii="Arial Narrow" w:hAnsi="Arial Narrow"/>
          <w:b/>
        </w:rPr>
      </w:pPr>
    </w:p>
    <w:p w14:paraId="232C7A1D" w14:textId="77777777" w:rsidR="005A0F26" w:rsidRPr="004F33F2" w:rsidRDefault="005A0F26">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C55765C" w14:textId="77777777" w:rsidR="005A0F26" w:rsidRPr="002262E8"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5A0F26" w:rsidRPr="004F33F2" w14:paraId="335FC04F" w14:textId="77777777" w:rsidTr="0083248D">
        <w:trPr>
          <w:trHeight w:val="416"/>
        </w:trPr>
        <w:tc>
          <w:tcPr>
            <w:tcW w:w="5000" w:type="pct"/>
            <w:shd w:val="clear" w:color="auto" w:fill="D9D9D9"/>
          </w:tcPr>
          <w:p w14:paraId="75AAA0BA" w14:textId="77777777" w:rsidR="005A0F26" w:rsidRPr="00CA6EEA" w:rsidRDefault="005A0F26">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2DE502C5" w14:textId="77777777" w:rsidR="005A0F26" w:rsidRPr="00CA6EEA" w:rsidRDefault="005A0F26">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5A81B81" w14:textId="77777777" w:rsidR="005A0F26" w:rsidRPr="00067EF2" w:rsidRDefault="005A0F26">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5D33F8D5" w14:textId="77777777" w:rsidR="005A0F26" w:rsidRPr="008D5991" w:rsidRDefault="005A0F26">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2DDDDC78" w14:textId="77777777" w:rsidR="005A0F26" w:rsidRPr="00941A7F" w:rsidRDefault="005A0F26">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7B6172EF" w14:textId="77777777" w:rsidR="005A0F26" w:rsidRPr="004F33F2" w:rsidRDefault="005A0F26" w:rsidP="004054B5">
      <w:pPr>
        <w:keepNext/>
        <w:tabs>
          <w:tab w:val="left" w:pos="850"/>
        </w:tabs>
        <w:jc w:val="both"/>
        <w:outlineLvl w:val="0"/>
        <w:rPr>
          <w:rFonts w:ascii="Arial Narrow" w:hAnsi="Arial Narrow" w:cs="Arial"/>
          <w:b/>
          <w:sz w:val="20"/>
          <w:szCs w:val="20"/>
          <w:lang w:eastAsia="en-GB"/>
        </w:rPr>
      </w:pPr>
    </w:p>
    <w:p w14:paraId="73A72286"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E936949" w14:textId="77777777" w:rsidTr="00210A6D">
        <w:trPr>
          <w:trHeight w:val="416"/>
        </w:trPr>
        <w:tc>
          <w:tcPr>
            <w:tcW w:w="5000" w:type="pct"/>
            <w:shd w:val="clear" w:color="auto" w:fill="D9D9D9"/>
          </w:tcPr>
          <w:p w14:paraId="711FD265" w14:textId="77777777" w:rsidR="00210A6D" w:rsidRPr="004F33F2" w:rsidRDefault="00210A6D" w:rsidP="00210A6D">
            <w:pPr>
              <w:jc w:val="both"/>
              <w:rPr>
                <w:rFonts w:ascii="Arial Narrow" w:hAnsi="Arial Narrow" w:cs="Arial"/>
                <w:b/>
                <w:sz w:val="20"/>
                <w:szCs w:val="20"/>
              </w:rPr>
            </w:pPr>
            <w:r w:rsidRPr="004F33F2">
              <w:rPr>
                <w:rFonts w:ascii="Arial Narrow" w:hAnsi="Arial Narrow" w:cs="Arial"/>
                <w:b/>
                <w:sz w:val="20"/>
                <w:szCs w:val="20"/>
              </w:rPr>
              <w:t xml:space="preserve">Instrukcja: </w:t>
            </w:r>
          </w:p>
          <w:p w14:paraId="6CD766E6"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83AE65F" w14:textId="3A16F48D" w:rsidR="00210A6D" w:rsidRPr="004F33F2" w:rsidRDefault="00BF2807" w:rsidP="00210A6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I.1 </w:t>
      </w:r>
      <w:r w:rsidR="00210A6D" w:rsidRPr="004F33F2">
        <w:rPr>
          <w:rFonts w:ascii="Arial Narrow" w:hAnsi="Arial Narrow"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6A47D9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10A6D" w:rsidRPr="004F33F2" w14:paraId="13DBB6E9" w14:textId="77777777" w:rsidTr="00210A6D">
        <w:trPr>
          <w:trHeight w:val="273"/>
        </w:trPr>
        <w:tc>
          <w:tcPr>
            <w:tcW w:w="9214" w:type="dxa"/>
            <w:shd w:val="clear" w:color="auto" w:fill="D9D9D9" w:themeFill="background1" w:themeFillShade="D9"/>
          </w:tcPr>
          <w:p w14:paraId="0F73C53B"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7623010"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3CDAC887"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304BC068" w14:textId="77777777" w:rsidR="00210A6D" w:rsidRPr="004F33F2" w:rsidRDefault="00210A6D" w:rsidP="00210A6D">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52115B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414A252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5481358B"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7BEFFB8C"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09212D6"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EE961A7"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1A540934"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24F1D8F3" w14:textId="77777777"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6D1C9992" w14:textId="738A3A8B" w:rsidR="00210A6D" w:rsidRPr="004F33F2" w:rsidRDefault="00210A6D" w:rsidP="00210A6D">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7D3C7830" w14:textId="77777777" w:rsidR="00210A6D" w:rsidRPr="004F33F2" w:rsidRDefault="00210A6D" w:rsidP="00210A6D">
            <w:pPr>
              <w:autoSpaceDE w:val="0"/>
              <w:autoSpaceDN w:val="0"/>
              <w:adjustRightInd w:val="0"/>
              <w:rPr>
                <w:rFonts w:ascii="Arial Narrow" w:eastAsia="Calibri" w:hAnsi="Arial Narrow" w:cs="Arial"/>
                <w:color w:val="000000"/>
                <w:sz w:val="20"/>
                <w:szCs w:val="20"/>
              </w:rPr>
            </w:pPr>
          </w:p>
        </w:tc>
      </w:tr>
    </w:tbl>
    <w:p w14:paraId="6F04CAA7" w14:textId="24496738" w:rsidR="00210A6D" w:rsidRPr="004F33F2" w:rsidRDefault="00BF2807" w:rsidP="00210A6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 xml:space="preserve">I.2 </w:t>
      </w:r>
      <w:r w:rsidR="00210A6D" w:rsidRPr="004F33F2">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14:paraId="25DF69D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73140A6" w14:textId="77777777" w:rsidTr="004F33F2">
        <w:trPr>
          <w:trHeight w:val="5115"/>
        </w:trPr>
        <w:tc>
          <w:tcPr>
            <w:tcW w:w="5000" w:type="pct"/>
            <w:shd w:val="clear" w:color="auto" w:fill="D9D9D9"/>
          </w:tcPr>
          <w:p w14:paraId="06EC6302" w14:textId="77777777" w:rsidR="00210A6D" w:rsidRPr="004F33F2" w:rsidRDefault="00210A6D" w:rsidP="004F33F2">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359EE78B" w14:textId="77777777" w:rsidR="00210A6D" w:rsidRPr="004F33F2" w:rsidRDefault="00210A6D" w:rsidP="004F33F2">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2C259298"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3875958E"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11F7353E"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53C23808" w14:textId="77777777" w:rsidR="00210A6D" w:rsidRPr="004F33F2" w:rsidRDefault="00210A6D" w:rsidP="004F33F2">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CEC60B3" w14:textId="77777777" w:rsidR="00210A6D" w:rsidRPr="004F33F2" w:rsidRDefault="00210A6D" w:rsidP="004F33F2">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73468C0A" w14:textId="77777777" w:rsidR="00210A6D" w:rsidRPr="004F33F2" w:rsidRDefault="00210A6D" w:rsidP="004F33F2">
            <w:pPr>
              <w:pStyle w:val="Default"/>
              <w:jc w:val="both"/>
              <w:rPr>
                <w:rFonts w:ascii="Arial Narrow" w:hAnsi="Arial Narrow" w:cs="Arial"/>
                <w:sz w:val="20"/>
                <w:szCs w:val="20"/>
              </w:rPr>
            </w:pPr>
          </w:p>
          <w:p w14:paraId="747753BD" w14:textId="77777777" w:rsidR="00210A6D" w:rsidRPr="004F33F2" w:rsidRDefault="00210A6D" w:rsidP="004F33F2">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20D48075" w14:textId="77777777" w:rsidR="00210A6D" w:rsidRPr="004F33F2" w:rsidRDefault="00210A6D" w:rsidP="004F33F2">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1FBAAAA5" w14:textId="77777777" w:rsidR="00210A6D" w:rsidRPr="004F33F2" w:rsidRDefault="00210A6D" w:rsidP="004F33F2">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8CE9BD" w14:textId="77777777" w:rsidR="00210A6D" w:rsidRPr="004F33F2" w:rsidRDefault="00210A6D" w:rsidP="00210A6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06EFCF5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199CB958" w14:textId="77777777" w:rsidTr="00210A6D">
        <w:trPr>
          <w:cantSplit/>
          <w:jc w:val="center"/>
        </w:trPr>
        <w:tc>
          <w:tcPr>
            <w:tcW w:w="851" w:type="dxa"/>
          </w:tcPr>
          <w:p w14:paraId="38F190E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518B8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1633D3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730727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5543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7F2602"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58FEE755" w14:textId="77777777" w:rsidTr="00210A6D">
        <w:trPr>
          <w:cantSplit/>
          <w:jc w:val="center"/>
        </w:trPr>
        <w:tc>
          <w:tcPr>
            <w:tcW w:w="851" w:type="dxa"/>
          </w:tcPr>
          <w:p w14:paraId="24E1E7A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981C69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AC7A87"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DE5678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C29C9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FD9FD7"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2DE9CD87"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7D7E8663"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9F675B4"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1562A4A" w14:textId="77777777" w:rsidTr="00210A6D">
        <w:trPr>
          <w:trHeight w:val="416"/>
        </w:trPr>
        <w:tc>
          <w:tcPr>
            <w:tcW w:w="5000" w:type="pct"/>
            <w:shd w:val="clear" w:color="auto" w:fill="D9D9D9"/>
          </w:tcPr>
          <w:p w14:paraId="7F0E7066" w14:textId="77777777" w:rsidR="00210A6D" w:rsidRPr="004F33F2" w:rsidRDefault="00210A6D" w:rsidP="00210A6D">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67FAFC8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2B7A509"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7A430EC0" w14:textId="7F6E2DB9"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t>
            </w:r>
            <w:r w:rsidR="00BF2807" w:rsidRPr="004F33F2">
              <w:rPr>
                <w:rFonts w:ascii="Arial Narrow" w:hAnsi="Arial Narrow" w:cs="Arial"/>
                <w:sz w:val="20"/>
                <w:szCs w:val="20"/>
              </w:rPr>
              <w:t>w pkt.</w:t>
            </w:r>
            <w:r w:rsidRPr="004F33F2">
              <w:rPr>
                <w:rFonts w:ascii="Arial Narrow" w:hAnsi="Arial Narrow" w:cs="Arial"/>
                <w:sz w:val="20"/>
                <w:szCs w:val="20"/>
              </w:rPr>
              <w:t xml:space="preserve">1.1. należy zaznaczyć kwadrat TAK i wypełnić 1.2. oraz odpowiednio zaznaczyć w punkcie 1.2. kwadrat: </w:t>
            </w:r>
          </w:p>
          <w:p w14:paraId="1EB4B019"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4D4664F"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33659328" w14:textId="77777777" w:rsidR="00210A6D" w:rsidRPr="004F33F2" w:rsidRDefault="00210A6D" w:rsidP="00210A6D">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5ACB30AF" w14:textId="77777777" w:rsidR="00210A6D" w:rsidRPr="004F33F2" w:rsidRDefault="00210A6D" w:rsidP="00210A6D">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2A5EE4"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0E8748B7"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76FD5FEE"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B00C16"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43CC8A7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8E82B5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F109D9E" w14:textId="77777777" w:rsidTr="00210A6D">
        <w:trPr>
          <w:trHeight w:val="416"/>
        </w:trPr>
        <w:tc>
          <w:tcPr>
            <w:tcW w:w="5000" w:type="pct"/>
            <w:shd w:val="clear" w:color="auto" w:fill="D9D9D9"/>
          </w:tcPr>
          <w:p w14:paraId="44FE07DC"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080606E" w14:textId="77777777" w:rsidR="00210A6D" w:rsidRPr="004F33F2" w:rsidRDefault="00210A6D" w:rsidP="00210A6D">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3800502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3B7BBD58" w14:textId="77777777" w:rsidR="00210A6D" w:rsidRPr="004F33F2" w:rsidRDefault="00210A6D" w:rsidP="00210A6D">
      <w:pPr>
        <w:keepNext/>
        <w:tabs>
          <w:tab w:val="left" w:pos="850"/>
        </w:tabs>
        <w:spacing w:before="120" w:after="120"/>
        <w:jc w:val="both"/>
        <w:outlineLvl w:val="2"/>
        <w:rPr>
          <w:rFonts w:ascii="Arial Narrow" w:hAnsi="Arial Narrow" w:cs="Arial"/>
          <w:i/>
          <w:sz w:val="20"/>
          <w:szCs w:val="20"/>
          <w:lang w:eastAsia="en-GB"/>
        </w:rPr>
      </w:pPr>
    </w:p>
    <w:p w14:paraId="151BB80E"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6370B7D1"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7648B8BF"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EE45FD6"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7A3D76AC"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35739B40" w14:textId="77777777" w:rsidTr="00210A6D">
        <w:trPr>
          <w:trHeight w:val="416"/>
        </w:trPr>
        <w:tc>
          <w:tcPr>
            <w:tcW w:w="5000" w:type="pct"/>
            <w:shd w:val="clear" w:color="auto" w:fill="D9D9D9"/>
          </w:tcPr>
          <w:p w14:paraId="1A940D35"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18138F9" w14:textId="76E0703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UWAGA!</w:t>
            </w:r>
            <w:r w:rsidR="004F33F2">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903B42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5E227A9B"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6BC6689E"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35A86D36"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570620E7"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B2BCDD7" w14:textId="77777777" w:rsidTr="00210A6D">
        <w:trPr>
          <w:trHeight w:val="416"/>
        </w:trPr>
        <w:tc>
          <w:tcPr>
            <w:tcW w:w="5000" w:type="pct"/>
            <w:shd w:val="clear" w:color="auto" w:fill="D9D9D9"/>
          </w:tcPr>
          <w:p w14:paraId="21292ACA"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5B5E4D"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Należy:</w:t>
            </w:r>
          </w:p>
          <w:p w14:paraId="4A01FD4C" w14:textId="623DEA2E" w:rsidR="00BF2807" w:rsidRPr="004F33F2" w:rsidRDefault="00210A6D" w:rsidP="00BF2807">
            <w:pPr>
              <w:jc w:val="both"/>
              <w:rPr>
                <w:rFonts w:ascii="Arial Narrow" w:hAnsi="Arial Narrow" w:cs="Arial"/>
                <w:sz w:val="20"/>
                <w:szCs w:val="20"/>
              </w:rPr>
            </w:pPr>
            <w:r w:rsidRPr="004F33F2">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BF2807" w:rsidRPr="004F33F2">
              <w:rPr>
                <w:rFonts w:ascii="Arial Narrow" w:hAnsi="Arial Narrow" w:cs="Arial"/>
                <w:sz w:val="20"/>
                <w:szCs w:val="20"/>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33D7E6D" w14:textId="195A13D6"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0927D5E5" w14:textId="38E89D61"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b) zasadniczo wystarczającym źródłem informacji</w:t>
            </w:r>
            <w:r w:rsidR="00412A1D" w:rsidRPr="004F33F2">
              <w:rPr>
                <w:rFonts w:ascii="Arial Narrow" w:hAnsi="Arial Narrow" w:cs="Arial"/>
                <w:sz w:val="20"/>
                <w:szCs w:val="20"/>
              </w:rPr>
              <w:t xml:space="preserve"> dotyczących konsultacji ze społeczeństwem lub transgranicznej OOŚ</w:t>
            </w:r>
            <w:r w:rsidRPr="004F33F2">
              <w:rPr>
                <w:rFonts w:ascii="Arial Narrow" w:hAnsi="Arial Narrow" w:cs="Arial"/>
                <w:sz w:val="20"/>
                <w:szCs w:val="20"/>
              </w:rPr>
              <w:t xml:space="preserve">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BAEA7CF" w14:textId="13CADB39"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00412A1D" w:rsidRPr="004F33F2">
              <w:rPr>
                <w:rFonts w:ascii="Arial Narrow" w:hAnsi="Arial Narrow" w:cs="Arial"/>
                <w:sz w:val="20"/>
                <w:szCs w:val="20"/>
              </w:rPr>
              <w:t xml:space="preserve">85 </w:t>
            </w:r>
            <w:r w:rsidRPr="004F33F2">
              <w:rPr>
                <w:rFonts w:ascii="Arial Narrow" w:hAnsi="Arial Narrow" w:cs="Arial"/>
                <w:sz w:val="20"/>
                <w:szCs w:val="20"/>
              </w:rPr>
              <w:t xml:space="preserve">ust. </w:t>
            </w:r>
            <w:r w:rsidR="00412A1D" w:rsidRPr="004F33F2">
              <w:rPr>
                <w:rFonts w:ascii="Arial Narrow" w:hAnsi="Arial Narrow" w:cs="Arial"/>
                <w:sz w:val="20"/>
                <w:szCs w:val="20"/>
              </w:rPr>
              <w:t>3</w:t>
            </w:r>
            <w:r w:rsidRPr="004F33F2">
              <w:rPr>
                <w:rFonts w:ascii="Arial Narrow" w:hAnsi="Arial Narrow" w:cs="Arial"/>
                <w:sz w:val="20"/>
                <w:szCs w:val="20"/>
              </w:rPr>
              <w:t xml:space="preserve"> i 95 ust. 3 ustawy ooś. W przypadku znacznej liczby obwieszczeń sposób podania do publicznej wiadomości obu decyzji można przedstawić w formie tabelarycznej. Dodatkowo (o ile dotyczy) należy załączyć oświadczenie, o którym mowa w przypisie nr 10. </w:t>
            </w:r>
          </w:p>
          <w:p w14:paraId="02CCA084" w14:textId="771D1093" w:rsidR="00BE5CB1" w:rsidRPr="004F33F2" w:rsidRDefault="00BE5CB1" w:rsidP="00BE5CB1">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584571CE" w14:textId="7F369A00" w:rsidR="00412A1D" w:rsidRPr="004F33F2" w:rsidRDefault="00412A1D" w:rsidP="00BE5CB1">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618F45F3"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4F33F2" w14:paraId="24B14EE5" w14:textId="77777777" w:rsidTr="00210A6D">
        <w:trPr>
          <w:cantSplit/>
          <w:jc w:val="center"/>
        </w:trPr>
        <w:tc>
          <w:tcPr>
            <w:tcW w:w="851" w:type="dxa"/>
          </w:tcPr>
          <w:p w14:paraId="507B690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79CF2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10D8E5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01AAB1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A23A657"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2C6143"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5E9C1869" w14:textId="77777777" w:rsidR="00210A6D" w:rsidRPr="004F33F2" w:rsidRDefault="00210A6D" w:rsidP="00210A6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5616284"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240D2AC9"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282F29C7" w14:textId="77777777" w:rsidR="00210A6D" w:rsidRPr="004F33F2" w:rsidRDefault="00210A6D" w:rsidP="00210A6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462791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0909A2BB" w14:textId="77777777" w:rsidTr="00210A6D">
        <w:trPr>
          <w:trHeight w:val="416"/>
        </w:trPr>
        <w:tc>
          <w:tcPr>
            <w:tcW w:w="5000" w:type="pct"/>
            <w:shd w:val="clear" w:color="auto" w:fill="D9D9D9"/>
          </w:tcPr>
          <w:p w14:paraId="40CBE08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871D3A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1D2102C"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22C36C03"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3004C78D" w14:textId="77777777" w:rsidR="00210A6D" w:rsidRPr="004F33F2" w:rsidRDefault="00210A6D" w:rsidP="00210A6D">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3E1364AA" w14:textId="426835E1" w:rsidR="00412A1D" w:rsidRPr="004F33F2" w:rsidRDefault="00412A1D" w:rsidP="00412A1D">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0707AC6A" w14:textId="7FF4070D"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w:t>
      </w:r>
      <w:r w:rsidR="00412A1D" w:rsidRPr="004F33F2">
        <w:rPr>
          <w:rFonts w:ascii="Arial Narrow" w:hAnsi="Arial Narrow" w:cs="Arial"/>
          <w:sz w:val="20"/>
          <w:szCs w:val="20"/>
          <w:lang w:eastAsia="en-GB"/>
        </w:rPr>
        <w:t>/decyzja budowlana</w:t>
      </w:r>
      <w:r w:rsidRPr="004F33F2">
        <w:rPr>
          <w:rFonts w:ascii="Arial Narrow" w:hAnsi="Arial Narrow" w:cs="Arial"/>
          <w:sz w:val="20"/>
          <w:szCs w:val="20"/>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0A8AF5B" w14:textId="77777777" w:rsidTr="00210A6D">
        <w:trPr>
          <w:trHeight w:val="416"/>
        </w:trPr>
        <w:tc>
          <w:tcPr>
            <w:tcW w:w="5000" w:type="pct"/>
            <w:shd w:val="clear" w:color="auto" w:fill="D9D9D9"/>
          </w:tcPr>
          <w:p w14:paraId="4C6E029F"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33677CBB" w14:textId="77777777" w:rsidR="00210A6D" w:rsidRPr="004F33F2" w:rsidRDefault="00210A6D" w:rsidP="00210A6D">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428EC26" w14:textId="77777777" w:rsidR="00210A6D" w:rsidRPr="004F33F2" w:rsidRDefault="00210A6D" w:rsidP="00210A6D">
            <w:pPr>
              <w:pStyle w:val="Default"/>
              <w:jc w:val="both"/>
              <w:rPr>
                <w:rFonts w:ascii="Arial Narrow" w:hAnsi="Arial Narrow" w:cs="Times New Roman"/>
                <w:color w:val="auto"/>
              </w:rPr>
            </w:pPr>
          </w:p>
          <w:p w14:paraId="50F83BF4" w14:textId="77777777" w:rsidR="00210A6D" w:rsidRPr="004F33F2" w:rsidRDefault="00210A6D" w:rsidP="00210A6D">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5E20EAC9" w14:textId="77777777" w:rsidR="00210A6D" w:rsidRPr="004F33F2" w:rsidRDefault="00210A6D" w:rsidP="00210A6D">
            <w:pPr>
              <w:pStyle w:val="Default"/>
              <w:jc w:val="both"/>
              <w:rPr>
                <w:rFonts w:ascii="Arial Narrow" w:hAnsi="Arial Narrow" w:cs="Arial"/>
                <w:sz w:val="20"/>
                <w:szCs w:val="20"/>
              </w:rPr>
            </w:pPr>
          </w:p>
          <w:p w14:paraId="2FDC177C" w14:textId="77777777" w:rsidR="00210A6D" w:rsidRPr="004F33F2" w:rsidRDefault="00210A6D" w:rsidP="00210A6D">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297DAA31" w14:textId="77777777" w:rsidR="00210A6D" w:rsidRPr="004F33F2" w:rsidRDefault="00210A6D" w:rsidP="00210A6D">
            <w:pPr>
              <w:pStyle w:val="Default"/>
              <w:ind w:left="360"/>
              <w:jc w:val="both"/>
              <w:rPr>
                <w:rFonts w:ascii="Arial Narrow" w:hAnsi="Arial Narrow" w:cs="Arial"/>
                <w:sz w:val="20"/>
                <w:szCs w:val="20"/>
              </w:rPr>
            </w:pPr>
          </w:p>
          <w:p w14:paraId="54F6F1D7" w14:textId="77777777" w:rsidR="00210A6D" w:rsidRPr="004F33F2" w:rsidRDefault="00210A6D" w:rsidP="00210A6D">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16402BC"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4F33F2" w14:paraId="2A63C94F" w14:textId="77777777" w:rsidTr="00210A6D">
        <w:trPr>
          <w:cantSplit/>
        </w:trPr>
        <w:tc>
          <w:tcPr>
            <w:tcW w:w="851" w:type="dxa"/>
          </w:tcPr>
          <w:p w14:paraId="54C9C515"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B9A87DA"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5A8C2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6BF01AA"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FC6A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12EA5BA" w14:textId="77777777" w:rsidR="00210A6D" w:rsidRPr="004F33F2" w:rsidRDefault="00210A6D" w:rsidP="00210A6D">
      <w:pPr>
        <w:spacing w:before="120" w:after="120"/>
        <w:jc w:val="both"/>
        <w:rPr>
          <w:rFonts w:ascii="Arial Narrow" w:hAnsi="Arial Narrow" w:cs="Arial"/>
          <w:sz w:val="20"/>
          <w:szCs w:val="20"/>
          <w:lang w:eastAsia="en-GB"/>
        </w:rPr>
      </w:pPr>
    </w:p>
    <w:p w14:paraId="4F74B14B" w14:textId="4D83E3C5"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2.5.2. Czy udzielono już zezwolenia na inwestycję/</w:t>
      </w:r>
      <w:r w:rsidR="00412A1D" w:rsidRPr="004F33F2">
        <w:rPr>
          <w:rFonts w:ascii="Arial Narrow" w:hAnsi="Arial Narrow" w:cs="Arial"/>
          <w:sz w:val="20"/>
          <w:szCs w:val="20"/>
          <w:lang w:eastAsia="en-GB"/>
        </w:rPr>
        <w:t>decyzji</w:t>
      </w:r>
      <w:r w:rsidRPr="004F33F2">
        <w:rPr>
          <w:rFonts w:ascii="Arial Narrow" w:hAnsi="Arial Narrow" w:cs="Arial"/>
          <w:sz w:val="20"/>
          <w:szCs w:val="20"/>
          <w:lang w:eastAsia="en-GB"/>
        </w:rPr>
        <w:t xml:space="preserve"> budow</w:t>
      </w:r>
      <w:r w:rsidR="00412A1D" w:rsidRPr="004F33F2">
        <w:rPr>
          <w:rFonts w:ascii="Arial Narrow" w:hAnsi="Arial Narrow" w:cs="Arial"/>
          <w:sz w:val="20"/>
          <w:szCs w:val="20"/>
          <w:lang w:eastAsia="en-GB"/>
        </w:rPr>
        <w:t>lanej</w:t>
      </w:r>
      <w:r w:rsidRPr="004F33F2">
        <w:rPr>
          <w:rFonts w:ascii="Arial Narrow" w:hAnsi="Arial Narrow" w:cs="Arial"/>
          <w:sz w:val="20"/>
          <w:szCs w:val="20"/>
          <w:lang w:eastAsia="en-GB"/>
        </w:rPr>
        <w:t xml:space="preserve">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4F33F2" w14:paraId="23FFF8E0" w14:textId="77777777" w:rsidTr="00210A6D">
        <w:trPr>
          <w:cantSplit/>
        </w:trPr>
        <w:tc>
          <w:tcPr>
            <w:tcW w:w="851" w:type="dxa"/>
          </w:tcPr>
          <w:p w14:paraId="4AC27C8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2F8782"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46E3882"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37A822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DDF20F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FB60C0" w14:textId="77777777" w:rsidR="00210A6D" w:rsidRPr="004F33F2" w:rsidRDefault="00210A6D" w:rsidP="00210A6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A494191" w14:textId="77777777" w:rsidTr="00210A6D">
        <w:trPr>
          <w:trHeight w:val="416"/>
        </w:trPr>
        <w:tc>
          <w:tcPr>
            <w:tcW w:w="5000" w:type="pct"/>
            <w:shd w:val="clear" w:color="auto" w:fill="D9D9D9"/>
          </w:tcPr>
          <w:p w14:paraId="72B0E859"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7CEA668" w14:textId="77777777" w:rsidR="00210A6D" w:rsidRPr="004F33F2" w:rsidRDefault="00210A6D" w:rsidP="00210A6D">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DD291D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323299F6"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020C70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547FA3D7"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8ECF37E" w14:textId="77777777" w:rsidTr="00210A6D">
        <w:trPr>
          <w:trHeight w:val="416"/>
        </w:trPr>
        <w:tc>
          <w:tcPr>
            <w:tcW w:w="5000" w:type="pct"/>
            <w:shd w:val="clear" w:color="auto" w:fill="D9D9D9"/>
          </w:tcPr>
          <w:p w14:paraId="3FBD6292"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F7B515B"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7455F276"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2043970C"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FDED379" w14:textId="77777777" w:rsidTr="00210A6D">
        <w:trPr>
          <w:trHeight w:val="416"/>
        </w:trPr>
        <w:tc>
          <w:tcPr>
            <w:tcW w:w="5000" w:type="pct"/>
            <w:shd w:val="clear" w:color="auto" w:fill="D9D9D9"/>
          </w:tcPr>
          <w:p w14:paraId="5C067CB4"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7FEADAF5" w14:textId="77777777" w:rsidR="00210A6D" w:rsidRPr="004F33F2" w:rsidRDefault="00210A6D" w:rsidP="00210A6D">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59CFB42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103EA09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1F1823C7" w14:textId="19C0BE56" w:rsidR="00210A6D" w:rsidRPr="00E4678F" w:rsidRDefault="00210A6D" w:rsidP="00E4678F">
      <w:pPr>
        <w:jc w:val="both"/>
        <w:rPr>
          <w:rFonts w:ascii="Arial Narrow" w:hAnsi="Arial Narrow" w:cs="Arial"/>
          <w:b/>
          <w:sz w:val="16"/>
          <w:szCs w:val="16"/>
          <w:lang w:eastAsia="en-GB"/>
        </w:rPr>
      </w:pPr>
    </w:p>
    <w:p w14:paraId="45ABA6CB" w14:textId="77777777" w:rsidR="004F33F2" w:rsidRPr="004F33F2" w:rsidRDefault="004F33F2"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2469C91E" w14:textId="77777777" w:rsidR="00210A6D" w:rsidRPr="004F33F2"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9554278" w14:textId="77777777" w:rsidR="00210A6D" w:rsidRPr="004F33F2"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04F41F12" w14:textId="77777777" w:rsidR="00210A6D" w:rsidRPr="004F33F2" w:rsidRDefault="00210A6D" w:rsidP="00210A6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58AE7D" w14:textId="77777777" w:rsidR="00210A6D" w:rsidRPr="004F33F2"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F1A10B7" w14:textId="77777777" w:rsidTr="00210A6D">
        <w:trPr>
          <w:trHeight w:val="416"/>
        </w:trPr>
        <w:tc>
          <w:tcPr>
            <w:tcW w:w="5000" w:type="pct"/>
            <w:shd w:val="clear" w:color="auto" w:fill="D9D9D9"/>
          </w:tcPr>
          <w:p w14:paraId="792AA6AE"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74496708"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F0287A1"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4F649510"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60B7545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742C4D8C" w14:textId="77777777" w:rsidR="00210A6D" w:rsidRPr="004F33F2" w:rsidRDefault="00210A6D" w:rsidP="00210A6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F464F65" w14:textId="77777777" w:rsidTr="00210A6D">
        <w:trPr>
          <w:trHeight w:val="416"/>
        </w:trPr>
        <w:tc>
          <w:tcPr>
            <w:tcW w:w="5000" w:type="pct"/>
            <w:shd w:val="clear" w:color="auto" w:fill="D9D9D9"/>
          </w:tcPr>
          <w:p w14:paraId="62A7E4ED"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E0635AE"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3760A0D8" w14:textId="77777777" w:rsidR="00210A6D" w:rsidRPr="004F33F2" w:rsidRDefault="00210A6D" w:rsidP="00210A6D">
      <w:pPr>
        <w:spacing w:before="120" w:after="120"/>
        <w:jc w:val="both"/>
        <w:rPr>
          <w:rFonts w:ascii="Arial Narrow" w:hAnsi="Arial Narrow" w:cs="Arial"/>
          <w:sz w:val="20"/>
          <w:szCs w:val="20"/>
          <w:lang w:eastAsia="en-GB"/>
        </w:rPr>
      </w:pPr>
    </w:p>
    <w:p w14:paraId="11075F6E" w14:textId="77777777" w:rsidR="00210A6D" w:rsidRPr="004F33F2"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62E4B41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306848DC" w14:textId="77777777" w:rsidTr="00210A6D">
        <w:trPr>
          <w:cantSplit/>
        </w:trPr>
        <w:tc>
          <w:tcPr>
            <w:tcW w:w="851" w:type="dxa"/>
          </w:tcPr>
          <w:p w14:paraId="7ADD8183"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BE706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AEB1C54"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8AA6E1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D4F9086"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BBFF425" w14:textId="77777777" w:rsidR="00210A6D" w:rsidRPr="004F33F2" w:rsidRDefault="00210A6D" w:rsidP="00210A6D">
      <w:pPr>
        <w:spacing w:before="120" w:after="120"/>
        <w:ind w:left="1984"/>
        <w:jc w:val="both"/>
        <w:rPr>
          <w:rFonts w:ascii="Arial Narrow" w:hAnsi="Arial Narrow" w:cs="Arial"/>
          <w:sz w:val="20"/>
          <w:szCs w:val="20"/>
          <w:lang w:eastAsia="en-GB"/>
        </w:rPr>
      </w:pPr>
    </w:p>
    <w:p w14:paraId="7E05E93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43D0982E" w14:textId="77777777" w:rsidR="00210A6D" w:rsidRPr="004F33F2" w:rsidRDefault="00210A6D" w:rsidP="00210A6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346AF55A" w14:textId="77777777" w:rsidR="00210A6D" w:rsidRPr="004F33F2" w:rsidRDefault="00210A6D" w:rsidP="00210A6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065352F8"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45A29C55" w14:textId="77777777" w:rsidR="00210A6D" w:rsidRPr="004F33F2" w:rsidRDefault="00210A6D" w:rsidP="00210A6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A54311D" w14:textId="7180F77B"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dołączyć wypełnioną przez właściwy organ deklarację </w:t>
      </w:r>
      <w:r w:rsidR="00412A1D" w:rsidRPr="004F33F2">
        <w:rPr>
          <w:rFonts w:ascii="Arial Narrow" w:hAnsi="Arial Narrow" w:cs="Arial"/>
          <w:sz w:val="20"/>
          <w:szCs w:val="20"/>
          <w:lang w:eastAsia="en-GB"/>
        </w:rPr>
        <w:t xml:space="preserve">organu odpowiedzialnego za monitorowanie obszarów Natura 2000 </w:t>
      </w:r>
      <w:r w:rsidRPr="004F33F2">
        <w:rPr>
          <w:rFonts w:ascii="Arial Narrow" w:hAnsi="Arial Narrow" w:cs="Arial"/>
          <w:sz w:val="20"/>
          <w:szCs w:val="20"/>
          <w:lang w:eastAsia="en-GB"/>
        </w:rPr>
        <w:t>oraz mapę, na której wskazano lokalizację projektu i obszarów Natura 2000. Jeżeli projekt ma charakter nieinfrastrukturalny (np. wiąże się z zakupem taboru), należy to odpowiednio wyjaśnić i w takim przypadku nie ma obowiązku dołączania deklaracji.</w:t>
      </w:r>
    </w:p>
    <w:p w14:paraId="4BE3930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5E951AF3" w14:textId="77777777" w:rsidTr="00210A6D">
        <w:trPr>
          <w:trHeight w:val="416"/>
        </w:trPr>
        <w:tc>
          <w:tcPr>
            <w:tcW w:w="5000" w:type="pct"/>
            <w:shd w:val="clear" w:color="auto" w:fill="D9D9D9"/>
          </w:tcPr>
          <w:p w14:paraId="748CA98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3511B34"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UWAGA!</w:t>
            </w:r>
          </w:p>
          <w:p w14:paraId="698D6E55"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1CEA7EA"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200CB193"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220507BB"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360654AB" w14:textId="77777777" w:rsidR="00210A6D" w:rsidRPr="004F33F2" w:rsidRDefault="00210A6D" w:rsidP="00210A6D">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2BEB05C1" w14:textId="77777777" w:rsidR="00210A6D" w:rsidRPr="004F33F2" w:rsidRDefault="00210A6D" w:rsidP="00210A6D">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72488A96"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63F995A6" w14:textId="77777777" w:rsidR="00210A6D" w:rsidRPr="004F33F2" w:rsidRDefault="00210A6D" w:rsidP="00210A6D">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4F33F2">
              <w:rPr>
                <w:rFonts w:ascii="Arial Narrow" w:hAnsi="Arial Narrow" w:cs="Arial"/>
                <w:i/>
                <w:sz w:val="20"/>
                <w:szCs w:val="20"/>
              </w:rPr>
              <w:t>Deklaracji organu odpowiedzialnego za monitorowanie obszarów Natura 2000</w:t>
            </w:r>
            <w:r w:rsidRPr="004F33F2">
              <w:rPr>
                <w:rFonts w:ascii="Arial Narrow" w:hAnsi="Arial Narrow" w:cs="Arial"/>
                <w:sz w:val="20"/>
                <w:szCs w:val="20"/>
              </w:rPr>
              <w:t xml:space="preserve"> (nie należy w ogóle występować o wydanie tego rodzaju zaświadczenia).</w:t>
            </w:r>
            <w:r w:rsidRPr="004F33F2">
              <w:rPr>
                <w:rFonts w:ascii="Arial Narrow" w:hAnsi="Arial Narrow"/>
              </w:rPr>
              <w:t xml:space="preserve"> </w:t>
            </w:r>
          </w:p>
          <w:p w14:paraId="78EEF690" w14:textId="227B07A5"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w:t>
            </w:r>
            <w:r w:rsidR="006D3284" w:rsidRPr="004F33F2">
              <w:rPr>
                <w:rFonts w:ascii="Arial Narrow" w:hAnsi="Arial Narrow" w:cs="Arial"/>
                <w:sz w:val="20"/>
                <w:szCs w:val="20"/>
              </w:rPr>
              <w:t xml:space="preserve"> oraz w części III załącznika nr 11</w:t>
            </w:r>
            <w:r w:rsidRPr="004F33F2">
              <w:rPr>
                <w:rFonts w:ascii="Arial Narrow" w:hAnsi="Arial Narrow" w:cs="Arial"/>
                <w:sz w:val="20"/>
                <w:szCs w:val="20"/>
              </w:rPr>
              <w:t xml:space="preserve">. </w:t>
            </w:r>
          </w:p>
          <w:p w14:paraId="0275FCC9" w14:textId="241BABA5"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r w:rsidR="008246E0" w:rsidRPr="004F33F2">
              <w:rPr>
                <w:rFonts w:ascii="Arial Narrow" w:hAnsi="Arial Narrow" w:cs="Arial"/>
                <w:sz w:val="20"/>
                <w:szCs w:val="20"/>
              </w:rPr>
              <w:t xml:space="preserve"> Spis dokumentów obowiązkowych do przedłożenia zawiera część III załącznika nr 11.</w:t>
            </w:r>
          </w:p>
          <w:p w14:paraId="036F51E9"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60A61589" w14:textId="77777777" w:rsidR="00210A6D" w:rsidRPr="004F33F2" w:rsidRDefault="00210A6D" w:rsidP="00210A6D">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0BBF52A4" w14:textId="77777777" w:rsidR="00210A6D" w:rsidRPr="004F33F2" w:rsidRDefault="00210A6D" w:rsidP="00210A6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C5A0A92" w14:textId="77777777" w:rsidTr="00210A6D">
        <w:trPr>
          <w:trHeight w:val="416"/>
        </w:trPr>
        <w:tc>
          <w:tcPr>
            <w:tcW w:w="5000" w:type="pct"/>
            <w:shd w:val="clear" w:color="auto" w:fill="D9D9D9"/>
          </w:tcPr>
          <w:p w14:paraId="45D208D0"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5A8E5FC"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B8BC6E4" w14:textId="57C5D894" w:rsidR="00210A6D" w:rsidRPr="004F33F2" w:rsidRDefault="00210A6D" w:rsidP="008246E0">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4EEF4742"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C8D819F"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03B73E2F" w14:textId="77777777" w:rsidTr="00210A6D">
        <w:trPr>
          <w:trHeight w:val="416"/>
        </w:trPr>
        <w:tc>
          <w:tcPr>
            <w:tcW w:w="5000" w:type="pct"/>
            <w:shd w:val="clear" w:color="auto" w:fill="D9D9D9"/>
          </w:tcPr>
          <w:p w14:paraId="6BB29803" w14:textId="77777777" w:rsidR="00210A6D" w:rsidRPr="004F33F2" w:rsidRDefault="00210A6D" w:rsidP="00210A6D">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3D7E907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3B791C4B" w14:textId="5C1281B4"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w:t>
            </w:r>
            <w:r w:rsidR="008246E0" w:rsidRPr="004F33F2">
              <w:rPr>
                <w:rFonts w:ascii="Arial Narrow" w:hAnsi="Arial Narrow" w:cs="Arial"/>
                <w:sz w:val="20"/>
                <w:szCs w:val="20"/>
              </w:rPr>
              <w:t>ogólnego</w:t>
            </w:r>
            <w:r w:rsidRPr="004F33F2">
              <w:rPr>
                <w:rFonts w:ascii="Arial Narrow" w:hAnsi="Arial Narrow" w:cs="Arial"/>
                <w:sz w:val="20"/>
                <w:szCs w:val="20"/>
              </w:rPr>
              <w:t xml:space="preserve">,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03F34C6"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03D86D5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20E8760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1104E44E"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652273E5"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44EF60DB" w14:textId="77777777" w:rsidTr="00210A6D">
        <w:trPr>
          <w:cantSplit/>
        </w:trPr>
        <w:tc>
          <w:tcPr>
            <w:tcW w:w="851" w:type="dxa"/>
          </w:tcPr>
          <w:p w14:paraId="75C511DF"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44B979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0448C4"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6683BC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7CB14F1"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E637C6A" w14:textId="7C872D7A" w:rsidR="00210A6D" w:rsidRPr="004F33F2" w:rsidRDefault="00210A6D" w:rsidP="00210A6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10A6D" w:rsidRPr="004F33F2" w14:paraId="105C1188" w14:textId="77777777" w:rsidTr="004F33F2">
        <w:trPr>
          <w:trHeight w:val="983"/>
        </w:trPr>
        <w:tc>
          <w:tcPr>
            <w:tcW w:w="9072" w:type="dxa"/>
            <w:tcBorders>
              <w:top w:val="single" w:sz="4" w:space="0" w:color="auto"/>
              <w:bottom w:val="single" w:sz="4" w:space="0" w:color="auto"/>
            </w:tcBorders>
            <w:shd w:val="clear" w:color="auto" w:fill="CCCCCC"/>
          </w:tcPr>
          <w:p w14:paraId="39A8B398" w14:textId="77777777" w:rsidR="00210A6D" w:rsidRPr="004F33F2" w:rsidRDefault="00210A6D" w:rsidP="00210A6D">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7FE93D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1C79FC0B"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0EC6E52D"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7F52A525"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20966651"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4DFFE3A"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6028D7E0"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9EEA04B"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728810A5"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14:paraId="68F37B0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FC2D94F"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5117A6E1"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1369F74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633F5992"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F633774"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C534E82" w14:textId="77777777"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167C87D"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2EBE526" w14:textId="77777777" w:rsidTr="00210A6D">
        <w:trPr>
          <w:trHeight w:val="416"/>
        </w:trPr>
        <w:tc>
          <w:tcPr>
            <w:tcW w:w="5000" w:type="pct"/>
            <w:shd w:val="clear" w:color="auto" w:fill="D9D9D9"/>
          </w:tcPr>
          <w:p w14:paraId="44D7A8AF"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06F178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60E609E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416D2C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AA14A2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08A5970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3A0970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52CDCD9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3C54031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7E07C49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B0E1EB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37BD132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6B9442E9" w14:textId="1A272610"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Ocenione zadania zostały zagregowane w oddzielne listy w zależności od wyników oceny. W przypadku projektów ujętych na Liście nr 2, których dotyczy wspomniane wyżej odstępstwo wymagana jest ich analiza w aktualizacji PGW</w:t>
            </w:r>
            <w:r w:rsidR="008246E0" w:rsidRPr="004F33F2">
              <w:rPr>
                <w:rFonts w:ascii="Arial Narrow" w:hAnsi="Arial Narrow" w:cs="Arial"/>
                <w:sz w:val="20"/>
                <w:szCs w:val="20"/>
              </w:rPr>
              <w:t xml:space="preserve"> (dokonywanej przez Krajowy Zarząd Gospodarki Wodnej)</w:t>
            </w:r>
            <w:r w:rsidRPr="004F33F2">
              <w:rPr>
                <w:rFonts w:ascii="Arial Narrow" w:hAnsi="Arial Narrow" w:cs="Arial"/>
                <w:sz w:val="20"/>
                <w:szCs w:val="20"/>
              </w:rPr>
              <w:t xml:space="preserve">. </w:t>
            </w:r>
          </w:p>
          <w:p w14:paraId="31D7E7FF" w14:textId="1AA72AF1"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Tym samym w przypadku inwestycji sklasyfikowanych wg. pkt. 4.2 do kategorii A niezbędne jest ich ujęcie w a</w:t>
            </w:r>
            <w:r w:rsidR="008246E0" w:rsidRPr="004F33F2">
              <w:rPr>
                <w:rFonts w:ascii="Arial Narrow" w:hAnsi="Arial Narrow" w:cs="Arial"/>
                <w:sz w:val="20"/>
                <w:szCs w:val="20"/>
              </w:rPr>
              <w:t xml:space="preserve">ktualizacji </w:t>
            </w:r>
            <w:r w:rsidRPr="004F33F2">
              <w:rPr>
                <w:rFonts w:ascii="Arial Narrow" w:hAnsi="Arial Narrow" w:cs="Arial"/>
                <w:sz w:val="20"/>
                <w:szCs w:val="20"/>
              </w:rPr>
              <w:t xml:space="preserve">PGW wraz z informacją o ocenie spełnienia warunków art. 4(7) Ramowej Dyrektywy Wodnej. </w:t>
            </w:r>
            <w:r w:rsidRPr="004F33F2">
              <w:rPr>
                <w:rFonts w:ascii="Arial Narrow" w:hAnsi="Arial Narrow"/>
                <w:sz w:val="20"/>
                <w:szCs w:val="20"/>
              </w:rPr>
              <w:t xml:space="preserve"> </w:t>
            </w:r>
          </w:p>
        </w:tc>
      </w:tr>
    </w:tbl>
    <w:p w14:paraId="3DD4CE3F" w14:textId="6AEBE45D" w:rsidR="00210A6D" w:rsidRPr="004F33F2" w:rsidRDefault="00210A6D" w:rsidP="00210A6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4.2.2. Jeżeli zaznaczono odpowiedź „Nie”, należy dołączyć wypełnioną przez właściwy organ deklarację</w:t>
      </w:r>
      <w:r w:rsidR="008246E0" w:rsidRPr="004F33F2">
        <w:rPr>
          <w:rFonts w:ascii="Arial Narrow" w:hAnsi="Arial Narrow" w:cs="Arial"/>
          <w:sz w:val="20"/>
          <w:szCs w:val="20"/>
          <w:lang w:eastAsia="en-GB"/>
        </w:rPr>
        <w:t xml:space="preserve"> organu odpowiedzialnego za gospodarkę wodną</w:t>
      </w:r>
      <w:r w:rsidRPr="004F33F2">
        <w:rPr>
          <w:rFonts w:ascii="Arial Narrow" w:hAnsi="Arial Narrow" w:cs="Arial"/>
          <w:sz w:val="20"/>
          <w:szCs w:val="20"/>
          <w:lang w:eastAsia="en-GB"/>
        </w:rPr>
        <w:t xml:space="preserve">. Jeżeli projekt ma charakter nieinfrastrukturalny (np. wiąże się z zakupem taboru), należy to odpowiednio wyjaśnić i w takim przypadku nie ma obowiązku dołączania deklaracji. </w:t>
      </w:r>
    </w:p>
    <w:p w14:paraId="27F918A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786F4F0" w14:textId="77777777" w:rsidTr="00210A6D">
        <w:trPr>
          <w:trHeight w:val="416"/>
        </w:trPr>
        <w:tc>
          <w:tcPr>
            <w:tcW w:w="5000" w:type="pct"/>
            <w:shd w:val="clear" w:color="auto" w:fill="D9D9D9"/>
          </w:tcPr>
          <w:p w14:paraId="2CA9E4B9" w14:textId="77777777" w:rsidR="00210A6D" w:rsidRPr="004F33F2" w:rsidRDefault="00210A6D" w:rsidP="00210A6D">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CB85956" w14:textId="4D06AB5C"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w:t>
            </w:r>
            <w:r w:rsidR="008246E0" w:rsidRPr="004F33F2">
              <w:rPr>
                <w:rFonts w:ascii="Arial Narrow" w:hAnsi="Arial Narrow" w:cs="Arial"/>
                <w:sz w:val="20"/>
                <w:szCs w:val="20"/>
              </w:rPr>
              <w:t>O</w:t>
            </w:r>
            <w:r w:rsidRPr="004F33F2">
              <w:rPr>
                <w:rFonts w:ascii="Arial Narrow" w:hAnsi="Arial Narrow" w:cs="Arial"/>
                <w:sz w:val="20"/>
                <w:szCs w:val="20"/>
              </w:rPr>
              <w:t xml:space="preserve">chrony Środowiska oświadczająca, że projekt nie pogarsza stanu jednolitej części wód ani nie uniemożliwia osiągnięcia dobrego stanu wraz z uzasadnieniem powodów takiej opinii. Będą to projekty sklasyfikowane wg pkt 4.2 do kategorii B. </w:t>
            </w:r>
          </w:p>
          <w:p w14:paraId="174800B3"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14:paraId="404F9F4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 Informacje istotne w procesie pozyskania deklaracji organu </w:t>
            </w:r>
          </w:p>
          <w:p w14:paraId="499F49B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14:paraId="7EDC4EF7" w14:textId="31BB3CE2"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grupa przedsięwzięcia wg rozporządzenia Rady Ministrów z dnia 9 listopada 2010 r. w sprawie przedsięwzięć mogących znacząco oddziaływać na środowisko (</w:t>
            </w:r>
            <w:r w:rsidR="008246E0" w:rsidRPr="004F33F2">
              <w:rPr>
                <w:rFonts w:ascii="Arial Narrow" w:hAnsi="Arial Narrow" w:cs="Arial"/>
                <w:sz w:val="20"/>
                <w:szCs w:val="20"/>
              </w:rPr>
              <w:t xml:space="preserve">tj. </w:t>
            </w:r>
            <w:r w:rsidRPr="004F33F2">
              <w:rPr>
                <w:rFonts w:ascii="Arial Narrow" w:hAnsi="Arial Narrow" w:cs="Arial"/>
                <w:sz w:val="20"/>
                <w:szCs w:val="20"/>
              </w:rPr>
              <w:t>Dz. U. z 201</w:t>
            </w:r>
            <w:r w:rsidR="008246E0" w:rsidRPr="004F33F2">
              <w:rPr>
                <w:rFonts w:ascii="Arial Narrow" w:hAnsi="Arial Narrow" w:cs="Arial"/>
                <w:sz w:val="20"/>
                <w:szCs w:val="20"/>
              </w:rPr>
              <w:t>6</w:t>
            </w:r>
            <w:r w:rsidRPr="004F33F2">
              <w:rPr>
                <w:rFonts w:ascii="Arial Narrow" w:hAnsi="Arial Narrow" w:cs="Arial"/>
                <w:sz w:val="20"/>
                <w:szCs w:val="20"/>
              </w:rPr>
              <w:t xml:space="preserve"> r., poz. </w:t>
            </w:r>
            <w:r w:rsidR="008246E0" w:rsidRPr="004F33F2">
              <w:rPr>
                <w:rFonts w:ascii="Arial Narrow" w:hAnsi="Arial Narrow" w:cs="Arial"/>
                <w:sz w:val="20"/>
                <w:szCs w:val="20"/>
              </w:rPr>
              <w:t>71</w:t>
            </w:r>
            <w:r w:rsidRPr="004F33F2">
              <w:rPr>
                <w:rFonts w:ascii="Arial Narrow" w:hAnsi="Arial Narrow" w:cs="Arial"/>
                <w:sz w:val="20"/>
                <w:szCs w:val="20"/>
              </w:rPr>
              <w:t xml:space="preserve">) </w:t>
            </w:r>
          </w:p>
          <w:p w14:paraId="64CE573C" w14:textId="771B72B4"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w:t>
            </w:r>
            <w:r w:rsidR="008246E0" w:rsidRPr="004F33F2">
              <w:rPr>
                <w:rFonts w:ascii="Arial Narrow" w:hAnsi="Arial Narrow" w:cs="Arial"/>
                <w:sz w:val="20"/>
                <w:szCs w:val="20"/>
              </w:rPr>
              <w:t>,</w:t>
            </w:r>
            <w:r w:rsidRPr="004F33F2">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5AF57C3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6AB9856"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4FFFD7DC" w14:textId="730C63F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508EABD"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62222A00"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14:paraId="53B23DE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2. Proces pozyskania deklaracji organu </w:t>
            </w:r>
            <w:r w:rsidRPr="004F33F2">
              <w:rPr>
                <w:rFonts w:ascii="Arial Narrow" w:hAnsi="Arial Narrow" w:cs="Arial"/>
                <w:sz w:val="20"/>
                <w:szCs w:val="20"/>
              </w:rPr>
              <w:t xml:space="preserve">(o której mowa w pkt. 4.2.2) </w:t>
            </w:r>
          </w:p>
          <w:p w14:paraId="77FEBDE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2C957F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14:paraId="013F4B1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B.1. </w:t>
            </w:r>
            <w:r w:rsidRPr="004F33F2">
              <w:rPr>
                <w:rFonts w:ascii="Arial Narrow" w:hAnsi="Arial Narrow" w:cs="Arial"/>
                <w:sz w:val="20"/>
                <w:szCs w:val="20"/>
              </w:rPr>
              <w:t xml:space="preserve">Projekty ujęte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Masterplanu dla obszaru dorzecza Wisły oraz Masterplanu dla obszaru Dorzecza Odry. </w:t>
            </w:r>
          </w:p>
          <w:p w14:paraId="742F531E" w14:textId="17EE6488"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W przypadku tych projektów podstawą wydania deklaracji, będzie wspomniana powyżej lista</w:t>
            </w:r>
            <w:r w:rsidRPr="004F33F2">
              <w:rPr>
                <w:rFonts w:ascii="Arial Narrow" w:hAnsi="Arial Narrow" w:cs="Arial"/>
                <w:b/>
                <w:bCs/>
                <w:sz w:val="20"/>
                <w:szCs w:val="20"/>
              </w:rPr>
              <w:t xml:space="preserve">. </w:t>
            </w:r>
          </w:p>
          <w:p w14:paraId="5694A079" w14:textId="77777777" w:rsidR="00210A6D" w:rsidRPr="004F33F2" w:rsidRDefault="00210A6D" w:rsidP="00210A6D">
            <w:pPr>
              <w:pStyle w:val="Default"/>
              <w:jc w:val="both"/>
              <w:rPr>
                <w:rFonts w:ascii="Arial Narrow" w:hAnsi="Arial Narrow" w:cs="Arial"/>
                <w:color w:val="auto"/>
                <w:sz w:val="20"/>
                <w:szCs w:val="20"/>
              </w:rPr>
            </w:pPr>
            <w:r w:rsidRPr="004F33F2">
              <w:rPr>
                <w:rFonts w:ascii="Arial Narrow" w:hAnsi="Arial Narrow" w:cs="Arial"/>
                <w:b/>
                <w:bCs/>
                <w:color w:val="auto"/>
                <w:sz w:val="20"/>
                <w:szCs w:val="20"/>
              </w:rPr>
              <w:t xml:space="preserve">B.2. </w:t>
            </w:r>
            <w:r w:rsidRPr="004F33F2">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14:paraId="1EDD356D" w14:textId="77777777" w:rsidR="00210A6D" w:rsidRPr="004F33F2" w:rsidRDefault="00210A6D" w:rsidP="00210A6D">
            <w:pPr>
              <w:pStyle w:val="Default"/>
              <w:jc w:val="both"/>
              <w:rPr>
                <w:rFonts w:ascii="Arial Narrow" w:hAnsi="Arial Narrow" w:cs="Arial"/>
                <w:color w:val="auto"/>
                <w:sz w:val="20"/>
                <w:szCs w:val="20"/>
              </w:rPr>
            </w:pPr>
            <w:r w:rsidRPr="004F33F2">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2757468E" w14:textId="2F936776"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b/>
                <w:bCs/>
                <w:sz w:val="20"/>
                <w:szCs w:val="20"/>
              </w:rPr>
              <w:t xml:space="preserve">B.3. </w:t>
            </w:r>
            <w:r w:rsidRPr="004F33F2">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14:paraId="5A3A72A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0F4D4BE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u w:val="single"/>
              </w:rPr>
              <w:t>B.3.1.</w:t>
            </w:r>
            <w:r w:rsidRPr="004F33F2">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2366CC71"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9BDE2D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44B533FE"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wyjaśnienia potwierdzające brak zidentyfikowanych czynników oddziaływania projektu na poszczególne elementy stanu jednolitych części wód </w:t>
            </w:r>
          </w:p>
          <w:p w14:paraId="76986CD7"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50945E94"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u w:val="single"/>
              </w:rPr>
              <w:t>B.3.2</w:t>
            </w:r>
            <w:r w:rsidRPr="004F33F2">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66FD31F3" w14:textId="77777777" w:rsidR="00210A6D" w:rsidRPr="004F33F2" w:rsidRDefault="00210A6D" w:rsidP="008246E0">
            <w:pPr>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1A721D7B" w14:textId="77777777" w:rsidR="00210A6D" w:rsidRPr="004F33F2" w:rsidRDefault="00210A6D" w:rsidP="008246E0">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26E1C83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identyfikację czynników oddziaływania projektu na poszczególne elementy stanu jednolitych części wód, oraz ocena ich wpływu na cele środowiskowe, </w:t>
            </w:r>
          </w:p>
          <w:p w14:paraId="3ECB6363"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BB0B2A5"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14:paraId="64C22A13" w14:textId="77777777" w:rsidR="00210A6D" w:rsidRPr="004F33F2" w:rsidRDefault="00210A6D" w:rsidP="00210A6D">
            <w:pPr>
              <w:pStyle w:val="Default"/>
              <w:jc w:val="both"/>
              <w:rPr>
                <w:rFonts w:ascii="Arial Narrow" w:hAnsi="Arial Narrow" w:cs="Arial"/>
                <w:sz w:val="20"/>
                <w:szCs w:val="20"/>
                <w:highlight w:val="yellow"/>
              </w:rPr>
            </w:pPr>
            <w:r w:rsidRPr="004F33F2">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14:paraId="07D4F55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0FD4EDA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14:paraId="76AE4B2D" w14:textId="77777777" w:rsidR="00210A6D" w:rsidRPr="004F33F2" w:rsidRDefault="00210A6D" w:rsidP="00210A6D">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5B942827"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5DD55009"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13B6CED2" w14:textId="77777777" w:rsidTr="00210A6D">
        <w:trPr>
          <w:trHeight w:val="416"/>
        </w:trPr>
        <w:tc>
          <w:tcPr>
            <w:tcW w:w="5000" w:type="pct"/>
            <w:shd w:val="clear" w:color="auto" w:fill="D9D9D9"/>
          </w:tcPr>
          <w:p w14:paraId="5B6C4A60" w14:textId="77777777" w:rsidR="00210A6D" w:rsidRPr="004F33F2" w:rsidRDefault="00210A6D" w:rsidP="00210A6D">
            <w:pPr>
              <w:pStyle w:val="Text1"/>
              <w:ind w:left="0"/>
              <w:rPr>
                <w:rFonts w:ascii="Arial Narrow" w:hAnsi="Arial Narrow" w:cs="Arial"/>
                <w:b/>
                <w:sz w:val="20"/>
                <w:szCs w:val="20"/>
              </w:rPr>
            </w:pPr>
            <w:r w:rsidRPr="004F33F2">
              <w:rPr>
                <w:rFonts w:ascii="Arial Narrow" w:hAnsi="Arial Narrow" w:cs="Arial"/>
                <w:b/>
                <w:sz w:val="20"/>
                <w:szCs w:val="20"/>
              </w:rPr>
              <w:t>Instrukcja:</w:t>
            </w:r>
          </w:p>
          <w:p w14:paraId="646E2E4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71F30940" w14:textId="77777777" w:rsidR="00210A6D" w:rsidRPr="004F33F2" w:rsidRDefault="00210A6D" w:rsidP="00210A6D">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4E9B8EDA" w14:textId="77777777" w:rsidR="00210A6D" w:rsidRPr="004F33F2" w:rsidRDefault="00210A6D" w:rsidP="00210A6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BB6765E" w14:textId="77777777" w:rsidTr="00210A6D">
        <w:trPr>
          <w:trHeight w:val="416"/>
        </w:trPr>
        <w:tc>
          <w:tcPr>
            <w:tcW w:w="5000" w:type="pct"/>
            <w:shd w:val="clear" w:color="auto" w:fill="D9D9D9"/>
          </w:tcPr>
          <w:p w14:paraId="40C42872" w14:textId="77777777" w:rsidR="00210A6D" w:rsidRPr="004F33F2" w:rsidRDefault="00210A6D" w:rsidP="00210A6D">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405082CB" w14:textId="66D34ACD" w:rsidR="00210A6D" w:rsidRPr="004F33F2" w:rsidRDefault="00210A6D" w:rsidP="00210A6D">
            <w:pPr>
              <w:spacing w:before="120" w:after="120"/>
              <w:jc w:val="both"/>
              <w:rPr>
                <w:rFonts w:ascii="Arial Narrow" w:hAnsi="Arial Narrow" w:cs="Arial"/>
              </w:rPr>
            </w:pPr>
            <w:r w:rsidRPr="004F33F2">
              <w:rPr>
                <w:rFonts w:ascii="Arial Narrow" w:hAnsi="Arial Narrow"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r w:rsidR="00E155D8" w:rsidRPr="004F33F2">
              <w:rPr>
                <w:rFonts w:ascii="Arial Narrow" w:hAnsi="Arial Narrow" w:cs="Arial"/>
                <w:sz w:val="20"/>
                <w:szCs w:val="20"/>
              </w:rPr>
              <w:t xml:space="preserve"> Jeśli zakres dyrektyw nie dotyczy przedmiotowego projektu, należy wpisać „nie dotyczy”. </w:t>
            </w:r>
          </w:p>
        </w:tc>
      </w:tr>
    </w:tbl>
    <w:p w14:paraId="51E7DF12"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765972C" w14:textId="0064E467" w:rsidR="00210A6D" w:rsidRPr="004F33F2" w:rsidRDefault="00210A6D" w:rsidP="00210A6D">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1) Należy wypełnić tabelę dotyczącą zgodności z dyrektywą dotyczącą oczyszczania ścieków komunalnych</w:t>
      </w:r>
      <w:r w:rsidR="00E155D8" w:rsidRPr="004F33F2">
        <w:rPr>
          <w:rFonts w:ascii="Arial Narrow" w:hAnsi="Arial Narrow" w:cs="Arial"/>
          <w:sz w:val="20"/>
          <w:szCs w:val="20"/>
          <w:lang w:eastAsia="en-GB"/>
        </w:rPr>
        <w:t xml:space="preserve"> stanowiącą załącznik nr 3 do Wytycznych OOŚ</w:t>
      </w:r>
      <w:r w:rsidRPr="004F33F2">
        <w:rPr>
          <w:rFonts w:ascii="Arial Narrow" w:hAnsi="Arial Narrow" w:cs="Arial"/>
          <w:sz w:val="20"/>
          <w:szCs w:val="20"/>
          <w:lang w:eastAsia="en-GB"/>
        </w:rPr>
        <w:t>.</w:t>
      </w:r>
    </w:p>
    <w:p w14:paraId="1F654076" w14:textId="77777777" w:rsidR="00210A6D" w:rsidRPr="004F33F2" w:rsidRDefault="00210A6D" w:rsidP="00210A6D">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A66C1AB"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61A472D3" w14:textId="77777777" w:rsidTr="00210A6D">
        <w:trPr>
          <w:trHeight w:val="416"/>
        </w:trPr>
        <w:tc>
          <w:tcPr>
            <w:tcW w:w="5000" w:type="pct"/>
            <w:shd w:val="clear" w:color="auto" w:fill="D9D9D9"/>
          </w:tcPr>
          <w:p w14:paraId="0C437A9F" w14:textId="77777777" w:rsidR="00E155D8" w:rsidRPr="004F33F2" w:rsidRDefault="00210A6D" w:rsidP="00E155D8">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00E155D8" w:rsidRPr="004F33F2">
              <w:rPr>
                <w:rFonts w:ascii="Arial Narrow" w:hAnsi="Arial Narrow" w:cs="Arial"/>
                <w:sz w:val="20"/>
                <w:szCs w:val="20"/>
              </w:rPr>
              <w:t xml:space="preserve"> </w:t>
            </w:r>
          </w:p>
          <w:p w14:paraId="3686A1A4" w14:textId="13C3E90D" w:rsidR="00E155D8" w:rsidRPr="004F33F2" w:rsidRDefault="00E155D8" w:rsidP="00E155D8">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5F3EF83"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5A3853BF"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3DF1BA73"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D8AB57A"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D60F225" w14:textId="77777777" w:rsidR="00E155D8" w:rsidRPr="004F33F2" w:rsidRDefault="00E155D8" w:rsidP="00E155D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72E98B0" w14:textId="699747F4" w:rsidR="00210A6D" w:rsidRPr="004F33F2" w:rsidRDefault="00E155D8" w:rsidP="00210A6D">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7CD5EF27"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36449797"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784F68"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77E76C0B" w14:textId="77777777" w:rsidTr="00210A6D">
        <w:trPr>
          <w:trHeight w:val="416"/>
        </w:trPr>
        <w:tc>
          <w:tcPr>
            <w:tcW w:w="5000" w:type="pct"/>
            <w:shd w:val="clear" w:color="auto" w:fill="D9D9D9"/>
          </w:tcPr>
          <w:p w14:paraId="346AA857" w14:textId="77777777" w:rsidR="00E155D8" w:rsidRPr="004F33F2" w:rsidRDefault="00210A6D" w:rsidP="00E155D8">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00E155D8" w:rsidRPr="004F33F2">
              <w:rPr>
                <w:rFonts w:ascii="Arial Narrow" w:hAnsi="Arial Narrow" w:cs="Arial"/>
                <w:sz w:val="20"/>
                <w:szCs w:val="20"/>
                <w:lang w:eastAsia="en-GB"/>
              </w:rPr>
              <w:t xml:space="preserve"> </w:t>
            </w:r>
          </w:p>
          <w:p w14:paraId="46818047" w14:textId="7AC8E72C" w:rsidR="00E155D8" w:rsidRPr="004F33F2" w:rsidRDefault="00E155D8" w:rsidP="00E155D8">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7AFDDBD5" w14:textId="1872E8A0" w:rsidR="00210A6D" w:rsidRPr="004F33F2" w:rsidRDefault="00E155D8"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0428D0F8"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CE56E0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2F6250BF" w14:textId="77777777" w:rsidTr="00210A6D">
        <w:trPr>
          <w:trHeight w:val="416"/>
        </w:trPr>
        <w:tc>
          <w:tcPr>
            <w:tcW w:w="5000" w:type="pct"/>
            <w:shd w:val="clear" w:color="auto" w:fill="D9D9D9"/>
          </w:tcPr>
          <w:p w14:paraId="78BA8AEF" w14:textId="77777777" w:rsidR="00210A6D" w:rsidRPr="004F33F2" w:rsidRDefault="00210A6D" w:rsidP="004F33F2">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2770D9DA" w14:textId="77777777" w:rsidR="00210A6D" w:rsidRPr="004F33F2" w:rsidRDefault="00210A6D" w:rsidP="004F33F2">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9C06CFA" w14:textId="77777777" w:rsidR="00210A6D" w:rsidRPr="004F33F2" w:rsidRDefault="00210A6D" w:rsidP="00210A6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16219880" w14:textId="77777777" w:rsidR="00210A6D" w:rsidRPr="004F33F2" w:rsidRDefault="00210A6D" w:rsidP="00210A6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1E42CA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DFEAD27" w14:textId="77777777" w:rsidTr="00210A6D">
        <w:trPr>
          <w:trHeight w:val="416"/>
        </w:trPr>
        <w:tc>
          <w:tcPr>
            <w:tcW w:w="5000" w:type="pct"/>
            <w:shd w:val="clear" w:color="auto" w:fill="D9D9D9"/>
          </w:tcPr>
          <w:p w14:paraId="662D69A4" w14:textId="77777777" w:rsidR="00186308" w:rsidRPr="004F33F2" w:rsidRDefault="00210A6D" w:rsidP="00210A6D">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00186308" w:rsidRPr="004F33F2">
              <w:rPr>
                <w:rFonts w:ascii="Arial Narrow" w:hAnsi="Arial Narrow" w:cs="Arial"/>
                <w:sz w:val="20"/>
                <w:szCs w:val="20"/>
                <w:lang w:eastAsia="en-GB"/>
              </w:rPr>
              <w:t xml:space="preserve"> </w:t>
            </w:r>
          </w:p>
          <w:p w14:paraId="30B294AE" w14:textId="0B5308DC" w:rsidR="00210A6D" w:rsidRPr="004F33F2" w:rsidRDefault="00186308"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3E45981F" w14:textId="77777777" w:rsidR="00210A6D" w:rsidRPr="004F33F2" w:rsidRDefault="00210A6D" w:rsidP="00210A6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0EE9A6C5"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34AF8E50" w14:textId="77777777" w:rsidR="00210A6D" w:rsidRPr="004F33F2" w:rsidRDefault="00210A6D" w:rsidP="00210A6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4DF3561F"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4F33F2" w14:paraId="10732BDA" w14:textId="77777777" w:rsidTr="00210A6D">
        <w:trPr>
          <w:cantSplit/>
        </w:trPr>
        <w:tc>
          <w:tcPr>
            <w:tcW w:w="851" w:type="dxa"/>
          </w:tcPr>
          <w:p w14:paraId="0B3BD2E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6DA7D"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4C89679"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E41681E"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43F74C"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660CCF" w14:textId="77777777" w:rsidR="00210A6D" w:rsidRPr="004F33F2"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10A6D" w:rsidRPr="004F33F2" w14:paraId="2654D8EC" w14:textId="77777777" w:rsidTr="00210A6D">
        <w:trPr>
          <w:cantSplit/>
          <w:trHeight w:val="821"/>
        </w:trPr>
        <w:tc>
          <w:tcPr>
            <w:tcW w:w="1350" w:type="dxa"/>
          </w:tcPr>
          <w:p w14:paraId="3F062708"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6A1442D5" w14:textId="77777777" w:rsidR="00210A6D" w:rsidRPr="004F33F2"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0128CA9" w14:textId="77777777" w:rsidR="00210A6D" w:rsidRPr="004F33F2" w:rsidRDefault="00210A6D" w:rsidP="00210A6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02AAE858"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4F33F2" w14:paraId="4751D7D6" w14:textId="77777777" w:rsidTr="00210A6D">
        <w:trPr>
          <w:trHeight w:val="416"/>
        </w:trPr>
        <w:tc>
          <w:tcPr>
            <w:tcW w:w="5000" w:type="pct"/>
            <w:shd w:val="clear" w:color="auto" w:fill="D9D9D9"/>
          </w:tcPr>
          <w:p w14:paraId="71A02D3D" w14:textId="77777777" w:rsidR="00210A6D" w:rsidRPr="004F33F2" w:rsidRDefault="00210A6D" w:rsidP="00210A6D">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28F482FC" w14:textId="77777777" w:rsidR="00210A6D" w:rsidRPr="004F33F2" w:rsidRDefault="00210A6D" w:rsidP="00210A6D">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9D201DD" w14:textId="77777777" w:rsidR="00210A6D" w:rsidRPr="004F33F2" w:rsidRDefault="00210A6D" w:rsidP="00210A6D">
      <w:pPr>
        <w:spacing w:after="200" w:line="276" w:lineRule="auto"/>
        <w:rPr>
          <w:rFonts w:ascii="Arial Narrow" w:hAnsi="Arial Narrow" w:cs="Arial"/>
          <w:b/>
          <w:sz w:val="22"/>
          <w:szCs w:val="20"/>
        </w:rPr>
      </w:pPr>
    </w:p>
    <w:p w14:paraId="789E3BF2" w14:textId="77777777" w:rsidR="00210A6D" w:rsidRPr="004F33F2" w:rsidRDefault="00210A6D" w:rsidP="00210A6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696EA9C0" w14:textId="77777777" w:rsidR="00210A6D" w:rsidRPr="004F33F2" w:rsidRDefault="00210A6D" w:rsidP="00210A6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557307E3"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7B006523" w14:textId="77777777" w:rsidTr="004F33F2">
        <w:trPr>
          <w:trHeight w:val="1701"/>
        </w:trPr>
        <w:tc>
          <w:tcPr>
            <w:tcW w:w="9288" w:type="dxa"/>
            <w:shd w:val="clear" w:color="auto" w:fill="D9D9D9"/>
          </w:tcPr>
          <w:p w14:paraId="390260D6"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2B49D5A0"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A95137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5418D336"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576B98AE"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55CD31C9" w14:textId="77777777" w:rsidR="00210A6D" w:rsidRPr="004F33F2" w:rsidRDefault="00210A6D" w:rsidP="00210A6D">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3BFBDF6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p>
          <w:p w14:paraId="48B68E7E"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E855F5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DA6CE09"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033B3C24" w14:textId="77777777" w:rsidR="00210A6D" w:rsidRPr="004F33F2" w:rsidRDefault="00210A6D" w:rsidP="00210A6D">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27ED0C7" w14:textId="77777777" w:rsidR="00210A6D" w:rsidRPr="004F33F2" w:rsidRDefault="00210A6D" w:rsidP="00210A6D">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61C0F6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p>
          <w:p w14:paraId="1D87BA3D"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5E410390" w14:textId="77777777" w:rsidR="00210A6D" w:rsidRPr="004F33F2" w:rsidRDefault="00210A6D" w:rsidP="00210A6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7F32975B" w14:textId="0B87A562" w:rsidR="00210A6D" w:rsidRPr="004F33F2" w:rsidRDefault="00210A6D" w:rsidP="00210A6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52E57B6A" w14:textId="77777777" w:rsidR="00210A6D" w:rsidRPr="004F33F2" w:rsidRDefault="00210A6D" w:rsidP="00210A6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48BC6700"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EC84E80"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65788D18" w14:textId="77777777" w:rsidR="00210A6D" w:rsidRPr="004F33F2" w:rsidRDefault="00210A6D" w:rsidP="00210A6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CC9B0A7" w14:textId="77777777" w:rsidR="00210A6D" w:rsidRPr="004F33F2" w:rsidRDefault="00210A6D" w:rsidP="00210A6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408AD5D4"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0893E824" w14:textId="77777777" w:rsidTr="00210A6D">
        <w:trPr>
          <w:trHeight w:val="978"/>
        </w:trPr>
        <w:tc>
          <w:tcPr>
            <w:tcW w:w="9288" w:type="dxa"/>
            <w:shd w:val="clear" w:color="auto" w:fill="D9D9D9"/>
          </w:tcPr>
          <w:p w14:paraId="2939F3B8"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2F479B2F"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69191C8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03689209"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5DB703B6"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51164FE8" w14:textId="77777777" w:rsidR="00210A6D" w:rsidRPr="004F33F2" w:rsidRDefault="00210A6D" w:rsidP="00210A6D">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0045B9C" w14:textId="77777777" w:rsidR="00210A6D" w:rsidRPr="004F33F2" w:rsidRDefault="00210A6D" w:rsidP="00210A6D">
            <w:pPr>
              <w:pStyle w:val="Default"/>
              <w:jc w:val="both"/>
              <w:rPr>
                <w:rFonts w:ascii="Arial Narrow" w:hAnsi="Arial Narrow" w:cs="Arial"/>
                <w:sz w:val="20"/>
                <w:szCs w:val="20"/>
              </w:rPr>
            </w:pPr>
          </w:p>
          <w:p w14:paraId="223B51D5" w14:textId="6DE062B0"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również podsumować procedurę SOOŚ oraz OOŚ w kontekście zmian klimatycznych wykorzystując informacje oraz instrukcję z </w:t>
            </w:r>
            <w:r w:rsidR="003907E0" w:rsidRPr="004F33F2">
              <w:rPr>
                <w:rFonts w:ascii="Arial Narrow" w:hAnsi="Arial Narrow" w:cs="Arial"/>
                <w:sz w:val="20"/>
                <w:szCs w:val="20"/>
              </w:rPr>
              <w:t xml:space="preserve">wcześniejszych </w:t>
            </w:r>
            <w:r w:rsidRPr="004F33F2">
              <w:rPr>
                <w:rFonts w:ascii="Arial Narrow" w:hAnsi="Arial Narrow" w:cs="Arial"/>
                <w:sz w:val="20"/>
                <w:szCs w:val="20"/>
              </w:rPr>
              <w:t>punktów  niniejszego formularza.</w:t>
            </w:r>
          </w:p>
          <w:p w14:paraId="58BF09E8"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3EBE598" w14:textId="77777777" w:rsidR="00210A6D" w:rsidRPr="004F33F2" w:rsidRDefault="00210A6D" w:rsidP="00210A6D">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BD3C9A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06EC699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69C3A0C"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226BB6ED"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19557067" w14:textId="77777777" w:rsidR="00210A6D" w:rsidRPr="004F33F2" w:rsidRDefault="00210A6D" w:rsidP="00210A6D">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7DC5CBC6" w14:textId="77777777" w:rsidR="00210A6D" w:rsidRPr="004F33F2" w:rsidRDefault="00210A6D" w:rsidP="00210A6D">
            <w:pPr>
              <w:autoSpaceDE w:val="0"/>
              <w:autoSpaceDN w:val="0"/>
              <w:adjustRightInd w:val="0"/>
              <w:jc w:val="both"/>
              <w:rPr>
                <w:rFonts w:ascii="Arial Narrow" w:hAnsi="Arial Narrow" w:cs="Arial"/>
                <w:sz w:val="20"/>
                <w:szCs w:val="18"/>
              </w:rPr>
            </w:pPr>
          </w:p>
          <w:p w14:paraId="2827592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26661C7E" w14:textId="77777777" w:rsidR="00210A6D" w:rsidRPr="004F33F2" w:rsidRDefault="00210A6D" w:rsidP="00210A6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365FDB1A" w14:textId="77777777" w:rsidR="00210A6D" w:rsidRPr="004F33F2" w:rsidRDefault="00210A6D" w:rsidP="00210A6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1665394F" w14:textId="77777777" w:rsidR="00210A6D" w:rsidRPr="004F33F2"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4F33F2" w14:paraId="7FAE580E" w14:textId="77777777" w:rsidTr="006B6FC2">
        <w:trPr>
          <w:trHeight w:val="1260"/>
        </w:trPr>
        <w:tc>
          <w:tcPr>
            <w:tcW w:w="9288" w:type="dxa"/>
            <w:shd w:val="clear" w:color="auto" w:fill="D9D9D9"/>
          </w:tcPr>
          <w:p w14:paraId="44543C67"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42041240" w14:textId="52A385FA" w:rsidR="00210A6D" w:rsidRPr="004F33F2" w:rsidRDefault="00210A6D" w:rsidP="0002289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13D07FA"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D67DCC9"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48DD220" w14:textId="77777777" w:rsidR="00210A6D" w:rsidRPr="004F33F2" w:rsidRDefault="00210A6D" w:rsidP="00210A6D">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FC2FDED" w14:textId="77777777" w:rsidR="00210A6D" w:rsidRPr="004F33F2" w:rsidRDefault="00210A6D" w:rsidP="00210A6D">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669440F1" w14:textId="77777777" w:rsidR="00210A6D" w:rsidRPr="004F33F2" w:rsidRDefault="00210A6D" w:rsidP="00210A6D">
            <w:pPr>
              <w:autoSpaceDE w:val="0"/>
              <w:autoSpaceDN w:val="0"/>
              <w:adjustRightInd w:val="0"/>
              <w:jc w:val="both"/>
              <w:rPr>
                <w:rFonts w:ascii="Arial Narrow" w:hAnsi="Arial Narrow"/>
                <w:sz w:val="20"/>
                <w:szCs w:val="20"/>
              </w:rPr>
            </w:pPr>
          </w:p>
          <w:p w14:paraId="608C4134" w14:textId="77777777" w:rsidR="00210A6D" w:rsidRPr="004F33F2" w:rsidRDefault="00210A6D" w:rsidP="00210A6D">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4BA97B1E" w14:textId="77777777" w:rsidR="00210A6D" w:rsidRPr="004F33F2" w:rsidRDefault="00210A6D" w:rsidP="00210A6D">
      <w:pPr>
        <w:spacing w:after="120" w:line="276" w:lineRule="auto"/>
        <w:jc w:val="both"/>
        <w:rPr>
          <w:rFonts w:ascii="Arial Narrow" w:hAnsi="Arial Narrow" w:cs="Arial"/>
          <w:b/>
          <w:bCs/>
          <w:color w:val="000000"/>
          <w:sz w:val="20"/>
          <w:szCs w:val="20"/>
        </w:rPr>
      </w:pPr>
    </w:p>
    <w:p w14:paraId="3EDFB4A7" w14:textId="794DA3C6" w:rsidR="003907E0" w:rsidRPr="004F33F2" w:rsidRDefault="003907E0" w:rsidP="003907E0">
      <w:pPr>
        <w:jc w:val="both"/>
        <w:rPr>
          <w:rFonts w:ascii="Arial Narrow" w:hAnsi="Arial Narrow" w:cs="Arial"/>
          <w:b/>
          <w:bCs/>
          <w:color w:val="000000"/>
          <w:sz w:val="20"/>
          <w:szCs w:val="20"/>
        </w:rPr>
      </w:pPr>
      <w:r w:rsidRPr="004F33F2">
        <w:rPr>
          <w:rFonts w:ascii="Arial Narrow" w:hAnsi="Arial Narrow" w:cs="Arial"/>
          <w:b/>
          <w:bCs/>
          <w:color w:val="000000"/>
          <w:sz w:val="20"/>
          <w:szCs w:val="20"/>
        </w:rPr>
        <w:t>8. Obowiązek  przekazywania  informacji  na  potrzeby  rejestrów  prowadzonych w Generalnej Dyrekcji Ochrony Środowiska.</w:t>
      </w:r>
    </w:p>
    <w:p w14:paraId="2E6E85CF" w14:textId="43DB0D82" w:rsidR="003907E0" w:rsidRPr="004F33F2" w:rsidRDefault="003907E0" w:rsidP="003907E0">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14:paraId="59B834DA" w14:textId="77777777" w:rsidR="00022897" w:rsidRPr="004F33F2" w:rsidRDefault="00022897" w:rsidP="003907E0">
      <w:pPr>
        <w:jc w:val="both"/>
        <w:rPr>
          <w:rFonts w:ascii="Arial Narrow" w:hAnsi="Arial Narrow" w:cs="Arial"/>
          <w:bCs/>
          <w:color w:val="000000"/>
          <w:sz w:val="20"/>
          <w:szCs w:val="20"/>
        </w:rPr>
      </w:pPr>
    </w:p>
    <w:p w14:paraId="7387C97D" w14:textId="3896927A"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bazy  danych  o  ocenach  oddziaływania  przedsięwzięcia  na  środowisko  oraz</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strategicznych ocenach  oddziaływania  na  środowisko,  o  której  mowa  w  art.  128 oraz  129  ust.  1  ustawy  z  dnia 3</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października 2008 r. o udostępnianiu informacji o środowisku i jego ochronie, udziale społeczeństwa w  ochronie  środowiska  oraz  o  ocenach  oddziaływ</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ania  na  środowisk</w:t>
      </w:r>
      <w:r w:rsidRPr="004F33F2">
        <w:rPr>
          <w:rFonts w:ascii="Arial Narrow" w:hAnsi="Arial Narrow" w:cs="Arial"/>
          <w:bCs/>
          <w:color w:val="000000"/>
          <w:sz w:val="20"/>
          <w:szCs w:val="20"/>
        </w:rPr>
        <w:t>o</w:t>
      </w:r>
      <w:r w:rsidR="003907E0" w:rsidRPr="004F33F2">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4F33F2" w14:paraId="2CFEAE43" w14:textId="77777777" w:rsidTr="00F45951">
        <w:trPr>
          <w:cantSplit/>
        </w:trPr>
        <w:tc>
          <w:tcPr>
            <w:tcW w:w="851" w:type="dxa"/>
          </w:tcPr>
          <w:p w14:paraId="32FE5028"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155D81C"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550924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F07603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9020175"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700221" w14:textId="77777777" w:rsidR="00022897" w:rsidRPr="004F33F2" w:rsidRDefault="00022897" w:rsidP="00022897">
      <w:pPr>
        <w:jc w:val="both"/>
        <w:rPr>
          <w:rFonts w:ascii="Arial Narrow" w:hAnsi="Arial Narrow" w:cs="Arial"/>
          <w:bCs/>
          <w:color w:val="000000"/>
          <w:sz w:val="20"/>
          <w:szCs w:val="20"/>
        </w:rPr>
      </w:pPr>
    </w:p>
    <w:p w14:paraId="02300D6B" w14:textId="2A6D7ECC"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centralnego  rejestru  form  ochrony  przyrody,  o  którym  mowa  w  art.  113  ustawy  z  dnia 16</w:t>
      </w:r>
      <w:r w:rsidRPr="004F33F2">
        <w:rPr>
          <w:rFonts w:ascii="Arial Narrow" w:hAnsi="Arial Narrow" w:cs="Arial"/>
          <w:bCs/>
          <w:color w:val="000000"/>
          <w:sz w:val="20"/>
          <w:szCs w:val="20"/>
        </w:rPr>
        <w:t xml:space="preserve"> </w:t>
      </w:r>
      <w:r w:rsidR="003907E0" w:rsidRPr="004F33F2">
        <w:rPr>
          <w:rFonts w:ascii="Arial Narrow" w:hAnsi="Arial Narrow" w:cs="Arial"/>
          <w:bCs/>
          <w:color w:val="000000"/>
          <w:sz w:val="20"/>
          <w:szCs w:val="20"/>
        </w:rPr>
        <w:t>kwiet</w:t>
      </w:r>
      <w:r w:rsidRPr="004F33F2">
        <w:rPr>
          <w:rFonts w:ascii="Arial Narrow" w:hAnsi="Arial Narrow" w:cs="Arial"/>
          <w:bCs/>
          <w:color w:val="000000"/>
          <w:sz w:val="20"/>
          <w:szCs w:val="20"/>
        </w:rPr>
        <w:t>nia 2004 r. o ochronie przyrody</w:t>
      </w:r>
      <w:r w:rsidR="003907E0" w:rsidRPr="004F33F2">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4F33F2" w14:paraId="0CB4CA15" w14:textId="77777777" w:rsidTr="00F45951">
        <w:trPr>
          <w:cantSplit/>
        </w:trPr>
        <w:tc>
          <w:tcPr>
            <w:tcW w:w="851" w:type="dxa"/>
          </w:tcPr>
          <w:p w14:paraId="45A62C41"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FC92C8"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E97BBF9"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E133DF0"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3BEB0A" w14:textId="77777777" w:rsidR="00022897" w:rsidRPr="004F33F2"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37E2EA3" w14:textId="77777777" w:rsidR="00503B9E" w:rsidRDefault="00503B9E" w:rsidP="00022897">
      <w:pPr>
        <w:jc w:val="both"/>
        <w:rPr>
          <w:rFonts w:ascii="Arial Narrow" w:hAnsi="Arial Narrow" w:cs="Arial"/>
          <w:bCs/>
          <w:color w:val="000000"/>
          <w:sz w:val="20"/>
          <w:szCs w:val="20"/>
        </w:rPr>
      </w:pPr>
    </w:p>
    <w:p w14:paraId="323CD0F1" w14:textId="5D61A9F3" w:rsidR="003907E0" w:rsidRPr="004F33F2" w:rsidRDefault="00022897" w:rsidP="00022897">
      <w:pPr>
        <w:jc w:val="both"/>
        <w:rPr>
          <w:rFonts w:ascii="Arial Narrow" w:hAnsi="Arial Narrow" w:cs="Arial"/>
          <w:bCs/>
          <w:color w:val="000000"/>
          <w:sz w:val="20"/>
          <w:szCs w:val="20"/>
        </w:rPr>
      </w:pPr>
      <w:r w:rsidRPr="004F33F2">
        <w:rPr>
          <w:rFonts w:ascii="Arial Narrow" w:hAnsi="Arial Narrow" w:cs="Arial"/>
          <w:bCs/>
          <w:color w:val="000000"/>
          <w:sz w:val="20"/>
          <w:szCs w:val="20"/>
        </w:rPr>
        <w:t>8</w:t>
      </w:r>
      <w:r w:rsidR="003907E0" w:rsidRPr="004F33F2">
        <w:rPr>
          <w:rFonts w:ascii="Arial Narrow" w:hAnsi="Arial Narrow" w:cs="Arial"/>
          <w:bCs/>
          <w:color w:val="000000"/>
          <w:sz w:val="20"/>
          <w:szCs w:val="20"/>
        </w:rPr>
        <w:t xml:space="preserve">.2  Jeżeli  w  pkt  </w:t>
      </w:r>
      <w:r w:rsidRPr="004F33F2">
        <w:rPr>
          <w:rFonts w:ascii="Arial Narrow" w:hAnsi="Arial Narrow" w:cs="Arial"/>
          <w:bCs/>
          <w:color w:val="000000"/>
          <w:sz w:val="20"/>
          <w:szCs w:val="20"/>
        </w:rPr>
        <w:t>8</w:t>
      </w:r>
      <w:r w:rsidR="003907E0" w:rsidRPr="004F33F2">
        <w:rPr>
          <w:rFonts w:ascii="Arial Narrow" w:hAnsi="Arial Narrow" w:cs="Arial"/>
          <w:bCs/>
          <w:color w:val="000000"/>
          <w:sz w:val="20"/>
          <w:szCs w:val="20"/>
        </w:rPr>
        <w:t>.1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w:t>
      </w:r>
      <w:r w:rsidRPr="004F33F2">
        <w:rPr>
          <w:rFonts w:ascii="Arial Narrow" w:hAnsi="Arial Narrow" w:cs="Arial"/>
          <w:bCs/>
          <w:color w:val="000000"/>
          <w:sz w:val="20"/>
          <w:szCs w:val="20"/>
        </w:rPr>
        <w:t xml:space="preserve"> (wzór oświadczenia znajduje się w ramach załącznika nr 11)</w:t>
      </w:r>
      <w:r w:rsidR="003907E0" w:rsidRPr="004F33F2">
        <w:rPr>
          <w:rFonts w:ascii="Arial Narrow" w:hAnsi="Arial Narrow" w:cs="Arial"/>
          <w:bCs/>
          <w:color w:val="000000"/>
          <w:sz w:val="20"/>
          <w:szCs w:val="20"/>
        </w:rPr>
        <w:t>.</w:t>
      </w:r>
    </w:p>
    <w:p w14:paraId="622883F1" w14:textId="77777777" w:rsidR="003907E0" w:rsidRDefault="003907E0" w:rsidP="00022897">
      <w:pPr>
        <w:spacing w:after="120" w:line="276" w:lineRule="auto"/>
        <w:jc w:val="both"/>
        <w:rPr>
          <w:rFonts w:ascii="Arial Narrow" w:hAnsi="Arial Narrow" w:cs="Arial"/>
          <w:bCs/>
          <w:color w:val="000000"/>
          <w:sz w:val="20"/>
          <w:szCs w:val="20"/>
        </w:rPr>
      </w:pPr>
    </w:p>
    <w:p w14:paraId="7196756E" w14:textId="77777777" w:rsidR="00E4678F" w:rsidRDefault="00E4678F" w:rsidP="00022897">
      <w:pPr>
        <w:spacing w:after="120" w:line="276" w:lineRule="auto"/>
        <w:jc w:val="both"/>
        <w:rPr>
          <w:rFonts w:ascii="Arial Narrow" w:hAnsi="Arial Narrow" w:cs="Arial"/>
          <w:bCs/>
          <w:color w:val="000000"/>
          <w:sz w:val="20"/>
          <w:szCs w:val="20"/>
        </w:rPr>
      </w:pPr>
    </w:p>
    <w:p w14:paraId="3423FAC4" w14:textId="77777777" w:rsidR="00E4678F" w:rsidRPr="004F33F2" w:rsidRDefault="00E4678F" w:rsidP="00022897">
      <w:pPr>
        <w:spacing w:after="120" w:line="276" w:lineRule="auto"/>
        <w:jc w:val="both"/>
        <w:rPr>
          <w:rFonts w:ascii="Arial Narrow" w:hAnsi="Arial Narrow" w:cs="Arial"/>
          <w:bCs/>
          <w:color w:val="000000"/>
          <w:sz w:val="20"/>
          <w:szCs w:val="20"/>
        </w:rPr>
      </w:pPr>
    </w:p>
    <w:p w14:paraId="298E118A" w14:textId="77777777" w:rsidR="00210A6D" w:rsidRPr="004F33F2" w:rsidRDefault="00210A6D" w:rsidP="00210A6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7489FE6F" w14:textId="08CBAA39" w:rsidR="00210A6D" w:rsidRPr="004F33F2" w:rsidRDefault="00210A6D" w:rsidP="00022897">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72E5B67B" w14:textId="77777777" w:rsidR="00E4678F" w:rsidRDefault="00E4678F">
      <w:pPr>
        <w:rPr>
          <w:rFonts w:ascii="Arial Narrow" w:hAnsi="Arial Narrow" w:cs="Arial"/>
          <w:b/>
          <w:sz w:val="22"/>
          <w:szCs w:val="20"/>
        </w:rPr>
      </w:pPr>
      <w:r>
        <w:rPr>
          <w:rFonts w:ascii="Arial Narrow" w:hAnsi="Arial Narrow" w:cs="Arial"/>
          <w:b/>
          <w:sz w:val="22"/>
          <w:szCs w:val="20"/>
        </w:rPr>
        <w:br w:type="page"/>
      </w:r>
    </w:p>
    <w:p w14:paraId="1E85D85E" w14:textId="2F9E9C7A" w:rsidR="00B51088" w:rsidRPr="004F33F2" w:rsidRDefault="005A0F26" w:rsidP="00044C4B">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FCA3F14" w14:textId="77777777" w:rsidR="005A0F26" w:rsidRPr="004F33F2" w:rsidRDefault="005A0F26">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5CE2AD31" w14:textId="77777777" w:rsidR="005A0F26" w:rsidRPr="004F33F2" w:rsidRDefault="005A0F26">
      <w:pPr>
        <w:spacing w:line="360" w:lineRule="auto"/>
        <w:jc w:val="center"/>
        <w:rPr>
          <w:rFonts w:ascii="Arial Narrow" w:hAnsi="Arial Narrow" w:cs="Arial"/>
          <w:b/>
          <w:bCs/>
          <w:sz w:val="22"/>
          <w:szCs w:val="22"/>
        </w:rPr>
      </w:pPr>
    </w:p>
    <w:p w14:paraId="7F1B2336" w14:textId="77777777" w:rsidR="005A0F26" w:rsidRPr="004F33F2" w:rsidRDefault="005A0F26">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4F22DCD5" w14:textId="77777777" w:rsidR="005A0F26" w:rsidRPr="002262E8" w:rsidRDefault="005A0F26">
      <w:pPr>
        <w:jc w:val="both"/>
        <w:rPr>
          <w:rFonts w:ascii="Arial Narrow" w:hAnsi="Arial Narrow" w:cs="Arial"/>
          <w:bCs/>
          <w:i/>
          <w:sz w:val="22"/>
          <w:szCs w:val="22"/>
        </w:rPr>
      </w:pPr>
      <w:r w:rsidRPr="002262E8">
        <w:rPr>
          <w:rFonts w:ascii="Arial Narrow" w:hAnsi="Arial Narrow" w:cs="Arial"/>
          <w:bCs/>
          <w:i/>
          <w:sz w:val="22"/>
          <w:szCs w:val="22"/>
        </w:rPr>
        <w:t>(…)</w:t>
      </w:r>
    </w:p>
    <w:p w14:paraId="077EA7EE" w14:textId="77777777" w:rsidR="005A0F26" w:rsidRPr="00CA6EEA" w:rsidRDefault="005A0F26">
      <w:pPr>
        <w:jc w:val="both"/>
        <w:rPr>
          <w:rFonts w:ascii="Arial Narrow" w:hAnsi="Arial Narrow" w:cs="Arial"/>
          <w:b/>
          <w:bCs/>
          <w:sz w:val="22"/>
          <w:szCs w:val="22"/>
        </w:rPr>
      </w:pPr>
    </w:p>
    <w:p w14:paraId="20FD130E" w14:textId="77777777" w:rsidR="005A0F26" w:rsidRPr="00CA6EEA" w:rsidRDefault="005A0F26">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27D0BF67" w14:textId="77777777" w:rsidR="005A0F26" w:rsidRPr="00CA6EEA" w:rsidRDefault="005A0F26">
      <w:pPr>
        <w:jc w:val="both"/>
        <w:rPr>
          <w:rFonts w:ascii="Arial Narrow" w:hAnsi="Arial Narrow" w:cs="Arial"/>
          <w:bCs/>
          <w:i/>
          <w:sz w:val="22"/>
          <w:szCs w:val="22"/>
        </w:rPr>
      </w:pPr>
      <w:r w:rsidRPr="00CA6EEA">
        <w:rPr>
          <w:rFonts w:ascii="Arial Narrow" w:hAnsi="Arial Narrow" w:cs="Arial"/>
          <w:bCs/>
          <w:i/>
          <w:sz w:val="22"/>
          <w:szCs w:val="22"/>
        </w:rPr>
        <w:t>(krótki opis)</w:t>
      </w:r>
    </w:p>
    <w:p w14:paraId="0E4B988E" w14:textId="77777777" w:rsidR="005A0F26" w:rsidRPr="00CA6EEA" w:rsidRDefault="005A0F26">
      <w:pPr>
        <w:pStyle w:val="Akapitzlist"/>
        <w:jc w:val="both"/>
        <w:rPr>
          <w:rFonts w:ascii="Arial Narrow" w:hAnsi="Arial Narrow" w:cs="Arial"/>
          <w:b/>
          <w:bCs/>
          <w:sz w:val="22"/>
          <w:szCs w:val="22"/>
        </w:rPr>
      </w:pPr>
    </w:p>
    <w:p w14:paraId="052833AA" w14:textId="77777777" w:rsidR="005A0F26" w:rsidRPr="00067EF2" w:rsidRDefault="005A0F26">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7252BD72" w14:textId="77777777" w:rsidR="005A0F26" w:rsidRPr="00067EF2" w:rsidRDefault="005A0F26">
      <w:pPr>
        <w:jc w:val="both"/>
        <w:rPr>
          <w:rFonts w:ascii="Arial Narrow" w:hAnsi="Arial Narrow" w:cs="Arial"/>
          <w:bCs/>
          <w:i/>
          <w:sz w:val="22"/>
          <w:szCs w:val="22"/>
        </w:rPr>
      </w:pPr>
      <w:r w:rsidRPr="00067EF2">
        <w:rPr>
          <w:rFonts w:ascii="Arial Narrow" w:hAnsi="Arial Narrow" w:cs="Arial"/>
          <w:bCs/>
          <w:i/>
          <w:sz w:val="22"/>
          <w:szCs w:val="22"/>
        </w:rPr>
        <w:t>(krótki opis)</w:t>
      </w:r>
    </w:p>
    <w:p w14:paraId="6B3AC38F" w14:textId="77777777" w:rsidR="005A0F26" w:rsidRPr="00067EF2" w:rsidRDefault="005A0F26">
      <w:pPr>
        <w:jc w:val="both"/>
        <w:rPr>
          <w:rFonts w:ascii="Arial Narrow" w:hAnsi="Arial Narrow" w:cs="Arial"/>
          <w:b/>
          <w:bCs/>
          <w:sz w:val="22"/>
          <w:szCs w:val="22"/>
        </w:rPr>
      </w:pPr>
    </w:p>
    <w:p w14:paraId="486D3C9C" w14:textId="77777777" w:rsidR="005A0F26" w:rsidRPr="008D5991" w:rsidRDefault="005A0F26">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21BB09A9" w14:textId="77777777" w:rsidR="005A0F26" w:rsidRPr="008D5991" w:rsidRDefault="005A0F26">
      <w:pPr>
        <w:jc w:val="both"/>
        <w:rPr>
          <w:rFonts w:ascii="Arial Narrow" w:hAnsi="Arial Narrow" w:cs="Arial"/>
          <w:bCs/>
          <w:i/>
          <w:sz w:val="22"/>
          <w:szCs w:val="22"/>
        </w:rPr>
      </w:pPr>
      <w:r w:rsidRPr="008D5991">
        <w:rPr>
          <w:rFonts w:ascii="Arial Narrow" w:hAnsi="Arial Narrow" w:cs="Arial"/>
          <w:bCs/>
          <w:i/>
          <w:sz w:val="22"/>
          <w:szCs w:val="22"/>
        </w:rPr>
        <w:t>(krótki opis)</w:t>
      </w:r>
    </w:p>
    <w:p w14:paraId="1F6E5BD5" w14:textId="77777777" w:rsidR="005A0F26" w:rsidRPr="00941A7F" w:rsidRDefault="005A0F26">
      <w:pPr>
        <w:jc w:val="both"/>
        <w:rPr>
          <w:rFonts w:ascii="Arial Narrow" w:hAnsi="Arial Narrow" w:cs="Arial"/>
          <w:b/>
          <w:bCs/>
          <w:sz w:val="22"/>
          <w:szCs w:val="22"/>
        </w:rPr>
      </w:pPr>
    </w:p>
    <w:p w14:paraId="67C5C023" w14:textId="77777777" w:rsidR="005A0F26" w:rsidRPr="00941A7F" w:rsidRDefault="005A0F26">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2868DCAD" w14:textId="77777777" w:rsidR="005A0F26" w:rsidRPr="003A663B" w:rsidRDefault="005A0F26">
      <w:pPr>
        <w:jc w:val="both"/>
        <w:rPr>
          <w:rFonts w:ascii="Arial Narrow" w:hAnsi="Arial Narrow" w:cs="Arial"/>
          <w:bCs/>
          <w:i/>
          <w:sz w:val="22"/>
          <w:szCs w:val="22"/>
        </w:rPr>
      </w:pPr>
      <w:r w:rsidRPr="003A663B">
        <w:rPr>
          <w:rFonts w:ascii="Arial Narrow" w:hAnsi="Arial Narrow" w:cs="Arial"/>
          <w:bCs/>
          <w:i/>
          <w:sz w:val="22"/>
          <w:szCs w:val="22"/>
        </w:rPr>
        <w:t>(krótki opis)</w:t>
      </w:r>
    </w:p>
    <w:p w14:paraId="59E6AA25" w14:textId="77777777" w:rsidR="005A0F26" w:rsidRPr="003A663B" w:rsidRDefault="005A0F26">
      <w:pPr>
        <w:jc w:val="both"/>
        <w:rPr>
          <w:rFonts w:ascii="Arial Narrow" w:hAnsi="Arial Narrow" w:cs="Arial"/>
          <w:b/>
          <w:bCs/>
          <w:sz w:val="22"/>
          <w:szCs w:val="22"/>
        </w:rPr>
      </w:pPr>
    </w:p>
    <w:p w14:paraId="011A2A5B" w14:textId="77777777" w:rsidR="005A0F26" w:rsidRPr="003A663B" w:rsidRDefault="005A0F26">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63D7A186" w14:textId="77777777" w:rsidR="005A0F26" w:rsidRPr="00176DCA" w:rsidRDefault="005A0F26">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625C81EC" w14:textId="77777777" w:rsidR="005A0F26" w:rsidRPr="00176DCA" w:rsidRDefault="005A0F26">
      <w:pPr>
        <w:jc w:val="both"/>
        <w:rPr>
          <w:rFonts w:ascii="Arial Narrow" w:hAnsi="Arial Narrow" w:cs="Arial"/>
          <w:bCs/>
          <w:i/>
          <w:sz w:val="22"/>
          <w:szCs w:val="22"/>
        </w:rPr>
      </w:pPr>
    </w:p>
    <w:p w14:paraId="11F123C9" w14:textId="77777777" w:rsidR="005A0F26" w:rsidRPr="00176DCA" w:rsidRDefault="005A0F26">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6AF6A2D2" w14:textId="77777777" w:rsidR="005A0F26" w:rsidRPr="00325311" w:rsidRDefault="005A0F26">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4F33F2" w14:paraId="2AD8079E" w14:textId="77777777" w:rsidTr="005A534D">
        <w:trPr>
          <w:jc w:val="center"/>
        </w:trPr>
        <w:tc>
          <w:tcPr>
            <w:tcW w:w="6374" w:type="dxa"/>
            <w:shd w:val="clear" w:color="auto" w:fill="F2F2F2"/>
            <w:vAlign w:val="center"/>
          </w:tcPr>
          <w:p w14:paraId="12D13319" w14:textId="77777777" w:rsidR="005A0F26" w:rsidRPr="00CE7552" w:rsidRDefault="005A0F26">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7EA213A1" w14:textId="77777777" w:rsidR="005A0F26" w:rsidRPr="00CE7552" w:rsidRDefault="005A0F26">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5A0F26" w:rsidRPr="004F33F2" w14:paraId="6E8B2DA2" w14:textId="77777777" w:rsidTr="005A534D">
        <w:trPr>
          <w:jc w:val="center"/>
        </w:trPr>
        <w:tc>
          <w:tcPr>
            <w:tcW w:w="6374" w:type="dxa"/>
            <w:shd w:val="clear" w:color="auto" w:fill="FFFFFF"/>
            <w:vAlign w:val="center"/>
          </w:tcPr>
          <w:p w14:paraId="3CA90341"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3AEE99B3" w14:textId="77777777" w:rsidR="005A0F26" w:rsidRPr="004F33F2" w:rsidRDefault="005A0F26">
            <w:pPr>
              <w:spacing w:line="256" w:lineRule="auto"/>
              <w:rPr>
                <w:rFonts w:ascii="Arial Narrow" w:hAnsi="Arial Narrow" w:cs="Arial"/>
                <w:b/>
                <w:bCs/>
                <w:u w:val="single"/>
                <w:lang w:eastAsia="en-US"/>
              </w:rPr>
            </w:pPr>
          </w:p>
        </w:tc>
      </w:tr>
      <w:tr w:rsidR="005A0F26" w:rsidRPr="004F33F2" w14:paraId="01D85E45" w14:textId="77777777" w:rsidTr="005A534D">
        <w:trPr>
          <w:jc w:val="center"/>
        </w:trPr>
        <w:tc>
          <w:tcPr>
            <w:tcW w:w="6374" w:type="dxa"/>
            <w:shd w:val="clear" w:color="auto" w:fill="FFFFFF"/>
            <w:vAlign w:val="center"/>
          </w:tcPr>
          <w:p w14:paraId="6C62963C"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1D2A7BB4" w14:textId="77777777" w:rsidR="005A0F26" w:rsidRPr="004F33F2" w:rsidRDefault="005A0F26">
            <w:pPr>
              <w:spacing w:line="256" w:lineRule="auto"/>
              <w:rPr>
                <w:rFonts w:ascii="Arial Narrow" w:hAnsi="Arial Narrow" w:cs="Arial"/>
                <w:b/>
                <w:bCs/>
                <w:u w:val="single"/>
                <w:lang w:eastAsia="en-US"/>
              </w:rPr>
            </w:pPr>
          </w:p>
        </w:tc>
      </w:tr>
      <w:tr w:rsidR="005A0F26" w:rsidRPr="004F33F2" w14:paraId="70B0946D" w14:textId="77777777" w:rsidTr="005A534D">
        <w:trPr>
          <w:jc w:val="center"/>
        </w:trPr>
        <w:tc>
          <w:tcPr>
            <w:tcW w:w="6374" w:type="dxa"/>
            <w:shd w:val="clear" w:color="auto" w:fill="FFFFFF"/>
            <w:vAlign w:val="center"/>
          </w:tcPr>
          <w:p w14:paraId="64A5212E"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2DF6D0AF" w14:textId="77777777" w:rsidR="005A0F26" w:rsidRPr="004F33F2" w:rsidRDefault="005A0F26">
            <w:pPr>
              <w:spacing w:line="256" w:lineRule="auto"/>
              <w:rPr>
                <w:rFonts w:ascii="Arial Narrow" w:hAnsi="Arial Narrow" w:cs="Arial"/>
                <w:b/>
                <w:bCs/>
                <w:u w:val="single"/>
                <w:lang w:eastAsia="en-US"/>
              </w:rPr>
            </w:pPr>
          </w:p>
        </w:tc>
      </w:tr>
      <w:tr w:rsidR="005A0F26" w:rsidRPr="004F33F2" w14:paraId="1E1053DC" w14:textId="77777777" w:rsidTr="005A534D">
        <w:trPr>
          <w:jc w:val="center"/>
        </w:trPr>
        <w:tc>
          <w:tcPr>
            <w:tcW w:w="6374" w:type="dxa"/>
            <w:shd w:val="clear" w:color="auto" w:fill="FFFFFF"/>
            <w:vAlign w:val="center"/>
          </w:tcPr>
          <w:p w14:paraId="413B050C"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103D631F" w14:textId="77777777" w:rsidR="005A0F26" w:rsidRPr="004F33F2" w:rsidRDefault="005A0F26">
            <w:pPr>
              <w:spacing w:line="256" w:lineRule="auto"/>
              <w:rPr>
                <w:rFonts w:ascii="Arial Narrow" w:hAnsi="Arial Narrow" w:cs="Arial"/>
                <w:b/>
                <w:bCs/>
                <w:u w:val="single"/>
                <w:lang w:eastAsia="en-US"/>
              </w:rPr>
            </w:pPr>
          </w:p>
        </w:tc>
      </w:tr>
      <w:tr w:rsidR="005A0F26" w:rsidRPr="004F33F2" w14:paraId="74F6AD71" w14:textId="77777777" w:rsidTr="005A534D">
        <w:trPr>
          <w:jc w:val="center"/>
        </w:trPr>
        <w:tc>
          <w:tcPr>
            <w:tcW w:w="6374" w:type="dxa"/>
            <w:shd w:val="clear" w:color="auto" w:fill="FFFFFF"/>
            <w:vAlign w:val="center"/>
          </w:tcPr>
          <w:p w14:paraId="736DF037"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5BA57141" w14:textId="77777777" w:rsidR="005A0F26" w:rsidRPr="004F33F2" w:rsidRDefault="005A0F26">
            <w:pPr>
              <w:spacing w:line="256" w:lineRule="auto"/>
              <w:rPr>
                <w:rFonts w:ascii="Arial Narrow" w:hAnsi="Arial Narrow" w:cs="Arial"/>
                <w:b/>
                <w:bCs/>
                <w:u w:val="single"/>
                <w:lang w:eastAsia="en-US"/>
              </w:rPr>
            </w:pPr>
          </w:p>
        </w:tc>
      </w:tr>
      <w:tr w:rsidR="005A0F26" w:rsidRPr="004F33F2" w14:paraId="56E069F0" w14:textId="77777777" w:rsidTr="005A534D">
        <w:trPr>
          <w:jc w:val="center"/>
        </w:trPr>
        <w:tc>
          <w:tcPr>
            <w:tcW w:w="6374" w:type="dxa"/>
            <w:shd w:val="clear" w:color="auto" w:fill="FFFFFF"/>
            <w:vAlign w:val="center"/>
          </w:tcPr>
          <w:p w14:paraId="3668B84B"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6A72F2FB" w14:textId="77777777" w:rsidR="005A0F26" w:rsidRPr="004F33F2" w:rsidRDefault="005A0F26">
            <w:pPr>
              <w:spacing w:line="256" w:lineRule="auto"/>
              <w:rPr>
                <w:rFonts w:ascii="Arial Narrow" w:hAnsi="Arial Narrow" w:cs="Arial"/>
                <w:b/>
                <w:bCs/>
                <w:u w:val="single"/>
                <w:lang w:eastAsia="en-US"/>
              </w:rPr>
            </w:pPr>
          </w:p>
        </w:tc>
      </w:tr>
      <w:tr w:rsidR="005A0F26" w:rsidRPr="004F33F2" w14:paraId="1CC718D9" w14:textId="77777777" w:rsidTr="005A534D">
        <w:trPr>
          <w:jc w:val="center"/>
        </w:trPr>
        <w:tc>
          <w:tcPr>
            <w:tcW w:w="6374" w:type="dxa"/>
            <w:shd w:val="clear" w:color="auto" w:fill="FFFFFF"/>
            <w:vAlign w:val="center"/>
          </w:tcPr>
          <w:p w14:paraId="7A4D0575" w14:textId="77777777" w:rsidR="005A0F26" w:rsidRPr="004F33F2" w:rsidRDefault="005A0F26">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7D76192" w14:textId="77777777" w:rsidR="005A0F26" w:rsidRPr="004F33F2" w:rsidRDefault="005A0F26">
            <w:pPr>
              <w:spacing w:line="256" w:lineRule="auto"/>
              <w:rPr>
                <w:rFonts w:ascii="Arial Narrow" w:hAnsi="Arial Narrow" w:cs="Arial"/>
                <w:b/>
                <w:bCs/>
                <w:u w:val="single"/>
                <w:lang w:eastAsia="en-US"/>
              </w:rPr>
            </w:pPr>
          </w:p>
        </w:tc>
      </w:tr>
      <w:tr w:rsidR="005A0F26" w:rsidRPr="004F33F2" w14:paraId="4B9B1E1A" w14:textId="77777777" w:rsidTr="005A534D">
        <w:trPr>
          <w:jc w:val="center"/>
        </w:trPr>
        <w:tc>
          <w:tcPr>
            <w:tcW w:w="6374" w:type="dxa"/>
            <w:shd w:val="clear" w:color="auto" w:fill="FFFFFF"/>
            <w:vAlign w:val="center"/>
          </w:tcPr>
          <w:p w14:paraId="1D110B96" w14:textId="77777777" w:rsidR="005A0F26" w:rsidRPr="004F33F2" w:rsidRDefault="005A0F26">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F6294C" w14:textId="77777777" w:rsidR="005A0F26" w:rsidRPr="004F33F2" w:rsidRDefault="005A0F26">
            <w:pPr>
              <w:spacing w:line="256" w:lineRule="auto"/>
              <w:rPr>
                <w:rFonts w:ascii="Arial Narrow" w:hAnsi="Arial Narrow" w:cs="Arial"/>
                <w:b/>
                <w:bCs/>
                <w:u w:val="single"/>
                <w:lang w:eastAsia="en-US"/>
              </w:rPr>
            </w:pPr>
          </w:p>
        </w:tc>
      </w:tr>
    </w:tbl>
    <w:p w14:paraId="18DEAEF4" w14:textId="77777777" w:rsidR="005A0F26" w:rsidRPr="004F33F2" w:rsidRDefault="005A0F26" w:rsidP="004054B5">
      <w:pPr>
        <w:spacing w:line="276" w:lineRule="auto"/>
        <w:rPr>
          <w:rFonts w:ascii="Arial Narrow" w:hAnsi="Arial Narrow"/>
          <w:sz w:val="22"/>
          <w:szCs w:val="22"/>
        </w:rPr>
      </w:pPr>
    </w:p>
    <w:p w14:paraId="31EA8282" w14:textId="77777777" w:rsidR="005A0F26" w:rsidRPr="004F33F2" w:rsidRDefault="005A0F26" w:rsidP="004054B5">
      <w:pPr>
        <w:spacing w:line="276" w:lineRule="auto"/>
        <w:rPr>
          <w:rFonts w:ascii="Arial Narrow" w:hAnsi="Arial Narrow"/>
          <w:sz w:val="22"/>
          <w:szCs w:val="22"/>
        </w:rPr>
      </w:pPr>
    </w:p>
    <w:p w14:paraId="0C9D9417" w14:textId="77777777" w:rsidR="005A0F26" w:rsidRPr="004F33F2" w:rsidRDefault="005A0F26" w:rsidP="004054B5">
      <w:pPr>
        <w:spacing w:line="276" w:lineRule="auto"/>
        <w:rPr>
          <w:rFonts w:ascii="Arial Narrow" w:hAnsi="Arial Narrow"/>
          <w:sz w:val="22"/>
          <w:szCs w:val="22"/>
        </w:rPr>
      </w:pPr>
    </w:p>
    <w:p w14:paraId="1446E830" w14:textId="77777777" w:rsidR="005A0F26" w:rsidRPr="004F33F2" w:rsidRDefault="005A0F26" w:rsidP="004054B5">
      <w:pPr>
        <w:spacing w:line="276" w:lineRule="auto"/>
        <w:rPr>
          <w:rFonts w:ascii="Arial Narrow" w:hAnsi="Arial Narrow"/>
          <w:sz w:val="22"/>
          <w:szCs w:val="22"/>
        </w:rPr>
      </w:pPr>
    </w:p>
    <w:p w14:paraId="1BEB4BA5" w14:textId="77777777" w:rsidR="00D10784" w:rsidRPr="004F33F2" w:rsidRDefault="00D10784" w:rsidP="00D10784">
      <w:pPr>
        <w:ind w:left="142"/>
        <w:jc w:val="both"/>
        <w:rPr>
          <w:rFonts w:ascii="Arial Narrow" w:hAnsi="Arial Narrow"/>
          <w:b/>
          <w:sz w:val="20"/>
        </w:rPr>
      </w:pPr>
      <w:r w:rsidRPr="004F33F2">
        <w:rPr>
          <w:rFonts w:ascii="Arial Narrow" w:hAnsi="Arial Narrow"/>
          <w:b/>
          <w:sz w:val="20"/>
        </w:rPr>
        <w:t>………………………………………………………………………………………..</w:t>
      </w:r>
    </w:p>
    <w:p w14:paraId="7F4624E4" w14:textId="4CD84527" w:rsidR="005A0F26" w:rsidRPr="004F33F2" w:rsidRDefault="0072783E" w:rsidP="0072783E">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41024C85" w14:textId="77777777" w:rsidR="005A0F26" w:rsidRPr="002262E8" w:rsidRDefault="005A0F26" w:rsidP="004054B5">
      <w:pPr>
        <w:spacing w:line="276" w:lineRule="auto"/>
        <w:rPr>
          <w:rFonts w:ascii="Arial Narrow" w:hAnsi="Arial Narrow"/>
          <w:sz w:val="22"/>
          <w:szCs w:val="22"/>
        </w:rPr>
      </w:pPr>
    </w:p>
    <w:p w14:paraId="6BE9BAD9" w14:textId="2977621D" w:rsidR="00544C0C" w:rsidRPr="00CA6EEA" w:rsidRDefault="00544C0C">
      <w:pPr>
        <w:pStyle w:val="Default"/>
        <w:spacing w:line="276" w:lineRule="auto"/>
        <w:rPr>
          <w:rFonts w:ascii="Arial Narrow" w:hAnsi="Arial Narrow"/>
          <w:b/>
          <w:color w:val="auto"/>
        </w:rPr>
      </w:pPr>
    </w:p>
    <w:p w14:paraId="2D629326" w14:textId="77777777" w:rsidR="00F6192B" w:rsidRDefault="00F6192B" w:rsidP="007C2370">
      <w:pPr>
        <w:rPr>
          <w:rFonts w:ascii="Arial Narrow" w:hAnsi="Arial Narrow"/>
          <w:b/>
          <w:sz w:val="22"/>
          <w:szCs w:val="22"/>
          <w:lang w:eastAsia="en-US"/>
        </w:rPr>
      </w:pPr>
    </w:p>
    <w:p w14:paraId="39B3F63E" w14:textId="77777777" w:rsidR="00F6192B" w:rsidRDefault="00F6192B" w:rsidP="007C2370">
      <w:pPr>
        <w:rPr>
          <w:rFonts w:ascii="Arial Narrow" w:hAnsi="Arial Narrow"/>
          <w:b/>
          <w:sz w:val="22"/>
          <w:szCs w:val="22"/>
          <w:lang w:eastAsia="en-US"/>
        </w:rPr>
      </w:pPr>
    </w:p>
    <w:p w14:paraId="47FA6F68" w14:textId="77777777" w:rsidR="00F6192B" w:rsidRDefault="00F6192B" w:rsidP="007C2370">
      <w:pPr>
        <w:rPr>
          <w:rFonts w:ascii="Arial Narrow" w:hAnsi="Arial Narrow"/>
          <w:b/>
          <w:sz w:val="22"/>
          <w:szCs w:val="22"/>
          <w:lang w:eastAsia="en-US"/>
        </w:rPr>
      </w:pPr>
    </w:p>
    <w:p w14:paraId="6D90BC2D" w14:textId="77777777" w:rsidR="00F6192B" w:rsidRDefault="00F6192B" w:rsidP="007C2370">
      <w:pPr>
        <w:rPr>
          <w:rFonts w:ascii="Arial Narrow" w:hAnsi="Arial Narrow"/>
          <w:b/>
          <w:sz w:val="22"/>
          <w:szCs w:val="22"/>
          <w:lang w:eastAsia="en-US"/>
        </w:rPr>
      </w:pPr>
    </w:p>
    <w:p w14:paraId="648FEA8E" w14:textId="77777777" w:rsidR="00F6192B" w:rsidRDefault="00F6192B" w:rsidP="007C2370">
      <w:pPr>
        <w:rPr>
          <w:rFonts w:ascii="Arial Narrow" w:hAnsi="Arial Narrow"/>
          <w:b/>
          <w:sz w:val="22"/>
          <w:szCs w:val="22"/>
          <w:lang w:eastAsia="en-US"/>
        </w:rPr>
      </w:pPr>
    </w:p>
    <w:p w14:paraId="00262C1F" w14:textId="77777777" w:rsidR="00F6192B" w:rsidRDefault="00F6192B" w:rsidP="007C2370">
      <w:pPr>
        <w:rPr>
          <w:rFonts w:ascii="Arial Narrow" w:hAnsi="Arial Narrow"/>
          <w:b/>
          <w:sz w:val="22"/>
          <w:szCs w:val="22"/>
          <w:lang w:eastAsia="en-US"/>
        </w:rPr>
      </w:pPr>
    </w:p>
    <w:p w14:paraId="53774F44" w14:textId="77777777" w:rsidR="00F6192B" w:rsidRDefault="00F6192B" w:rsidP="007C2370">
      <w:pPr>
        <w:rPr>
          <w:rFonts w:ascii="Arial Narrow" w:hAnsi="Arial Narrow"/>
          <w:b/>
          <w:sz w:val="22"/>
          <w:szCs w:val="22"/>
          <w:lang w:eastAsia="en-US"/>
        </w:rPr>
      </w:pPr>
    </w:p>
    <w:p w14:paraId="2328D1C7" w14:textId="77777777" w:rsidR="00F6192B" w:rsidRDefault="00F6192B" w:rsidP="007C2370">
      <w:pPr>
        <w:rPr>
          <w:rFonts w:ascii="Arial Narrow" w:hAnsi="Arial Narrow"/>
          <w:b/>
          <w:sz w:val="22"/>
          <w:szCs w:val="22"/>
          <w:lang w:eastAsia="en-US"/>
        </w:rPr>
      </w:pPr>
    </w:p>
    <w:p w14:paraId="70047AA2" w14:textId="77777777" w:rsidR="00F6192B" w:rsidRDefault="00F6192B" w:rsidP="007C2370">
      <w:pPr>
        <w:rPr>
          <w:rFonts w:ascii="Arial Narrow" w:hAnsi="Arial Narrow"/>
          <w:b/>
          <w:sz w:val="22"/>
          <w:szCs w:val="22"/>
          <w:lang w:eastAsia="en-US"/>
        </w:rPr>
      </w:pPr>
    </w:p>
    <w:p w14:paraId="1559EA5C" w14:textId="77777777" w:rsidR="007C2370" w:rsidRPr="007C2370" w:rsidRDefault="007C2370" w:rsidP="007C2370">
      <w:pPr>
        <w:rPr>
          <w:rFonts w:ascii="Arial Narrow" w:hAnsi="Arial Narrow"/>
          <w:sz w:val="22"/>
          <w:szCs w:val="22"/>
        </w:rPr>
      </w:pPr>
      <w:r w:rsidRPr="007C2370">
        <w:rPr>
          <w:rFonts w:ascii="Arial Narrow" w:hAnsi="Arial Narrow"/>
          <w:b/>
          <w:sz w:val="22"/>
          <w:szCs w:val="22"/>
          <w:lang w:eastAsia="en-US"/>
        </w:rPr>
        <w:t xml:space="preserve">Ad. Załącznik nr 13 - </w:t>
      </w:r>
      <w:r w:rsidRPr="007C2370">
        <w:rPr>
          <w:rFonts w:ascii="Arial Narrow" w:hAnsi="Arial Narrow"/>
          <w:sz w:val="22"/>
          <w:szCs w:val="22"/>
        </w:rPr>
        <w:t xml:space="preserve">Inne dokumenty wymagane prawem polskim lub kategorią projektu. </w:t>
      </w:r>
    </w:p>
    <w:p w14:paraId="35808BA3" w14:textId="77777777" w:rsidR="007C2370" w:rsidRPr="007C2370" w:rsidRDefault="007C2370" w:rsidP="00367036">
      <w:pPr>
        <w:jc w:val="both"/>
        <w:rPr>
          <w:rFonts w:ascii="Arial Narrow" w:hAnsi="Arial Narrow"/>
          <w:sz w:val="22"/>
          <w:szCs w:val="22"/>
        </w:rPr>
      </w:pPr>
      <w:r w:rsidRPr="007C2370">
        <w:rPr>
          <w:rFonts w:ascii="Arial Narrow" w:hAnsi="Arial Narrow"/>
          <w:sz w:val="22"/>
          <w:szCs w:val="22"/>
        </w:rPr>
        <w:t xml:space="preserve">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 </w:t>
      </w:r>
    </w:p>
    <w:p w14:paraId="1F79B93E" w14:textId="77777777" w:rsidR="007C2370" w:rsidRPr="007C2370" w:rsidRDefault="007C2370" w:rsidP="007C2370">
      <w:pPr>
        <w:spacing w:line="276" w:lineRule="auto"/>
        <w:jc w:val="both"/>
        <w:rPr>
          <w:rFonts w:ascii="Arial Narrow" w:hAnsi="Arial Narrow"/>
          <w:sz w:val="22"/>
          <w:szCs w:val="22"/>
        </w:rPr>
      </w:pPr>
    </w:p>
    <w:p w14:paraId="5512A890" w14:textId="77777777" w:rsidR="007C2370" w:rsidRPr="007C2370" w:rsidRDefault="007C2370" w:rsidP="007C2370">
      <w:pPr>
        <w:spacing w:line="276" w:lineRule="auto"/>
        <w:jc w:val="both"/>
        <w:rPr>
          <w:rFonts w:ascii="Arial Narrow" w:hAnsi="Arial Narrow"/>
          <w:color w:val="00B050"/>
          <w:sz w:val="22"/>
          <w:szCs w:val="22"/>
        </w:rPr>
      </w:pPr>
    </w:p>
    <w:p w14:paraId="47D97733" w14:textId="77777777" w:rsidR="007C2370" w:rsidRPr="007C2370" w:rsidRDefault="007C2370" w:rsidP="007C2370">
      <w:pPr>
        <w:spacing w:line="276" w:lineRule="auto"/>
        <w:rPr>
          <w:rFonts w:ascii="Arial Narrow" w:hAnsi="Arial Narrow"/>
          <w:b/>
          <w:sz w:val="22"/>
          <w:szCs w:val="22"/>
          <w:u w:val="single"/>
        </w:rPr>
      </w:pPr>
      <w:r w:rsidRPr="007C2370">
        <w:rPr>
          <w:rFonts w:ascii="Arial Narrow" w:hAnsi="Arial Narrow"/>
          <w:b/>
          <w:sz w:val="22"/>
          <w:szCs w:val="22"/>
          <w:u w:val="single"/>
        </w:rPr>
        <w:t>II. LISTA ZAŁĄCZNIKOW FAKULTATYWNYCH</w:t>
      </w:r>
    </w:p>
    <w:p w14:paraId="7CBEC607" w14:textId="77777777" w:rsidR="007C2370" w:rsidRPr="007C2370" w:rsidRDefault="007C2370" w:rsidP="007C2370">
      <w:pPr>
        <w:spacing w:line="276" w:lineRule="auto"/>
        <w:jc w:val="both"/>
        <w:rPr>
          <w:rFonts w:ascii="Arial Narrow" w:hAnsi="Arial Narrow"/>
          <w:sz w:val="22"/>
          <w:szCs w:val="22"/>
        </w:rPr>
      </w:pPr>
      <w:r w:rsidRPr="007C2370">
        <w:rPr>
          <w:rFonts w:ascii="Arial Narrow" w:hAnsi="Arial Narrow"/>
          <w:b/>
          <w:sz w:val="22"/>
          <w:szCs w:val="22"/>
        </w:rPr>
        <w:t xml:space="preserve">Ad. Załącznik nr 2 - </w:t>
      </w:r>
      <w:r w:rsidRPr="007C2370">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DBFE6F7" w14:textId="77777777" w:rsidR="007C2370" w:rsidRPr="007C2370" w:rsidRDefault="007C2370" w:rsidP="007C2370">
      <w:pPr>
        <w:jc w:val="both"/>
        <w:rPr>
          <w:rFonts w:ascii="Arial Narrow" w:hAnsi="Arial Narrow"/>
          <w:sz w:val="22"/>
          <w:szCs w:val="22"/>
        </w:rPr>
      </w:pPr>
      <w:r w:rsidRPr="007C2370">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60C6548" w14:textId="77777777" w:rsidR="007C2370" w:rsidRPr="007C2370" w:rsidRDefault="007C2370" w:rsidP="007C2370">
      <w:pPr>
        <w:jc w:val="both"/>
        <w:rPr>
          <w:rFonts w:ascii="Arial Narrow" w:hAnsi="Arial Narrow"/>
          <w:sz w:val="22"/>
          <w:szCs w:val="22"/>
        </w:rPr>
      </w:pPr>
      <w:r w:rsidRPr="007C2370">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00B211F2" w14:textId="77777777" w:rsidR="00544C0C" w:rsidRPr="00067EF2" w:rsidRDefault="00544C0C">
      <w:pPr>
        <w:pStyle w:val="Default"/>
        <w:spacing w:line="276" w:lineRule="auto"/>
        <w:rPr>
          <w:rFonts w:ascii="Arial Narrow" w:hAnsi="Arial Narrow"/>
          <w:b/>
          <w:color w:val="auto"/>
        </w:rPr>
      </w:pPr>
    </w:p>
    <w:sectPr w:rsidR="00544C0C" w:rsidRPr="00067EF2" w:rsidSect="00095B2F">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7DAF" w14:textId="77777777" w:rsidR="00D21FD9" w:rsidRDefault="00D21FD9" w:rsidP="00512F18">
      <w:r>
        <w:separator/>
      </w:r>
    </w:p>
  </w:endnote>
  <w:endnote w:type="continuationSeparator" w:id="0">
    <w:p w14:paraId="60981A4D" w14:textId="77777777" w:rsidR="00D21FD9" w:rsidRDefault="00D21FD9"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7"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99543"/>
      <w:docPartObj>
        <w:docPartGallery w:val="Page Numbers (Bottom of Page)"/>
        <w:docPartUnique/>
      </w:docPartObj>
    </w:sdtPr>
    <w:sdtEndPr/>
    <w:sdtContent>
      <w:p w14:paraId="0C6A2D3C" w14:textId="55F789B4" w:rsidR="00D21FD9" w:rsidRDefault="00D21FD9">
        <w:pPr>
          <w:pStyle w:val="Stopka"/>
          <w:jc w:val="right"/>
        </w:pPr>
        <w:r>
          <w:fldChar w:fldCharType="begin"/>
        </w:r>
        <w:r>
          <w:instrText>PAGE   \* MERGEFORMAT</w:instrText>
        </w:r>
        <w:r>
          <w:fldChar w:fldCharType="separate"/>
        </w:r>
        <w:r w:rsidR="00EB3F37">
          <w:rPr>
            <w:noProof/>
          </w:rPr>
          <w:t>42</w:t>
        </w:r>
        <w:r>
          <w:fldChar w:fldCharType="end"/>
        </w:r>
      </w:p>
    </w:sdtContent>
  </w:sdt>
  <w:p w14:paraId="60561403" w14:textId="77777777" w:rsidR="00D21FD9" w:rsidRDefault="00D21FD9">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1E0A" w14:textId="77777777" w:rsidR="00D21FD9" w:rsidRDefault="00D21FD9" w:rsidP="00512F18">
      <w:r>
        <w:separator/>
      </w:r>
    </w:p>
  </w:footnote>
  <w:footnote w:type="continuationSeparator" w:id="0">
    <w:p w14:paraId="56C3AD21" w14:textId="77777777" w:rsidR="00D21FD9" w:rsidRDefault="00D21FD9" w:rsidP="00512F18">
      <w:r>
        <w:continuationSeparator/>
      </w:r>
    </w:p>
  </w:footnote>
  <w:footnote w:id="1">
    <w:p w14:paraId="5C54D953" w14:textId="77777777" w:rsidR="00D21FD9" w:rsidRDefault="00D21FD9">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6BA6E48C" w14:textId="77777777" w:rsidR="00D21FD9" w:rsidRPr="006B6FC2" w:rsidRDefault="00D21FD9"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7C9AAD91" w14:textId="77777777" w:rsidR="00D21FD9" w:rsidRPr="006B6FC2" w:rsidRDefault="00D21FD9"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5501844B" w14:textId="77777777" w:rsidR="00D21FD9" w:rsidRPr="006B6FC2" w:rsidRDefault="00D21FD9"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63D0B63" w14:textId="77777777" w:rsidR="00D21FD9" w:rsidRPr="006B6FC2" w:rsidRDefault="00D21FD9"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EEA9C25" w14:textId="77777777" w:rsidR="00D21FD9" w:rsidRPr="006B6FC2" w:rsidRDefault="00D21FD9" w:rsidP="00210A6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697526B5" w14:textId="77777777" w:rsidR="00D21FD9" w:rsidRPr="006B6FC2" w:rsidRDefault="00D21FD9" w:rsidP="006B6FC2">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4E5AE3D7" w14:textId="77777777" w:rsidR="00D21FD9" w:rsidRPr="006B6FC2" w:rsidRDefault="00D21FD9" w:rsidP="006B6FC2">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0FE39323" w14:textId="77777777" w:rsidR="00D21FD9" w:rsidRPr="006B6FC2" w:rsidRDefault="00D21FD9" w:rsidP="006B6FC2">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8906C00" w14:textId="77777777" w:rsidR="00D21FD9" w:rsidRPr="006B6FC2" w:rsidRDefault="00D21FD9"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78BFE03" w14:textId="77777777" w:rsidR="00D21FD9" w:rsidRPr="006B6FC2" w:rsidRDefault="00D21FD9"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609C93E7" w14:textId="77777777" w:rsidR="00D21FD9" w:rsidRPr="006B6FC2" w:rsidRDefault="00D21FD9"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71E2E473" w14:textId="77777777" w:rsidR="00D21FD9" w:rsidRPr="006B6FC2" w:rsidRDefault="00D21FD9"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28630052" w14:textId="77777777" w:rsidR="00D21FD9" w:rsidRPr="006B6FC2" w:rsidRDefault="00D21FD9"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79101D08" w14:textId="77777777" w:rsidR="00D21FD9" w:rsidRPr="006B6FC2" w:rsidRDefault="00D21FD9"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7A36B48A" w14:textId="77777777" w:rsidR="00D21FD9" w:rsidRPr="006B6FC2" w:rsidRDefault="00D21FD9" w:rsidP="00210A6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FB8FD0F" w14:textId="77777777" w:rsidR="00D21FD9" w:rsidRPr="006B6FC2" w:rsidRDefault="00D21FD9"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0E38C712" w14:textId="36FD2CF0" w:rsidR="00D21FD9" w:rsidRPr="006B6FC2" w:rsidRDefault="00D21FD9" w:rsidP="006B6FC2">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3339C5D9" w14:textId="67769929" w:rsidR="00D21FD9" w:rsidRPr="006B6FC2" w:rsidRDefault="00D21FD9" w:rsidP="006B6FC2">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sidR="00134151">
        <w:rPr>
          <w:rFonts w:ascii="Arial Narrow" w:hAnsi="Arial Narrow"/>
          <w:sz w:val="18"/>
          <w:szCs w:val="18"/>
        </w:rPr>
        <w:t xml:space="preserve"> z późn.zm.</w:t>
      </w:r>
      <w:r w:rsidRPr="006B6FC2">
        <w:rPr>
          <w:rFonts w:ascii="Arial Narrow" w:hAnsi="Arial Narrow"/>
          <w:sz w:val="18"/>
          <w:szCs w:val="18"/>
        </w:rPr>
        <w:t xml:space="preserve">).  </w:t>
      </w:r>
    </w:p>
  </w:footnote>
  <w:footnote w:id="19">
    <w:p w14:paraId="759D3795" w14:textId="77777777" w:rsidR="00D21FD9" w:rsidRDefault="00D21FD9" w:rsidP="006B6FC2">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B6A4451" w14:textId="77777777" w:rsidR="00D21FD9" w:rsidRPr="006B6FC2" w:rsidRDefault="00D21FD9" w:rsidP="00210A6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26CBB490" w14:textId="77777777" w:rsidR="00D21FD9" w:rsidRPr="006B6FC2" w:rsidRDefault="00D21FD9" w:rsidP="00210A6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6FDAC9AF" w14:textId="77777777" w:rsidR="00D21FD9" w:rsidRPr="006B6FC2" w:rsidRDefault="00D21FD9"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37782274" w14:textId="77777777" w:rsidR="00D21FD9" w:rsidRDefault="00EB3F37" w:rsidP="00210A6D">
      <w:pPr>
        <w:pStyle w:val="Tekstprzypisudolnego"/>
        <w:jc w:val="both"/>
      </w:pPr>
      <w:hyperlink r:id="rId2" w:history="1">
        <w:r w:rsidR="00D21FD9" w:rsidRPr="006B6FC2">
          <w:rPr>
            <w:rStyle w:val="Hipercze"/>
            <w:rFonts w:ascii="Arial Narrow" w:hAnsi="Arial Narrow" w:cs="Arial"/>
            <w:sz w:val="18"/>
            <w:szCs w:val="18"/>
          </w:rPr>
          <w:t>http://ec.europa.eu/clima/policies/adaptation/what/docs/non_paper_guidelines_project_managers_en.pdf</w:t>
        </w:r>
      </w:hyperlink>
      <w:r w:rsidR="00D21FD9"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21FD9" w:rsidRPr="006B6FC2">
          <w:rPr>
            <w:rStyle w:val="Hipercze"/>
            <w:rFonts w:ascii="Arial Narrow" w:hAnsi="Arial Narrow" w:cs="Arial"/>
            <w:sz w:val="18"/>
            <w:szCs w:val="18"/>
          </w:rPr>
          <w:t>http://ec.europa.eu/environment/eia/home.htm</w:t>
        </w:r>
      </w:hyperlink>
      <w:r w:rsidR="00D21FD9" w:rsidRPr="00CA4D66">
        <w:rPr>
          <w:rFonts w:ascii="Arial" w:hAnsi="Arial" w:cs="Arial"/>
          <w:color w:val="000000"/>
          <w:sz w:val="18"/>
          <w:szCs w:val="18"/>
        </w:rPr>
        <w:t xml:space="preserve"> </w:t>
      </w:r>
      <w:r w:rsidR="00D21FD9" w:rsidRPr="00CA4D66">
        <w:rPr>
          <w:rFonts w:ascii="Arial" w:hAnsi="Arial" w:cs="Arial"/>
          <w:color w:val="000000"/>
          <w:sz w:val="24"/>
          <w:szCs w:val="24"/>
        </w:rPr>
        <w:t xml:space="preserve"> </w:t>
      </w:r>
    </w:p>
  </w:footnote>
  <w:footnote w:id="23">
    <w:p w14:paraId="16CE9AEE" w14:textId="77777777" w:rsidR="00D21FD9" w:rsidRPr="006B6FC2" w:rsidRDefault="00D21FD9"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0F1A4753" w14:textId="77777777" w:rsidR="00D21FD9" w:rsidRDefault="00D21FD9" w:rsidP="00210A6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1"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2"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3"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9"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0"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8"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9"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1"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2"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3"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5"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6"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7"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8"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0"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1"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3"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4"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5"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6"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7"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8"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09"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0"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1"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2"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5"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4"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B3A6EEE"/>
    <w:multiLevelType w:val="hybridMultilevel"/>
    <w:tmpl w:val="97F06E5C"/>
    <w:lvl w:ilvl="0" w:tplc="0415000F">
      <w:start w:val="1"/>
      <w:numFmt w:val="decimal"/>
      <w:lvlText w:val="%1."/>
      <w:lvlJc w:val="left"/>
      <w:pPr>
        <w:ind w:left="502" w:hanging="360"/>
      </w:pPr>
      <w:rPr>
        <w:rFonts w:eastAsia="Times New Roman" w:hint="default"/>
      </w:rPr>
    </w:lvl>
    <w:lvl w:ilvl="1" w:tplc="04150019">
      <w:start w:val="1"/>
      <w:numFmt w:val="lowerLetter"/>
      <w:lvlText w:val="%2."/>
      <w:lvlJc w:val="left"/>
      <w:pPr>
        <w:ind w:left="540"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7"/>
  </w:num>
  <w:num w:numId="2">
    <w:abstractNumId w:val="131"/>
  </w:num>
  <w:num w:numId="3">
    <w:abstractNumId w:val="52"/>
  </w:num>
  <w:num w:numId="4">
    <w:abstractNumId w:val="83"/>
  </w:num>
  <w:num w:numId="5">
    <w:abstractNumId w:val="9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8"/>
  </w:num>
  <w:num w:numId="12">
    <w:abstractNumId w:val="79"/>
  </w:num>
  <w:num w:numId="13">
    <w:abstractNumId w:val="28"/>
  </w:num>
  <w:num w:numId="14">
    <w:abstractNumId w:val="14"/>
  </w:num>
  <w:num w:numId="15">
    <w:abstractNumId w:val="54"/>
  </w:num>
  <w:num w:numId="16">
    <w:abstractNumId w:val="93"/>
  </w:num>
  <w:num w:numId="17">
    <w:abstractNumId w:val="87"/>
    <w:lvlOverride w:ilvl="0">
      <w:startOverride w:val="1"/>
    </w:lvlOverride>
  </w:num>
  <w:num w:numId="18">
    <w:abstractNumId w:val="87"/>
  </w:num>
  <w:num w:numId="19">
    <w:abstractNumId w:val="34"/>
  </w:num>
  <w:num w:numId="20">
    <w:abstractNumId w:val="76"/>
  </w:num>
  <w:num w:numId="21">
    <w:abstractNumId w:val="89"/>
  </w:num>
  <w:num w:numId="22">
    <w:abstractNumId w:val="75"/>
  </w:num>
  <w:num w:numId="23">
    <w:abstractNumId w:val="113"/>
  </w:num>
  <w:num w:numId="24">
    <w:abstractNumId w:val="116"/>
  </w:num>
  <w:num w:numId="25">
    <w:abstractNumId w:val="88"/>
  </w:num>
  <w:num w:numId="26">
    <w:abstractNumId w:val="7"/>
  </w:num>
  <w:num w:numId="27">
    <w:abstractNumId w:val="122"/>
  </w:num>
  <w:num w:numId="28">
    <w:abstractNumId w:val="8"/>
  </w:num>
  <w:num w:numId="29">
    <w:abstractNumId w:val="41"/>
  </w:num>
  <w:num w:numId="30">
    <w:abstractNumId w:val="36"/>
  </w:num>
  <w:num w:numId="31">
    <w:abstractNumId w:val="71"/>
  </w:num>
  <w:num w:numId="32">
    <w:abstractNumId w:val="142"/>
  </w:num>
  <w:num w:numId="33">
    <w:abstractNumId w:val="62"/>
  </w:num>
  <w:num w:numId="34">
    <w:abstractNumId w:val="121"/>
  </w:num>
  <w:num w:numId="35">
    <w:abstractNumId w:val="82"/>
  </w:num>
  <w:num w:numId="36">
    <w:abstractNumId w:val="60"/>
  </w:num>
  <w:num w:numId="37">
    <w:abstractNumId w:val="139"/>
  </w:num>
  <w:num w:numId="38">
    <w:abstractNumId w:val="78"/>
  </w:num>
  <w:num w:numId="39">
    <w:abstractNumId w:val="12"/>
  </w:num>
  <w:num w:numId="40">
    <w:abstractNumId w:val="81"/>
  </w:num>
  <w:num w:numId="41">
    <w:abstractNumId w:val="127"/>
  </w:num>
  <w:num w:numId="42">
    <w:abstractNumId w:val="43"/>
  </w:num>
  <w:num w:numId="43">
    <w:abstractNumId w:val="97"/>
  </w:num>
  <w:num w:numId="44">
    <w:abstractNumId w:val="106"/>
  </w:num>
  <w:num w:numId="45">
    <w:abstractNumId w:val="2"/>
  </w:num>
  <w:num w:numId="46">
    <w:abstractNumId w:val="3"/>
  </w:num>
  <w:num w:numId="47">
    <w:abstractNumId w:val="20"/>
  </w:num>
  <w:num w:numId="48">
    <w:abstractNumId w:val="143"/>
  </w:num>
  <w:num w:numId="49">
    <w:abstractNumId w:val="110"/>
  </w:num>
  <w:num w:numId="50">
    <w:abstractNumId w:val="46"/>
  </w:num>
  <w:num w:numId="51">
    <w:abstractNumId w:val="38"/>
  </w:num>
  <w:num w:numId="52">
    <w:abstractNumId w:val="120"/>
  </w:num>
  <w:num w:numId="53">
    <w:abstractNumId w:val="5"/>
  </w:num>
  <w:num w:numId="54">
    <w:abstractNumId w:val="37"/>
  </w:num>
  <w:num w:numId="55">
    <w:abstractNumId w:val="109"/>
  </w:num>
  <w:num w:numId="56">
    <w:abstractNumId w:val="123"/>
  </w:num>
  <w:num w:numId="57">
    <w:abstractNumId w:val="103"/>
  </w:num>
  <w:num w:numId="58">
    <w:abstractNumId w:val="21"/>
  </w:num>
  <w:num w:numId="59">
    <w:abstractNumId w:val="96"/>
  </w:num>
  <w:num w:numId="60">
    <w:abstractNumId w:val="53"/>
  </w:num>
  <w:num w:numId="61">
    <w:abstractNumId w:val="72"/>
  </w:num>
  <w:num w:numId="62">
    <w:abstractNumId w:val="132"/>
  </w:num>
  <w:num w:numId="63">
    <w:abstractNumId w:val="137"/>
  </w:num>
  <w:num w:numId="64">
    <w:abstractNumId w:val="69"/>
  </w:num>
  <w:num w:numId="65">
    <w:abstractNumId w:val="100"/>
  </w:num>
  <w:num w:numId="66">
    <w:abstractNumId w:val="32"/>
  </w:num>
  <w:num w:numId="67">
    <w:abstractNumId w:val="145"/>
  </w:num>
  <w:num w:numId="68">
    <w:abstractNumId w:val="126"/>
  </w:num>
  <w:num w:numId="69">
    <w:abstractNumId w:val="68"/>
  </w:num>
  <w:num w:numId="70">
    <w:abstractNumId w:val="23"/>
  </w:num>
  <w:num w:numId="71">
    <w:abstractNumId w:val="16"/>
  </w:num>
  <w:num w:numId="72">
    <w:abstractNumId w:val="49"/>
  </w:num>
  <w:num w:numId="73">
    <w:abstractNumId w:val="44"/>
  </w:num>
  <w:num w:numId="74">
    <w:abstractNumId w:val="4"/>
  </w:num>
  <w:num w:numId="75">
    <w:abstractNumId w:val="115"/>
  </w:num>
  <w:num w:numId="76">
    <w:abstractNumId w:val="47"/>
  </w:num>
  <w:num w:numId="77">
    <w:abstractNumId w:val="85"/>
  </w:num>
  <w:num w:numId="78">
    <w:abstractNumId w:val="64"/>
  </w:num>
  <w:num w:numId="79">
    <w:abstractNumId w:val="56"/>
  </w:num>
  <w:num w:numId="80">
    <w:abstractNumId w:val="61"/>
  </w:num>
  <w:num w:numId="81">
    <w:abstractNumId w:val="22"/>
  </w:num>
  <w:num w:numId="82">
    <w:abstractNumId w:val="112"/>
  </w:num>
  <w:num w:numId="83">
    <w:abstractNumId w:val="119"/>
  </w:num>
  <w:num w:numId="84">
    <w:abstractNumId w:val="105"/>
  </w:num>
  <w:num w:numId="85">
    <w:abstractNumId w:val="114"/>
  </w:num>
  <w:num w:numId="86">
    <w:abstractNumId w:val="128"/>
  </w:num>
  <w:num w:numId="87">
    <w:abstractNumId w:val="133"/>
  </w:num>
  <w:num w:numId="88">
    <w:abstractNumId w:val="80"/>
  </w:num>
  <w:num w:numId="89">
    <w:abstractNumId w:val="30"/>
  </w:num>
  <w:num w:numId="90">
    <w:abstractNumId w:val="65"/>
  </w:num>
  <w:num w:numId="91">
    <w:abstractNumId w:val="102"/>
  </w:num>
  <w:num w:numId="92">
    <w:abstractNumId w:val="48"/>
  </w:num>
  <w:num w:numId="93">
    <w:abstractNumId w:val="129"/>
  </w:num>
  <w:num w:numId="94">
    <w:abstractNumId w:val="73"/>
  </w:num>
  <w:num w:numId="95">
    <w:abstractNumId w:val="39"/>
  </w:num>
  <w:num w:numId="96">
    <w:abstractNumId w:val="77"/>
  </w:num>
  <w:num w:numId="97">
    <w:abstractNumId w:val="19"/>
  </w:num>
  <w:num w:numId="98">
    <w:abstractNumId w:val="104"/>
  </w:num>
  <w:num w:numId="99">
    <w:abstractNumId w:val="140"/>
  </w:num>
  <w:num w:numId="100">
    <w:abstractNumId w:val="50"/>
  </w:num>
  <w:num w:numId="101">
    <w:abstractNumId w:val="1"/>
  </w:num>
  <w:num w:numId="102">
    <w:abstractNumId w:val="135"/>
  </w:num>
  <w:num w:numId="103">
    <w:abstractNumId w:val="99"/>
  </w:num>
  <w:num w:numId="104">
    <w:abstractNumId w:val="130"/>
  </w:num>
  <w:num w:numId="105">
    <w:abstractNumId w:val="13"/>
  </w:num>
  <w:num w:numId="106">
    <w:abstractNumId w:val="6"/>
  </w:num>
  <w:num w:numId="107">
    <w:abstractNumId w:val="86"/>
  </w:num>
  <w:num w:numId="108">
    <w:abstractNumId w:val="33"/>
  </w:num>
  <w:num w:numId="109">
    <w:abstractNumId w:val="25"/>
  </w:num>
  <w:num w:numId="110">
    <w:abstractNumId w:val="59"/>
  </w:num>
  <w:num w:numId="111">
    <w:abstractNumId w:val="70"/>
  </w:num>
  <w:num w:numId="112">
    <w:abstractNumId w:val="51"/>
  </w:num>
  <w:num w:numId="113">
    <w:abstractNumId w:val="84"/>
  </w:num>
  <w:num w:numId="114">
    <w:abstractNumId w:val="117"/>
  </w:num>
  <w:num w:numId="115">
    <w:abstractNumId w:val="15"/>
  </w:num>
  <w:num w:numId="116">
    <w:abstractNumId w:val="31"/>
  </w:num>
  <w:num w:numId="117">
    <w:abstractNumId w:val="17"/>
  </w:num>
  <w:num w:numId="118">
    <w:abstractNumId w:val="108"/>
  </w:num>
  <w:num w:numId="119">
    <w:abstractNumId w:val="66"/>
  </w:num>
  <w:num w:numId="120">
    <w:abstractNumId w:val="141"/>
  </w:num>
  <w:num w:numId="121">
    <w:abstractNumId w:val="9"/>
  </w:num>
  <w:num w:numId="122">
    <w:abstractNumId w:val="63"/>
  </w:num>
  <w:num w:numId="123">
    <w:abstractNumId w:val="27"/>
  </w:num>
  <w:num w:numId="124">
    <w:abstractNumId w:val="134"/>
  </w:num>
  <w:num w:numId="125">
    <w:abstractNumId w:val="24"/>
  </w:num>
  <w:num w:numId="126">
    <w:abstractNumId w:val="55"/>
  </w:num>
  <w:num w:numId="127">
    <w:abstractNumId w:val="111"/>
  </w:num>
  <w:num w:numId="128">
    <w:abstractNumId w:val="42"/>
  </w:num>
  <w:num w:numId="129">
    <w:abstractNumId w:val="124"/>
  </w:num>
  <w:num w:numId="130">
    <w:abstractNumId w:val="26"/>
  </w:num>
  <w:num w:numId="131">
    <w:abstractNumId w:val="74"/>
  </w:num>
  <w:num w:numId="132">
    <w:abstractNumId w:val="45"/>
  </w:num>
  <w:num w:numId="133">
    <w:abstractNumId w:val="40"/>
  </w:num>
  <w:num w:numId="134">
    <w:abstractNumId w:val="29"/>
  </w:num>
  <w:num w:numId="135">
    <w:abstractNumId w:val="57"/>
  </w:num>
  <w:num w:numId="136">
    <w:abstractNumId w:val="90"/>
  </w:num>
  <w:num w:numId="137">
    <w:abstractNumId w:val="95"/>
  </w:num>
  <w:num w:numId="138">
    <w:abstractNumId w:val="92"/>
  </w:num>
  <w:num w:numId="1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4"/>
  </w:num>
  <w:num w:numId="143">
    <w:abstractNumId w:val="101"/>
  </w:num>
  <w:num w:numId="144">
    <w:abstractNumId w:val="107"/>
  </w:num>
  <w:num w:numId="145">
    <w:abstractNumId w:val="144"/>
  </w:num>
  <w:num w:numId="146">
    <w:abstractNumId w:val="118"/>
  </w:num>
  <w:num w:numId="147">
    <w:abstractNumId w:val="11"/>
  </w:num>
  <w:num w:numId="148">
    <w:abstractNumId w:val="136"/>
  </w:num>
  <w:num w:numId="149">
    <w:abstractNumId w:val="12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0BB6"/>
    <w:rsid w:val="00071311"/>
    <w:rsid w:val="000743F8"/>
    <w:rsid w:val="00075074"/>
    <w:rsid w:val="00075255"/>
    <w:rsid w:val="000756BA"/>
    <w:rsid w:val="000757CF"/>
    <w:rsid w:val="00075B73"/>
    <w:rsid w:val="000763F0"/>
    <w:rsid w:val="000808D0"/>
    <w:rsid w:val="0008477E"/>
    <w:rsid w:val="00085412"/>
    <w:rsid w:val="0008565B"/>
    <w:rsid w:val="0008627A"/>
    <w:rsid w:val="0008635D"/>
    <w:rsid w:val="00090199"/>
    <w:rsid w:val="000908EF"/>
    <w:rsid w:val="0009293F"/>
    <w:rsid w:val="000943A9"/>
    <w:rsid w:val="00095B2F"/>
    <w:rsid w:val="00095FA7"/>
    <w:rsid w:val="00096399"/>
    <w:rsid w:val="000966A9"/>
    <w:rsid w:val="000A0B28"/>
    <w:rsid w:val="000A0CE3"/>
    <w:rsid w:val="000A1D1B"/>
    <w:rsid w:val="000A240B"/>
    <w:rsid w:val="000A592A"/>
    <w:rsid w:val="000A68F7"/>
    <w:rsid w:val="000B0346"/>
    <w:rsid w:val="000B43C4"/>
    <w:rsid w:val="000B685C"/>
    <w:rsid w:val="000B6D15"/>
    <w:rsid w:val="000C1276"/>
    <w:rsid w:val="000C12CD"/>
    <w:rsid w:val="000C1DA1"/>
    <w:rsid w:val="000C4006"/>
    <w:rsid w:val="000C5D42"/>
    <w:rsid w:val="000C6058"/>
    <w:rsid w:val="000C681F"/>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4151"/>
    <w:rsid w:val="001359FB"/>
    <w:rsid w:val="0013642E"/>
    <w:rsid w:val="00137666"/>
    <w:rsid w:val="00137F47"/>
    <w:rsid w:val="00141C4A"/>
    <w:rsid w:val="001425B7"/>
    <w:rsid w:val="0014447B"/>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3871"/>
    <w:rsid w:val="001D4842"/>
    <w:rsid w:val="001D6BBE"/>
    <w:rsid w:val="001D6FA6"/>
    <w:rsid w:val="001D7451"/>
    <w:rsid w:val="001D7C4B"/>
    <w:rsid w:val="001E0875"/>
    <w:rsid w:val="001E2CD5"/>
    <w:rsid w:val="001E49CD"/>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0B8"/>
    <w:rsid w:val="00222288"/>
    <w:rsid w:val="00223440"/>
    <w:rsid w:val="0022457A"/>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433F"/>
    <w:rsid w:val="00275A13"/>
    <w:rsid w:val="002760D5"/>
    <w:rsid w:val="002822DC"/>
    <w:rsid w:val="002833EB"/>
    <w:rsid w:val="002835B0"/>
    <w:rsid w:val="002841A4"/>
    <w:rsid w:val="00284E63"/>
    <w:rsid w:val="00285A4C"/>
    <w:rsid w:val="00286694"/>
    <w:rsid w:val="00287DCF"/>
    <w:rsid w:val="00290006"/>
    <w:rsid w:val="0029073A"/>
    <w:rsid w:val="00292D44"/>
    <w:rsid w:val="00294295"/>
    <w:rsid w:val="00295AF8"/>
    <w:rsid w:val="00295EC3"/>
    <w:rsid w:val="0029752E"/>
    <w:rsid w:val="00297937"/>
    <w:rsid w:val="00297F61"/>
    <w:rsid w:val="002A145D"/>
    <w:rsid w:val="002A14E2"/>
    <w:rsid w:val="002A1735"/>
    <w:rsid w:val="002A1D67"/>
    <w:rsid w:val="002A27C5"/>
    <w:rsid w:val="002A2B60"/>
    <w:rsid w:val="002A33AB"/>
    <w:rsid w:val="002A3877"/>
    <w:rsid w:val="002A391B"/>
    <w:rsid w:val="002A4BE1"/>
    <w:rsid w:val="002A5B0F"/>
    <w:rsid w:val="002A6AF0"/>
    <w:rsid w:val="002A797A"/>
    <w:rsid w:val="002A7B2A"/>
    <w:rsid w:val="002B3D12"/>
    <w:rsid w:val="002B5278"/>
    <w:rsid w:val="002B6D1F"/>
    <w:rsid w:val="002C09E5"/>
    <w:rsid w:val="002C286E"/>
    <w:rsid w:val="002C3306"/>
    <w:rsid w:val="002C3ECA"/>
    <w:rsid w:val="002C5A2E"/>
    <w:rsid w:val="002C6B98"/>
    <w:rsid w:val="002C7012"/>
    <w:rsid w:val="002D1BE1"/>
    <w:rsid w:val="002D5013"/>
    <w:rsid w:val="002D5596"/>
    <w:rsid w:val="002D5B4A"/>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36"/>
    <w:rsid w:val="003670C7"/>
    <w:rsid w:val="00372CAC"/>
    <w:rsid w:val="00376CCD"/>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B8B"/>
    <w:rsid w:val="003A5994"/>
    <w:rsid w:val="003A663B"/>
    <w:rsid w:val="003A66D4"/>
    <w:rsid w:val="003A6914"/>
    <w:rsid w:val="003A6C9A"/>
    <w:rsid w:val="003A6D22"/>
    <w:rsid w:val="003B0EE5"/>
    <w:rsid w:val="003B1B8A"/>
    <w:rsid w:val="003B2FA5"/>
    <w:rsid w:val="003B526A"/>
    <w:rsid w:val="003B5A14"/>
    <w:rsid w:val="003B6B6D"/>
    <w:rsid w:val="003C042C"/>
    <w:rsid w:val="003C4234"/>
    <w:rsid w:val="003C4569"/>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65DE"/>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4EB2"/>
    <w:rsid w:val="00475985"/>
    <w:rsid w:val="00475A19"/>
    <w:rsid w:val="00475B5E"/>
    <w:rsid w:val="004764FE"/>
    <w:rsid w:val="00476B64"/>
    <w:rsid w:val="004813FB"/>
    <w:rsid w:val="0048387F"/>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33F2"/>
    <w:rsid w:val="004F59E9"/>
    <w:rsid w:val="00503527"/>
    <w:rsid w:val="00503B9E"/>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B3A"/>
    <w:rsid w:val="00530C60"/>
    <w:rsid w:val="00533147"/>
    <w:rsid w:val="005335BF"/>
    <w:rsid w:val="00533CBA"/>
    <w:rsid w:val="00533F35"/>
    <w:rsid w:val="005353D7"/>
    <w:rsid w:val="005355CF"/>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5540"/>
    <w:rsid w:val="005E6418"/>
    <w:rsid w:val="005F0EAF"/>
    <w:rsid w:val="005F156E"/>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3366A"/>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17FB"/>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2370"/>
    <w:rsid w:val="007C51F7"/>
    <w:rsid w:val="007C6BA0"/>
    <w:rsid w:val="007C7525"/>
    <w:rsid w:val="007D1421"/>
    <w:rsid w:val="007D3F03"/>
    <w:rsid w:val="007D4F14"/>
    <w:rsid w:val="007D4F4F"/>
    <w:rsid w:val="007D5C42"/>
    <w:rsid w:val="007D74D9"/>
    <w:rsid w:val="007D7E83"/>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56BE"/>
    <w:rsid w:val="00867C11"/>
    <w:rsid w:val="0087025D"/>
    <w:rsid w:val="00872506"/>
    <w:rsid w:val="00872540"/>
    <w:rsid w:val="00872A3A"/>
    <w:rsid w:val="00874FB9"/>
    <w:rsid w:val="0087578B"/>
    <w:rsid w:val="0087760C"/>
    <w:rsid w:val="00880D2E"/>
    <w:rsid w:val="0088417A"/>
    <w:rsid w:val="0088654B"/>
    <w:rsid w:val="0089227C"/>
    <w:rsid w:val="00892739"/>
    <w:rsid w:val="00893640"/>
    <w:rsid w:val="00893CE2"/>
    <w:rsid w:val="0089512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1190"/>
    <w:rsid w:val="00902FA5"/>
    <w:rsid w:val="00904BF1"/>
    <w:rsid w:val="00906705"/>
    <w:rsid w:val="0091138A"/>
    <w:rsid w:val="00911AC3"/>
    <w:rsid w:val="0091235B"/>
    <w:rsid w:val="00912A36"/>
    <w:rsid w:val="009178A1"/>
    <w:rsid w:val="00917A6B"/>
    <w:rsid w:val="00921125"/>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17B"/>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024B"/>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23605"/>
    <w:rsid w:val="00B25466"/>
    <w:rsid w:val="00B25A6D"/>
    <w:rsid w:val="00B25D7D"/>
    <w:rsid w:val="00B25F37"/>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6F88"/>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52F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A29"/>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3A1A"/>
    <w:rsid w:val="00CA4D66"/>
    <w:rsid w:val="00CA5466"/>
    <w:rsid w:val="00CA6EEA"/>
    <w:rsid w:val="00CA7142"/>
    <w:rsid w:val="00CB0C8A"/>
    <w:rsid w:val="00CB13C2"/>
    <w:rsid w:val="00CB1F47"/>
    <w:rsid w:val="00CB2181"/>
    <w:rsid w:val="00CB2AE5"/>
    <w:rsid w:val="00CB421A"/>
    <w:rsid w:val="00CB4525"/>
    <w:rsid w:val="00CB5561"/>
    <w:rsid w:val="00CB652A"/>
    <w:rsid w:val="00CB684C"/>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78F"/>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1FD9"/>
    <w:rsid w:val="00D239F7"/>
    <w:rsid w:val="00D24DE9"/>
    <w:rsid w:val="00D25696"/>
    <w:rsid w:val="00D30CC1"/>
    <w:rsid w:val="00D31382"/>
    <w:rsid w:val="00D317FE"/>
    <w:rsid w:val="00D323AD"/>
    <w:rsid w:val="00D328E4"/>
    <w:rsid w:val="00D335D8"/>
    <w:rsid w:val="00D358FC"/>
    <w:rsid w:val="00D37D6A"/>
    <w:rsid w:val="00D37D9B"/>
    <w:rsid w:val="00D431A4"/>
    <w:rsid w:val="00D4360C"/>
    <w:rsid w:val="00D50296"/>
    <w:rsid w:val="00D52584"/>
    <w:rsid w:val="00D53082"/>
    <w:rsid w:val="00D5328A"/>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679A"/>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F3F"/>
    <w:rsid w:val="00DC0E66"/>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6D26"/>
    <w:rsid w:val="00E10DA6"/>
    <w:rsid w:val="00E12FE5"/>
    <w:rsid w:val="00E13CEA"/>
    <w:rsid w:val="00E14014"/>
    <w:rsid w:val="00E155D8"/>
    <w:rsid w:val="00E15DD1"/>
    <w:rsid w:val="00E172EF"/>
    <w:rsid w:val="00E17575"/>
    <w:rsid w:val="00E20D2B"/>
    <w:rsid w:val="00E21B66"/>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3F37"/>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2B"/>
    <w:rsid w:val="00F619E0"/>
    <w:rsid w:val="00F61B59"/>
    <w:rsid w:val="00F63C0C"/>
    <w:rsid w:val="00F65E79"/>
    <w:rsid w:val="00F672E9"/>
    <w:rsid w:val="00F67EB4"/>
    <w:rsid w:val="00F714D1"/>
    <w:rsid w:val="00F722BE"/>
    <w:rsid w:val="00F72E29"/>
    <w:rsid w:val="00F7643B"/>
    <w:rsid w:val="00F779D2"/>
    <w:rsid w:val="00F8060D"/>
    <w:rsid w:val="00F80960"/>
    <w:rsid w:val="00F82ACF"/>
    <w:rsid w:val="00F877B1"/>
    <w:rsid w:val="00F902A1"/>
    <w:rsid w:val="00F92B28"/>
    <w:rsid w:val="00F93BE8"/>
    <w:rsid w:val="00F93FDE"/>
    <w:rsid w:val="00F9437A"/>
    <w:rsid w:val="00F94D36"/>
    <w:rsid w:val="00F95577"/>
    <w:rsid w:val="00FA0384"/>
    <w:rsid w:val="00FA0CE7"/>
    <w:rsid w:val="00FA4AD4"/>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AD6FAC"/>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253709553">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753890839">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24790366">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sChild>
    </w:div>
    <w:div w:id="695543943">
      <w:bodyDiv w:val="1"/>
      <w:marLeft w:val="0"/>
      <w:marRight w:val="0"/>
      <w:marTop w:val="0"/>
      <w:marBottom w:val="0"/>
      <w:divBdr>
        <w:top w:val="none" w:sz="0" w:space="0" w:color="auto"/>
        <w:left w:val="none" w:sz="0" w:space="0" w:color="auto"/>
        <w:bottom w:val="none" w:sz="0" w:space="0" w:color="auto"/>
        <w:right w:val="none" w:sz="0" w:space="0" w:color="auto"/>
      </w:divBdr>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721636467">
          <w:marLeft w:val="0"/>
          <w:marRight w:val="0"/>
          <w:marTop w:val="0"/>
          <w:marBottom w:val="0"/>
          <w:divBdr>
            <w:top w:val="none" w:sz="0" w:space="0" w:color="auto"/>
            <w:left w:val="none" w:sz="0" w:space="0" w:color="auto"/>
            <w:bottom w:val="none" w:sz="0" w:space="0" w:color="auto"/>
            <w:right w:val="none" w:sz="0" w:space="0" w:color="auto"/>
          </w:divBdr>
        </w:div>
        <w:div w:id="1067923666">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480849441">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22117869">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408498585">
          <w:marLeft w:val="0"/>
          <w:marRight w:val="0"/>
          <w:marTop w:val="0"/>
          <w:marBottom w:val="0"/>
          <w:divBdr>
            <w:top w:val="none" w:sz="0" w:space="0" w:color="auto"/>
            <w:left w:val="none" w:sz="0" w:space="0" w:color="auto"/>
            <w:bottom w:val="none" w:sz="0" w:space="0" w:color="auto"/>
            <w:right w:val="none" w:sz="0" w:space="0" w:color="auto"/>
          </w:divBdr>
        </w:div>
      </w:divsChild>
    </w:div>
    <w:div w:id="1692686683">
      <w:bodyDiv w:val="1"/>
      <w:marLeft w:val="0"/>
      <w:marRight w:val="0"/>
      <w:marTop w:val="0"/>
      <w:marBottom w:val="0"/>
      <w:divBdr>
        <w:top w:val="none" w:sz="0" w:space="0" w:color="auto"/>
        <w:left w:val="none" w:sz="0" w:space="0" w:color="auto"/>
        <w:bottom w:val="none" w:sz="0" w:space="0" w:color="auto"/>
        <w:right w:val="none" w:sz="0" w:space="0" w:color="auto"/>
      </w:divBdr>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4">
          <w:marLeft w:val="0"/>
          <w:marRight w:val="0"/>
          <w:marTop w:val="0"/>
          <w:marBottom w:val="0"/>
          <w:divBdr>
            <w:top w:val="none" w:sz="0" w:space="0" w:color="auto"/>
            <w:left w:val="none" w:sz="0" w:space="0" w:color="auto"/>
            <w:bottom w:val="none" w:sz="0" w:space="0" w:color="auto"/>
            <w:right w:val="none" w:sz="0" w:space="0" w:color="auto"/>
          </w:divBdr>
        </w:div>
        <w:div w:id="803623217">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650E-195D-4881-9025-A21D5346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42</Pages>
  <Words>19620</Words>
  <Characters>133606</Characters>
  <Application>Microsoft Office Word</Application>
  <DocSecurity>0</DocSecurity>
  <Lines>1113</Lines>
  <Paragraphs>305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Grzegorz Umiński</cp:lastModifiedBy>
  <cp:revision>76</cp:revision>
  <cp:lastPrinted>2016-10-21T05:56:00Z</cp:lastPrinted>
  <dcterms:created xsi:type="dcterms:W3CDTF">2016-09-05T13:19:00Z</dcterms:created>
  <dcterms:modified xsi:type="dcterms:W3CDTF">2016-10-21T05:56:00Z</dcterms:modified>
</cp:coreProperties>
</file>