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81" w:rsidRPr="00F63BDE" w:rsidRDefault="00347681" w:rsidP="0010712A">
      <w:pPr>
        <w:pStyle w:val="Nagwek"/>
      </w:pPr>
      <w:bookmarkStart w:id="0" w:name="_GoBack"/>
      <w:bookmarkEnd w:id="0"/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563FE1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563FE1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2529FB">
                    <w:rPr>
                      <w:b/>
                      <w:bCs/>
                      <w:sz w:val="22"/>
                      <w:szCs w:val="22"/>
                    </w:rPr>
                    <w:t>-IZ.00-10-001/15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FE1" w:rsidRPr="002529FB" w:rsidTr="00563FE1">
        <w:trPr>
          <w:trHeight w:val="592"/>
        </w:trPr>
        <w:tc>
          <w:tcPr>
            <w:tcW w:w="9166" w:type="dxa"/>
            <w:gridSpan w:val="3"/>
          </w:tcPr>
          <w:p w:rsidR="00563FE1" w:rsidRPr="002529FB" w:rsidRDefault="00563FE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Lista pracowników Departamentu ds. Regionalnego Programu Operacyjnego powołanych do składu Komisji Oceny Projektów</w:t>
            </w: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563FE1" w:rsidP="00563F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Czerwińska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Słowińska</w:t>
            </w: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66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33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55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Łaguniak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0</w:t>
            </w:r>
          </w:p>
        </w:tc>
        <w:tc>
          <w:tcPr>
            <w:tcW w:w="3986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Przesławska</w:t>
            </w: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823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A970DE" w:rsidRPr="002529FB" w:rsidRDefault="00A970DE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</w:tbl>
    <w:p w:rsidR="00347681" w:rsidRDefault="00347681"/>
    <w:p w:rsidR="00347681" w:rsidRDefault="00347681"/>
    <w:p w:rsidR="00347681" w:rsidRDefault="00347681"/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4055"/>
        <w:gridCol w:w="4254"/>
      </w:tblGrid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4F0182">
              <w:rPr>
                <w:rFonts w:ascii="Arial" w:hAnsi="Arial" w:cs="Arial"/>
              </w:rPr>
              <w:t>2</w:t>
            </w:r>
          </w:p>
        </w:tc>
        <w:tc>
          <w:tcPr>
            <w:tcW w:w="4055" w:type="dxa"/>
          </w:tcPr>
          <w:p w:rsidR="00347681" w:rsidRDefault="00563FE1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</w:tc>
        <w:tc>
          <w:tcPr>
            <w:tcW w:w="4254" w:type="dxa"/>
          </w:tcPr>
          <w:p w:rsidR="00347681" w:rsidRDefault="00E928EC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563FE1" w:rsidRPr="002529FB" w:rsidTr="00365E81">
        <w:trPr>
          <w:trHeight w:val="909"/>
        </w:trPr>
        <w:tc>
          <w:tcPr>
            <w:tcW w:w="9308" w:type="dxa"/>
            <w:gridSpan w:val="3"/>
          </w:tcPr>
          <w:p w:rsidR="00563FE1" w:rsidRPr="00563FE1" w:rsidRDefault="00563FE1" w:rsidP="00563F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63FE1">
              <w:rPr>
                <w:rFonts w:ascii="Arial" w:hAnsi="Arial" w:cs="Arial"/>
                <w:b/>
              </w:rPr>
              <w:t>Lista kandydatów na ekspertów powołanych do składu Komisji Oceny Projektów</w:t>
            </w:r>
          </w:p>
          <w:p w:rsidR="00563FE1" w:rsidRPr="00563FE1" w:rsidRDefault="00563FE1" w:rsidP="00563F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63FE1">
              <w:rPr>
                <w:rFonts w:ascii="Arial" w:hAnsi="Arial" w:cs="Arial"/>
                <w:b/>
              </w:rPr>
              <w:t>Obszary tematyczne:</w:t>
            </w:r>
          </w:p>
          <w:p w:rsidR="00563FE1" w:rsidRPr="00563FE1" w:rsidRDefault="009F15E6" w:rsidP="00563F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NISKOEMISYJNY TRANSPORT MIEJSKI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276F9C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55" w:type="dxa"/>
          </w:tcPr>
          <w:p w:rsidR="00E928EC" w:rsidRDefault="00563FE1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Danik</w:t>
            </w:r>
          </w:p>
        </w:tc>
        <w:tc>
          <w:tcPr>
            <w:tcW w:w="4254" w:type="dxa"/>
          </w:tcPr>
          <w:p w:rsidR="00E928EC" w:rsidRDefault="00563FE1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276F9C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55" w:type="dxa"/>
          </w:tcPr>
          <w:p w:rsidR="00E928EC" w:rsidRDefault="00563FE1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Kozioł</w:t>
            </w:r>
          </w:p>
        </w:tc>
        <w:tc>
          <w:tcPr>
            <w:tcW w:w="4254" w:type="dxa"/>
          </w:tcPr>
          <w:p w:rsidR="00E928EC" w:rsidRDefault="004F0182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Dzionek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Wdzięczak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Siczek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Miśta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 Skiba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Bąk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Kelm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55" w:type="dxa"/>
          </w:tcPr>
          <w:p w:rsidR="004F0182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Cimcioch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563FE1" w:rsidRPr="002529FB">
        <w:trPr>
          <w:trHeight w:val="909"/>
        </w:trPr>
        <w:tc>
          <w:tcPr>
            <w:tcW w:w="999" w:type="dxa"/>
          </w:tcPr>
          <w:p w:rsidR="00563FE1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55" w:type="dxa"/>
          </w:tcPr>
          <w:p w:rsidR="00563FE1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Morawski</w:t>
            </w:r>
          </w:p>
        </w:tc>
        <w:tc>
          <w:tcPr>
            <w:tcW w:w="4254" w:type="dxa"/>
          </w:tcPr>
          <w:p w:rsidR="00563FE1" w:rsidRPr="00DB5876" w:rsidRDefault="00563F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63FE1" w:rsidRPr="002529FB">
        <w:trPr>
          <w:trHeight w:val="909"/>
        </w:trPr>
        <w:tc>
          <w:tcPr>
            <w:tcW w:w="999" w:type="dxa"/>
          </w:tcPr>
          <w:p w:rsidR="00563FE1" w:rsidRDefault="00276F9C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55" w:type="dxa"/>
          </w:tcPr>
          <w:p w:rsidR="00563FE1" w:rsidRDefault="00563F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Szczepaniak</w:t>
            </w:r>
          </w:p>
        </w:tc>
        <w:tc>
          <w:tcPr>
            <w:tcW w:w="4254" w:type="dxa"/>
          </w:tcPr>
          <w:p w:rsidR="00563FE1" w:rsidRPr="00DB5876" w:rsidRDefault="00563F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63FE1" w:rsidRPr="002529FB" w:rsidTr="0034543C">
        <w:trPr>
          <w:trHeight w:val="464"/>
        </w:trPr>
        <w:tc>
          <w:tcPr>
            <w:tcW w:w="9308" w:type="dxa"/>
            <w:gridSpan w:val="3"/>
          </w:tcPr>
          <w:p w:rsidR="00563FE1" w:rsidRPr="00563FE1" w:rsidRDefault="00563FE1" w:rsidP="004F0182">
            <w:pPr>
              <w:rPr>
                <w:rFonts w:ascii="Arial" w:hAnsi="Arial" w:cs="Arial"/>
                <w:b/>
              </w:rPr>
            </w:pPr>
            <w:r w:rsidRPr="00563FE1">
              <w:rPr>
                <w:rFonts w:ascii="Arial" w:hAnsi="Arial" w:cs="Arial"/>
                <w:b/>
              </w:rPr>
              <w:lastRenderedPageBreak/>
              <w:t>II POMOC PUBLICZNA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25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Adam Góra</w:t>
            </w:r>
          </w:p>
        </w:tc>
        <w:tc>
          <w:tcPr>
            <w:tcW w:w="4254" w:type="dxa"/>
          </w:tcPr>
          <w:p w:rsidR="00276F9C" w:rsidRPr="00563FE1" w:rsidRDefault="00276F9C" w:rsidP="004F0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26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Andrzej Gabrych</w:t>
            </w:r>
          </w:p>
        </w:tc>
        <w:tc>
          <w:tcPr>
            <w:tcW w:w="4254" w:type="dxa"/>
          </w:tcPr>
          <w:p w:rsidR="00276F9C" w:rsidRPr="00563FE1" w:rsidRDefault="00276F9C" w:rsidP="004F0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27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Anna Giszczak</w:t>
            </w:r>
          </w:p>
        </w:tc>
        <w:tc>
          <w:tcPr>
            <w:tcW w:w="4254" w:type="dxa"/>
          </w:tcPr>
          <w:p w:rsidR="00276F9C" w:rsidRPr="00563FE1" w:rsidRDefault="00276F9C" w:rsidP="004F0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28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Arleta Jaśniewicz</w:t>
            </w:r>
          </w:p>
        </w:tc>
        <w:tc>
          <w:tcPr>
            <w:tcW w:w="4254" w:type="dxa"/>
          </w:tcPr>
          <w:p w:rsidR="00276F9C" w:rsidRPr="00563FE1" w:rsidRDefault="00276F9C" w:rsidP="004F0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76F9C" w:rsidRPr="002529FB" w:rsidTr="0034543C">
        <w:trPr>
          <w:trHeight w:val="424"/>
        </w:trPr>
        <w:tc>
          <w:tcPr>
            <w:tcW w:w="9308" w:type="dxa"/>
            <w:gridSpan w:val="3"/>
          </w:tcPr>
          <w:p w:rsidR="00276F9C" w:rsidRPr="00563FE1" w:rsidRDefault="00276F9C" w:rsidP="004F0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ANALIZA EKONOMICZNA I FINANSOWA PROJEKTÓW INWESTYCYJNYCH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29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Grzegorz Pełka</w:t>
            </w:r>
          </w:p>
        </w:tc>
        <w:tc>
          <w:tcPr>
            <w:tcW w:w="4254" w:type="dxa"/>
          </w:tcPr>
          <w:p w:rsidR="00276F9C" w:rsidRDefault="00276F9C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30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Marek Białach</w:t>
            </w:r>
          </w:p>
        </w:tc>
        <w:tc>
          <w:tcPr>
            <w:tcW w:w="4254" w:type="dxa"/>
          </w:tcPr>
          <w:p w:rsidR="00276F9C" w:rsidRDefault="00276F9C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31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Mariusz Wiktor Owczarek</w:t>
            </w:r>
          </w:p>
        </w:tc>
        <w:tc>
          <w:tcPr>
            <w:tcW w:w="4254" w:type="dxa"/>
          </w:tcPr>
          <w:p w:rsidR="00276F9C" w:rsidRDefault="00276F9C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76F9C" w:rsidRPr="002529FB" w:rsidTr="00276F9C">
        <w:trPr>
          <w:trHeight w:val="909"/>
        </w:trPr>
        <w:tc>
          <w:tcPr>
            <w:tcW w:w="999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32</w:t>
            </w:r>
          </w:p>
        </w:tc>
        <w:tc>
          <w:tcPr>
            <w:tcW w:w="4055" w:type="dxa"/>
          </w:tcPr>
          <w:p w:rsidR="00276F9C" w:rsidRPr="00276F9C" w:rsidRDefault="00276F9C" w:rsidP="004F0182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Monika Bąk</w:t>
            </w:r>
          </w:p>
        </w:tc>
        <w:tc>
          <w:tcPr>
            <w:tcW w:w="4254" w:type="dxa"/>
          </w:tcPr>
          <w:p w:rsidR="00276F9C" w:rsidRDefault="00276F9C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8" w:rsidRDefault="00BB4DE8" w:rsidP="00276F9C">
      <w:pPr>
        <w:spacing w:after="0" w:line="240" w:lineRule="auto"/>
      </w:pPr>
      <w:r>
        <w:separator/>
      </w:r>
    </w:p>
  </w:endnote>
  <w:endnote w:type="continuationSeparator" w:id="0">
    <w:p w:rsidR="00BB4DE8" w:rsidRDefault="00BB4DE8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8" w:rsidRDefault="00BB4DE8" w:rsidP="00276F9C">
      <w:pPr>
        <w:spacing w:after="0" w:line="240" w:lineRule="auto"/>
      </w:pPr>
      <w:r>
        <w:separator/>
      </w:r>
    </w:p>
  </w:footnote>
  <w:footnote w:type="continuationSeparator" w:id="0">
    <w:p w:rsidR="00BB4DE8" w:rsidRDefault="00BB4DE8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C" w:rsidRDefault="00276F9C">
    <w:pPr>
      <w:pStyle w:val="Nagwek"/>
    </w:pPr>
    <w:r>
      <w:rPr>
        <w:noProof/>
        <w:lang w:eastAsia="pl-PL"/>
      </w:rPr>
      <w:drawing>
        <wp:inline distT="0" distB="0" distL="0" distR="0" wp14:anchorId="1AD4B1E7" wp14:editId="6CB99D0B">
          <wp:extent cx="5743575" cy="4476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F9C" w:rsidRDefault="00276F9C">
    <w:pPr>
      <w:pStyle w:val="Nagwek"/>
    </w:pPr>
  </w:p>
  <w:p w:rsidR="00276F9C" w:rsidRDefault="00276F9C">
    <w:pPr>
      <w:pStyle w:val="Nagwek"/>
    </w:pPr>
  </w:p>
  <w:p w:rsidR="00276F9C" w:rsidRDefault="00276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10712A"/>
    <w:rsid w:val="00113CED"/>
    <w:rsid w:val="00161DC7"/>
    <w:rsid w:val="002529FB"/>
    <w:rsid w:val="00276F9C"/>
    <w:rsid w:val="002B43AF"/>
    <w:rsid w:val="002D6815"/>
    <w:rsid w:val="0034102D"/>
    <w:rsid w:val="0034543C"/>
    <w:rsid w:val="00347681"/>
    <w:rsid w:val="003D2043"/>
    <w:rsid w:val="00431232"/>
    <w:rsid w:val="004B2641"/>
    <w:rsid w:val="004F0182"/>
    <w:rsid w:val="00563FE1"/>
    <w:rsid w:val="00646BC2"/>
    <w:rsid w:val="00655999"/>
    <w:rsid w:val="0070250F"/>
    <w:rsid w:val="007207BF"/>
    <w:rsid w:val="007E0B37"/>
    <w:rsid w:val="007E73C9"/>
    <w:rsid w:val="00883BE4"/>
    <w:rsid w:val="008B29A8"/>
    <w:rsid w:val="008C63B8"/>
    <w:rsid w:val="009A7FBA"/>
    <w:rsid w:val="009F15E6"/>
    <w:rsid w:val="00A1508A"/>
    <w:rsid w:val="00A71749"/>
    <w:rsid w:val="00A970DE"/>
    <w:rsid w:val="00BB424D"/>
    <w:rsid w:val="00BB4DE8"/>
    <w:rsid w:val="00BD261E"/>
    <w:rsid w:val="00BF3B70"/>
    <w:rsid w:val="00D1545D"/>
    <w:rsid w:val="00D47C59"/>
    <w:rsid w:val="00E41EF3"/>
    <w:rsid w:val="00E915CB"/>
    <w:rsid w:val="00E928EC"/>
    <w:rsid w:val="00E93C87"/>
    <w:rsid w:val="00EA16D6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2016-07-27T11:15:00Z</cp:lastPrinted>
  <dcterms:created xsi:type="dcterms:W3CDTF">2017-02-27T14:26:00Z</dcterms:created>
  <dcterms:modified xsi:type="dcterms:W3CDTF">2017-02-27T14:26:00Z</dcterms:modified>
</cp:coreProperties>
</file>