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E3" w:rsidRDefault="0028479A" w:rsidP="00CC2D3A">
      <w:pPr>
        <w:pStyle w:val="Nagwek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2F6C" w:rsidRPr="00295753" w:rsidRDefault="001E2F6C" w:rsidP="001E2F6C">
      <w:pPr>
        <w:pStyle w:val="Nagwek"/>
        <w:ind w:firstLine="11057"/>
        <w:rPr>
          <w:rFonts w:ascii="Arial" w:hAnsi="Arial" w:cs="Arial"/>
          <w:color w:val="000000" w:themeColor="text1"/>
        </w:rPr>
      </w:pPr>
      <w:bookmarkStart w:id="0" w:name="_GoBack"/>
      <w:r w:rsidRPr="00295753">
        <w:rPr>
          <w:rFonts w:ascii="Arial" w:hAnsi="Arial" w:cs="Arial"/>
          <w:color w:val="000000" w:themeColor="text1"/>
        </w:rPr>
        <w:t>Załącznik do</w:t>
      </w:r>
    </w:p>
    <w:p w:rsidR="001E2F6C" w:rsidRPr="00295753" w:rsidRDefault="001E2F6C" w:rsidP="001E2F6C">
      <w:pPr>
        <w:pStyle w:val="Nagwek"/>
        <w:ind w:firstLine="11057"/>
        <w:rPr>
          <w:rFonts w:ascii="Arial" w:hAnsi="Arial" w:cs="Arial"/>
          <w:color w:val="000000" w:themeColor="text1"/>
        </w:rPr>
      </w:pPr>
      <w:r w:rsidRPr="00295753">
        <w:rPr>
          <w:rFonts w:ascii="Arial" w:hAnsi="Arial" w:cs="Arial"/>
          <w:color w:val="000000" w:themeColor="text1"/>
        </w:rPr>
        <w:t xml:space="preserve">Uchwały Nr </w:t>
      </w:r>
      <w:r w:rsidR="00295753" w:rsidRPr="00295753">
        <w:rPr>
          <w:rFonts w:ascii="Arial" w:hAnsi="Arial" w:cs="Arial"/>
          <w:color w:val="000000" w:themeColor="text1"/>
        </w:rPr>
        <w:t>520/17</w:t>
      </w:r>
    </w:p>
    <w:p w:rsidR="001E2F6C" w:rsidRPr="00295753" w:rsidRDefault="001E2F6C" w:rsidP="001E2F6C">
      <w:pPr>
        <w:pStyle w:val="Nagwek"/>
        <w:ind w:firstLine="11057"/>
        <w:rPr>
          <w:rFonts w:ascii="Arial" w:hAnsi="Arial" w:cs="Arial"/>
          <w:color w:val="000000" w:themeColor="text1"/>
        </w:rPr>
      </w:pPr>
      <w:r w:rsidRPr="00295753">
        <w:rPr>
          <w:rFonts w:ascii="Arial" w:hAnsi="Arial" w:cs="Arial"/>
          <w:color w:val="000000" w:themeColor="text1"/>
        </w:rPr>
        <w:t>Zarządu Województwa Łódzkiego</w:t>
      </w:r>
    </w:p>
    <w:p w:rsidR="00C955E3" w:rsidRPr="00295753" w:rsidRDefault="001E2F6C" w:rsidP="001E2F6C">
      <w:pPr>
        <w:pStyle w:val="Nagwek"/>
        <w:ind w:firstLine="11057"/>
        <w:rPr>
          <w:rFonts w:ascii="Arial" w:hAnsi="Arial" w:cs="Arial"/>
          <w:color w:val="000000" w:themeColor="text1"/>
        </w:rPr>
      </w:pPr>
      <w:r w:rsidRPr="00295753">
        <w:rPr>
          <w:rFonts w:ascii="Arial" w:hAnsi="Arial" w:cs="Arial"/>
          <w:color w:val="000000" w:themeColor="text1"/>
        </w:rPr>
        <w:t xml:space="preserve">z dnia </w:t>
      </w:r>
      <w:r w:rsidR="00E905BE" w:rsidRPr="00295753">
        <w:rPr>
          <w:rFonts w:ascii="Arial" w:hAnsi="Arial" w:cs="Arial"/>
          <w:color w:val="000000" w:themeColor="text1"/>
        </w:rPr>
        <w:t>26 kwietnia</w:t>
      </w:r>
      <w:r w:rsidRPr="00295753">
        <w:rPr>
          <w:rFonts w:ascii="Arial" w:hAnsi="Arial" w:cs="Arial"/>
          <w:color w:val="000000" w:themeColor="text1"/>
        </w:rPr>
        <w:t xml:space="preserve"> 201</w:t>
      </w:r>
      <w:r w:rsidR="007A3045" w:rsidRPr="00295753">
        <w:rPr>
          <w:rFonts w:ascii="Arial" w:hAnsi="Arial" w:cs="Arial"/>
          <w:color w:val="000000" w:themeColor="text1"/>
        </w:rPr>
        <w:t>7</w:t>
      </w:r>
      <w:r w:rsidRPr="00295753">
        <w:rPr>
          <w:rFonts w:ascii="Arial" w:hAnsi="Arial" w:cs="Arial"/>
          <w:color w:val="000000" w:themeColor="text1"/>
        </w:rPr>
        <w:t xml:space="preserve"> r.</w:t>
      </w:r>
    </w:p>
    <w:p w:rsidR="0028479A" w:rsidRPr="00B8151B" w:rsidRDefault="0028479A" w:rsidP="00CC2D3A">
      <w:pPr>
        <w:pStyle w:val="Nagwek"/>
        <w:jc w:val="right"/>
        <w:rPr>
          <w:rFonts w:ascii="Arial Narrow" w:hAnsi="Arial Narrow"/>
        </w:rPr>
      </w:pPr>
      <w:r w:rsidRPr="00295753">
        <w:rPr>
          <w:color w:val="000000" w:themeColor="text1"/>
        </w:rPr>
        <w:tab/>
      </w:r>
      <w:r w:rsidRPr="00295753">
        <w:rPr>
          <w:rFonts w:ascii="Arial Narrow" w:hAnsi="Arial Narrow"/>
          <w:color w:val="000000" w:themeColor="text1"/>
        </w:rPr>
        <w:tab/>
      </w:r>
      <w:bookmarkEnd w:id="0"/>
      <w:r w:rsidRPr="00B8151B">
        <w:rPr>
          <w:rFonts w:ascii="Arial Narrow" w:hAnsi="Arial Narrow"/>
        </w:rPr>
        <w:tab/>
      </w:r>
    </w:p>
    <w:p w:rsidR="007A3045" w:rsidRDefault="007A3045" w:rsidP="003771C7">
      <w:pPr>
        <w:pStyle w:val="Nagwek"/>
        <w:jc w:val="right"/>
      </w:pPr>
    </w:p>
    <w:p w:rsidR="007A3045" w:rsidRDefault="007A3045" w:rsidP="003771C7">
      <w:pPr>
        <w:pStyle w:val="Nagwek"/>
        <w:jc w:val="right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8"/>
        <w:gridCol w:w="1488"/>
        <w:gridCol w:w="1602"/>
        <w:gridCol w:w="3717"/>
        <w:gridCol w:w="1371"/>
        <w:gridCol w:w="1474"/>
        <w:gridCol w:w="1456"/>
        <w:gridCol w:w="1571"/>
        <w:gridCol w:w="1210"/>
      </w:tblGrid>
      <w:tr w:rsidR="007A3045" w:rsidRPr="002976BA" w:rsidTr="00955CB7">
        <w:trPr>
          <w:trHeight w:val="654"/>
        </w:trPr>
        <w:tc>
          <w:tcPr>
            <w:tcW w:w="5000" w:type="pct"/>
            <w:gridSpan w:val="9"/>
          </w:tcPr>
          <w:p w:rsidR="007A3045" w:rsidRDefault="007A3045" w:rsidP="00955CB7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A3045" w:rsidRPr="002976BA" w:rsidRDefault="007A3045" w:rsidP="00955CB7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Lista projektów wybranych do dofinansowania w ramach naboru nr  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RPLD.07.0</w:t>
            </w:r>
            <w:r w:rsidR="00BB13B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.0</w:t>
            </w:r>
            <w:r w:rsidR="00BB13B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r w:rsidR="00A31BB1" w:rsidRPr="00A31BB1"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7A3045" w:rsidRPr="00521E0B" w:rsidRDefault="007A3045" w:rsidP="00955CB7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VII Infrastruktura dla usług </w:t>
            </w:r>
            <w:r w:rsidRPr="00521E0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społecznych</w:t>
            </w:r>
          </w:p>
          <w:p w:rsidR="007A3045" w:rsidRDefault="007A3045" w:rsidP="00955CB7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</w:t>
            </w:r>
            <w:r w:rsidR="00BB13B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 Edukacja</w:t>
            </w:r>
          </w:p>
          <w:p w:rsidR="00BB13BE" w:rsidRPr="002976BA" w:rsidRDefault="00BB13BE" w:rsidP="00955CB7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Poddziałanie VII.4.1 Kształcenie zawodowe i ustawiczne</w:t>
            </w:r>
          </w:p>
          <w:p w:rsidR="007A3045" w:rsidRPr="002976BA" w:rsidRDefault="007A3045" w:rsidP="00955CB7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B08E8" w:rsidRPr="00DD73E8" w:rsidTr="00AB08E8">
        <w:trPr>
          <w:trHeight w:val="406"/>
        </w:trPr>
        <w:tc>
          <w:tcPr>
            <w:tcW w:w="146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20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560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299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49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23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AB08E8" w:rsidRPr="00DD73E8" w:rsidTr="00AB08E8">
        <w:trPr>
          <w:trHeight w:val="283"/>
        </w:trPr>
        <w:tc>
          <w:tcPr>
            <w:tcW w:w="146" w:type="pct"/>
            <w:vAlign w:val="center"/>
          </w:tcPr>
          <w:p w:rsidR="00E905BE" w:rsidRPr="0041611E" w:rsidRDefault="00E905BE" w:rsidP="00E905BE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WND-RPLD.07.04.01-10-0010/16</w:t>
            </w:r>
          </w:p>
        </w:tc>
        <w:tc>
          <w:tcPr>
            <w:tcW w:w="56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Województwo Łódzkie</w:t>
            </w:r>
          </w:p>
        </w:tc>
        <w:tc>
          <w:tcPr>
            <w:tcW w:w="129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Modernizacja pracowni zawodowych CKU SWŁ w Łodzi odpowiedzią na oczekiwania rynku pracy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918 101,00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634 460,04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634 460,04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634 460,04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91,58%</w:t>
            </w:r>
          </w:p>
        </w:tc>
      </w:tr>
      <w:tr w:rsidR="00AB08E8" w:rsidRPr="00DD73E8" w:rsidTr="00AB08E8">
        <w:trPr>
          <w:trHeight w:val="283"/>
        </w:trPr>
        <w:tc>
          <w:tcPr>
            <w:tcW w:w="146" w:type="pct"/>
            <w:vAlign w:val="center"/>
          </w:tcPr>
          <w:p w:rsidR="00E905BE" w:rsidRPr="0041611E" w:rsidRDefault="00E905BE" w:rsidP="00E905BE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WND-RPLD.07.04.01-10-0003/16</w:t>
            </w:r>
          </w:p>
        </w:tc>
        <w:tc>
          <w:tcPr>
            <w:tcW w:w="56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Miasto Łódź</w:t>
            </w:r>
          </w:p>
        </w:tc>
        <w:tc>
          <w:tcPr>
            <w:tcW w:w="129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 xml:space="preserve">Nowoczesna baza techniczno-dydaktyczna Regionalnego Ośrodka Edukacji </w:t>
            </w:r>
            <w:proofErr w:type="spellStart"/>
            <w:r w:rsidRPr="00AB08E8">
              <w:rPr>
                <w:rFonts w:ascii="Arial Narrow" w:hAnsi="Arial Narrow" w:cs="Arial"/>
                <w:sz w:val="18"/>
                <w:szCs w:val="18"/>
              </w:rPr>
              <w:t>Mechatronicznej</w:t>
            </w:r>
            <w:proofErr w:type="spellEnd"/>
            <w:r w:rsidRPr="00AB08E8">
              <w:rPr>
                <w:rFonts w:ascii="Arial Narrow" w:hAnsi="Arial Narrow" w:cs="Arial"/>
                <w:sz w:val="18"/>
                <w:szCs w:val="18"/>
              </w:rPr>
              <w:t xml:space="preserve"> w </w:t>
            </w:r>
            <w:proofErr w:type="spellStart"/>
            <w:r w:rsidRPr="00AB08E8">
              <w:rPr>
                <w:rFonts w:ascii="Arial Narrow" w:hAnsi="Arial Narrow" w:cs="Arial"/>
                <w:sz w:val="18"/>
                <w:szCs w:val="18"/>
              </w:rPr>
              <w:t>ŁCDNiKP</w:t>
            </w:r>
            <w:proofErr w:type="spellEnd"/>
            <w:r w:rsidRPr="00AB08E8">
              <w:rPr>
                <w:rFonts w:ascii="Arial Narrow" w:hAnsi="Arial Narrow" w:cs="Arial"/>
                <w:sz w:val="18"/>
                <w:szCs w:val="18"/>
              </w:rPr>
              <w:t xml:space="preserve"> drogą do podniesienia jakości edukacji zawodowej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1 436 170,59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992 475,59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992 475,59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1 626 935,63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89,13%</w:t>
            </w:r>
          </w:p>
        </w:tc>
      </w:tr>
      <w:tr w:rsidR="00AB08E8" w:rsidRPr="00DD73E8" w:rsidTr="00AB08E8">
        <w:trPr>
          <w:trHeight w:val="283"/>
        </w:trPr>
        <w:tc>
          <w:tcPr>
            <w:tcW w:w="146" w:type="pct"/>
            <w:vAlign w:val="center"/>
          </w:tcPr>
          <w:p w:rsidR="00E905BE" w:rsidRPr="0041611E" w:rsidRDefault="00E905BE" w:rsidP="00E905BE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WND-RPLD.07.04.01-10-0006/16</w:t>
            </w:r>
          </w:p>
        </w:tc>
        <w:tc>
          <w:tcPr>
            <w:tcW w:w="56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Powiat Rawski</w:t>
            </w:r>
          </w:p>
        </w:tc>
        <w:tc>
          <w:tcPr>
            <w:tcW w:w="129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Adaptacja, przebudowa, remont, modernizacja istniejącej infrastruktury w celu dostosowania obiektów szkolnictwa zawodowego do warunków zbliżonych do rzeczywistego środowiska pracy zawodowej w Zespole Szkół - Centrum Edukacji Zawodowej i Ustawicznej im. Mikołaja Kopernika w Rawie Mazowieckiej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1 230 000,00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850 000,00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850 000,00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2 476 935,63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89,13%</w:t>
            </w:r>
          </w:p>
        </w:tc>
      </w:tr>
      <w:tr w:rsidR="00AB08E8" w:rsidRPr="00DD73E8" w:rsidTr="00AB08E8">
        <w:trPr>
          <w:trHeight w:val="283"/>
        </w:trPr>
        <w:tc>
          <w:tcPr>
            <w:tcW w:w="146" w:type="pct"/>
            <w:vAlign w:val="center"/>
          </w:tcPr>
          <w:p w:rsidR="00E905BE" w:rsidRPr="0041611E" w:rsidRDefault="00E905BE" w:rsidP="00E905BE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WND-RPLD.07.04.01-10-0013/16</w:t>
            </w:r>
          </w:p>
        </w:tc>
        <w:tc>
          <w:tcPr>
            <w:tcW w:w="56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Powiat Opoczyński</w:t>
            </w:r>
          </w:p>
        </w:tc>
        <w:tc>
          <w:tcPr>
            <w:tcW w:w="129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Przebudowa wraz z rozbudową budynku warsztatów szkolnych Zespołu Szkół Technicznych w miejscowości Mroczków Gościnny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5 440 594,00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3 701 148,31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3 701 148,31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6 178 083,94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89,13%</w:t>
            </w:r>
          </w:p>
        </w:tc>
      </w:tr>
      <w:tr w:rsidR="00AB08E8" w:rsidRPr="00DD73E8" w:rsidTr="00AB08E8">
        <w:trPr>
          <w:trHeight w:val="283"/>
        </w:trPr>
        <w:tc>
          <w:tcPr>
            <w:tcW w:w="146" w:type="pct"/>
            <w:vAlign w:val="center"/>
          </w:tcPr>
          <w:p w:rsidR="00E905BE" w:rsidRPr="0041611E" w:rsidRDefault="00E905BE" w:rsidP="00E905BE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WND-RPLD.07.04.01-10-0016/16</w:t>
            </w:r>
          </w:p>
        </w:tc>
        <w:tc>
          <w:tcPr>
            <w:tcW w:w="56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 xml:space="preserve">Katarzyna </w:t>
            </w:r>
            <w:proofErr w:type="spellStart"/>
            <w:r w:rsidRPr="00AB08E8">
              <w:rPr>
                <w:rFonts w:ascii="Arial Narrow" w:hAnsi="Arial Narrow" w:cs="Arial"/>
                <w:sz w:val="18"/>
                <w:szCs w:val="18"/>
              </w:rPr>
              <w:t>Nurkowska</w:t>
            </w:r>
            <w:proofErr w:type="spellEnd"/>
            <w:r w:rsidRPr="00AB08E8">
              <w:rPr>
                <w:rFonts w:ascii="Arial Narrow" w:hAnsi="Arial Narrow" w:cs="Arial"/>
                <w:sz w:val="18"/>
                <w:szCs w:val="18"/>
              </w:rPr>
              <w:t xml:space="preserve"> Szkoły dla dorosłych "ARKAN"</w:t>
            </w:r>
          </w:p>
        </w:tc>
        <w:tc>
          <w:tcPr>
            <w:tcW w:w="129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BĄDŹ GRAFIKIEM! - wsparcie infrastruktury szkolnictwa zawodowego nowoczesnych technologii w Piotrkowie Trybunalskim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837 175,03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510 404,52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510 404,52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6 688 488,46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88,42%</w:t>
            </w:r>
          </w:p>
        </w:tc>
      </w:tr>
      <w:tr w:rsidR="00AB08E8" w:rsidRPr="00DD73E8" w:rsidTr="00AB08E8">
        <w:trPr>
          <w:trHeight w:val="283"/>
        </w:trPr>
        <w:tc>
          <w:tcPr>
            <w:tcW w:w="146" w:type="pct"/>
            <w:vAlign w:val="center"/>
          </w:tcPr>
          <w:p w:rsidR="00E905BE" w:rsidRPr="0041611E" w:rsidRDefault="00E905BE" w:rsidP="00E905BE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WND-RPLD.07.04.01-10-0004/16</w:t>
            </w:r>
          </w:p>
        </w:tc>
        <w:tc>
          <w:tcPr>
            <w:tcW w:w="56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Miasto Łódź</w:t>
            </w:r>
          </w:p>
        </w:tc>
        <w:tc>
          <w:tcPr>
            <w:tcW w:w="129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 xml:space="preserve">Nowoczesna baza techniczno-dydaktyczna Ośrodka Kształcenia Zawodowego i Ustawicznego w </w:t>
            </w:r>
            <w:proofErr w:type="spellStart"/>
            <w:r w:rsidRPr="00AB08E8">
              <w:rPr>
                <w:rFonts w:ascii="Arial Narrow" w:hAnsi="Arial Narrow" w:cs="Arial"/>
                <w:sz w:val="18"/>
                <w:szCs w:val="18"/>
              </w:rPr>
              <w:t>ŁCDNiKP</w:t>
            </w:r>
            <w:proofErr w:type="spellEnd"/>
            <w:r w:rsidRPr="00AB08E8">
              <w:rPr>
                <w:rFonts w:ascii="Arial Narrow" w:hAnsi="Arial Narrow" w:cs="Arial"/>
                <w:sz w:val="18"/>
                <w:szCs w:val="18"/>
              </w:rPr>
              <w:t xml:space="preserve"> drogą do podniesienia jakości edukacji zawodowej w obszarze obrabiarek sterowanych numerycznie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1 372 594,75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948 541,10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948 541,10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7 637 029,56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86,96%</w:t>
            </w:r>
          </w:p>
        </w:tc>
      </w:tr>
      <w:tr w:rsidR="00AB08E8" w:rsidRPr="00DD73E8" w:rsidTr="00AB08E8">
        <w:trPr>
          <w:trHeight w:val="283"/>
        </w:trPr>
        <w:tc>
          <w:tcPr>
            <w:tcW w:w="146" w:type="pct"/>
            <w:vAlign w:val="center"/>
          </w:tcPr>
          <w:p w:rsidR="00E905BE" w:rsidRPr="0041611E" w:rsidRDefault="00E905BE" w:rsidP="00E905BE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52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WND-RPLD.07.04.01-10-0002/16</w:t>
            </w:r>
          </w:p>
        </w:tc>
        <w:tc>
          <w:tcPr>
            <w:tcW w:w="56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Powiat Tomaszowski</w:t>
            </w:r>
          </w:p>
        </w:tc>
        <w:tc>
          <w:tcPr>
            <w:tcW w:w="129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Modernizacja i adaptacja Centrum Kształcenia Praktycznego w Zespole Szkół Ponadgimnazjalnych nr 3 w Tomaszowie Mazowieckim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17 559 225,53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11 044 932,11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11 044 932,11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18 681 961,67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85,87%</w:t>
            </w:r>
          </w:p>
        </w:tc>
      </w:tr>
      <w:tr w:rsidR="00AB08E8" w:rsidRPr="00DD73E8" w:rsidTr="00AB08E8">
        <w:trPr>
          <w:trHeight w:val="283"/>
        </w:trPr>
        <w:tc>
          <w:tcPr>
            <w:tcW w:w="146" w:type="pct"/>
            <w:vAlign w:val="center"/>
          </w:tcPr>
          <w:p w:rsidR="00E905BE" w:rsidRPr="0041611E" w:rsidRDefault="00E905BE" w:rsidP="00E905BE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WND-RPLD.07.04.01-10-0007/16</w:t>
            </w:r>
          </w:p>
        </w:tc>
        <w:tc>
          <w:tcPr>
            <w:tcW w:w="56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Województwo Łódzkie</w:t>
            </w:r>
          </w:p>
        </w:tc>
        <w:tc>
          <w:tcPr>
            <w:tcW w:w="129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Centrum Kształcenia Ustawicznego i Zawodowego Nowoczesnych Technologii - kuźnią nowoczesnych kadr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3 204 153,42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2 214 252,36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2 214 252,36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20 896 214,03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82,61%</w:t>
            </w:r>
          </w:p>
        </w:tc>
      </w:tr>
      <w:tr w:rsidR="00AB08E8" w:rsidRPr="00DD73E8" w:rsidTr="00AB08E8">
        <w:trPr>
          <w:trHeight w:val="283"/>
        </w:trPr>
        <w:tc>
          <w:tcPr>
            <w:tcW w:w="146" w:type="pct"/>
            <w:vAlign w:val="center"/>
          </w:tcPr>
          <w:p w:rsidR="00E905BE" w:rsidRPr="0041611E" w:rsidRDefault="00E905BE" w:rsidP="00E905BE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2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WND-RPLD.07.04.01-10-0009/16</w:t>
            </w:r>
          </w:p>
        </w:tc>
        <w:tc>
          <w:tcPr>
            <w:tcW w:w="56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Powiat Łowicki</w:t>
            </w:r>
          </w:p>
        </w:tc>
        <w:tc>
          <w:tcPr>
            <w:tcW w:w="129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 szkole jak w pracy - rozwój infrastruktury szkolnej kluczem podniesienia kwalifikacji zawodowych uczniów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3 489 858,97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2 422 094,24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2 422 094,24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23 318 308,27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81,52%</w:t>
            </w:r>
          </w:p>
        </w:tc>
      </w:tr>
      <w:tr w:rsidR="00AB08E8" w:rsidRPr="00DD73E8" w:rsidTr="00AB08E8">
        <w:trPr>
          <w:trHeight w:val="283"/>
        </w:trPr>
        <w:tc>
          <w:tcPr>
            <w:tcW w:w="146" w:type="pct"/>
            <w:vAlign w:val="center"/>
          </w:tcPr>
          <w:p w:rsidR="00E905BE" w:rsidRPr="0041611E" w:rsidRDefault="00E905BE" w:rsidP="00E905BE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2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WND-RPLD.07.04.01-10-0008/16</w:t>
            </w:r>
          </w:p>
        </w:tc>
        <w:tc>
          <w:tcPr>
            <w:tcW w:w="56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Powiat Zduńskowolski</w:t>
            </w:r>
          </w:p>
        </w:tc>
        <w:tc>
          <w:tcPr>
            <w:tcW w:w="129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Nowoczesny zawód w nowoczesnej szkole - Modernizacja Zespołu Szkół w Zduńskiej Woli Karsznicach - zadanie II: Budowa budynku z 3 salami dydaktycznymi dla klas o profilach: hotelarskim, gastronomicznym i kolejowym wraz z I wyposażeniem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6 174 782,22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4 225 392,95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4 225 392,95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27 543 701,22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80,43%</w:t>
            </w:r>
          </w:p>
        </w:tc>
      </w:tr>
      <w:tr w:rsidR="00AB08E8" w:rsidRPr="00DD73E8" w:rsidTr="00AB08E8">
        <w:trPr>
          <w:trHeight w:val="283"/>
        </w:trPr>
        <w:tc>
          <w:tcPr>
            <w:tcW w:w="146" w:type="pct"/>
            <w:vAlign w:val="center"/>
          </w:tcPr>
          <w:p w:rsidR="00E905BE" w:rsidRPr="0041611E" w:rsidRDefault="00E905BE" w:rsidP="00E905BE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2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WND-RPLD.07.04.01-10-0001/16</w:t>
            </w:r>
          </w:p>
        </w:tc>
        <w:tc>
          <w:tcPr>
            <w:tcW w:w="560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Powiat Pabianicki</w:t>
            </w:r>
          </w:p>
        </w:tc>
        <w:tc>
          <w:tcPr>
            <w:tcW w:w="129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Rozbudowa i doposażenie pracowni szkolnych Zespołu Szkół nr 1 w Pabianicach - Pracownia Mechaniki Samochodowej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141 445,08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97 715,65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97 715,65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27 641 416,87</w:t>
            </w:r>
            <w:r w:rsidR="00521E0B" w:rsidRPr="00AB08E8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vAlign w:val="center"/>
          </w:tcPr>
          <w:p w:rsidR="00E905BE" w:rsidRPr="00AB08E8" w:rsidRDefault="00E905BE" w:rsidP="00521E0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B08E8">
              <w:rPr>
                <w:rFonts w:ascii="Arial Narrow" w:hAnsi="Arial Narrow" w:cs="Arial"/>
                <w:sz w:val="18"/>
                <w:szCs w:val="18"/>
              </w:rPr>
              <w:t>64,13%</w:t>
            </w:r>
          </w:p>
        </w:tc>
      </w:tr>
      <w:tr w:rsidR="00AB08E8" w:rsidRPr="00DD73E8" w:rsidTr="00AB08E8">
        <w:trPr>
          <w:trHeight w:val="410"/>
        </w:trPr>
        <w:tc>
          <w:tcPr>
            <w:tcW w:w="146" w:type="pct"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79" w:type="pct"/>
            <w:gridSpan w:val="3"/>
            <w:vAlign w:val="center"/>
          </w:tcPr>
          <w:p w:rsidR="007A3045" w:rsidRPr="00AB08E8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AB08E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479" w:type="pct"/>
            <w:vAlign w:val="center"/>
          </w:tcPr>
          <w:p w:rsidR="007A3045" w:rsidRPr="00AB08E8" w:rsidRDefault="00AB08E8" w:rsidP="00955CB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AB08E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41 804 100,59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vAlign w:val="center"/>
          </w:tcPr>
          <w:p w:rsidR="007A3045" w:rsidRPr="00AB08E8" w:rsidRDefault="00AB08E8" w:rsidP="00955CB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AB08E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27 641 416,87 zł</w:t>
            </w:r>
          </w:p>
        </w:tc>
        <w:tc>
          <w:tcPr>
            <w:tcW w:w="509" w:type="pct"/>
            <w:vAlign w:val="center"/>
          </w:tcPr>
          <w:p w:rsidR="007A3045" w:rsidRPr="00AB08E8" w:rsidRDefault="00AB08E8" w:rsidP="00955CB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AB08E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27 641 416,87 zł</w:t>
            </w:r>
          </w:p>
        </w:tc>
        <w:tc>
          <w:tcPr>
            <w:tcW w:w="549" w:type="pct"/>
            <w:shd w:val="clear" w:color="auto" w:fill="808080" w:themeFill="background1" w:themeFillShade="80"/>
          </w:tcPr>
          <w:p w:rsidR="007A3045" w:rsidRPr="00AB08E8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808080" w:themeFill="background1" w:themeFillShade="80"/>
          </w:tcPr>
          <w:p w:rsidR="007A3045" w:rsidRPr="00AB08E8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:rsidR="007A3045" w:rsidRDefault="007A3045" w:rsidP="003771C7">
      <w:pPr>
        <w:pStyle w:val="Nagwek"/>
        <w:jc w:val="right"/>
      </w:pPr>
    </w:p>
    <w:sectPr w:rsidR="007A3045" w:rsidSect="001F346F">
      <w:headerReference w:type="default" r:id="rId7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CF" w:rsidRDefault="003C35CF" w:rsidP="00697294">
      <w:pPr>
        <w:spacing w:after="0" w:line="240" w:lineRule="auto"/>
      </w:pPr>
      <w:r>
        <w:separator/>
      </w:r>
    </w:p>
  </w:endnote>
  <w:endnote w:type="continuationSeparator" w:id="0">
    <w:p w:rsidR="003C35CF" w:rsidRDefault="003C35C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CF" w:rsidRDefault="003C35CF" w:rsidP="00697294">
      <w:pPr>
        <w:spacing w:after="0" w:line="240" w:lineRule="auto"/>
      </w:pPr>
      <w:r>
        <w:separator/>
      </w:r>
    </w:p>
  </w:footnote>
  <w:footnote w:type="continuationSeparator" w:id="0">
    <w:p w:rsidR="003C35CF" w:rsidRDefault="003C35C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9A" w:rsidRDefault="0028479A" w:rsidP="000C4C98">
    <w:pPr>
      <w:pStyle w:val="Nagwek"/>
      <w:rPr>
        <w:rFonts w:ascii="Arial" w:hAnsi="Arial" w:cs="Arial"/>
        <w:b/>
      </w:rPr>
    </w:pPr>
  </w:p>
  <w:p w:rsidR="0028479A" w:rsidRDefault="0080278C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21E73"/>
    <w:rsid w:val="0002264F"/>
    <w:rsid w:val="0002415F"/>
    <w:rsid w:val="00080E25"/>
    <w:rsid w:val="000B625D"/>
    <w:rsid w:val="000C4C98"/>
    <w:rsid w:val="000D01D7"/>
    <w:rsid w:val="000D0FE3"/>
    <w:rsid w:val="000F40AB"/>
    <w:rsid w:val="0011694D"/>
    <w:rsid w:val="00132199"/>
    <w:rsid w:val="00135842"/>
    <w:rsid w:val="00163AD3"/>
    <w:rsid w:val="0019107F"/>
    <w:rsid w:val="001C4101"/>
    <w:rsid w:val="001E2F6C"/>
    <w:rsid w:val="001F346F"/>
    <w:rsid w:val="00212401"/>
    <w:rsid w:val="00233D7B"/>
    <w:rsid w:val="00261BB3"/>
    <w:rsid w:val="0028479A"/>
    <w:rsid w:val="00290685"/>
    <w:rsid w:val="002908C5"/>
    <w:rsid w:val="00295753"/>
    <w:rsid w:val="002C6293"/>
    <w:rsid w:val="002D4AC4"/>
    <w:rsid w:val="002F3CA5"/>
    <w:rsid w:val="002F7EDC"/>
    <w:rsid w:val="003654D4"/>
    <w:rsid w:val="00373E1B"/>
    <w:rsid w:val="003771C7"/>
    <w:rsid w:val="00381956"/>
    <w:rsid w:val="0039005E"/>
    <w:rsid w:val="00391404"/>
    <w:rsid w:val="003A53DA"/>
    <w:rsid w:val="003C35CF"/>
    <w:rsid w:val="00403DC3"/>
    <w:rsid w:val="0041600D"/>
    <w:rsid w:val="004233B8"/>
    <w:rsid w:val="00423806"/>
    <w:rsid w:val="004500AC"/>
    <w:rsid w:val="00467734"/>
    <w:rsid w:val="0048254E"/>
    <w:rsid w:val="004A0125"/>
    <w:rsid w:val="004A2BA7"/>
    <w:rsid w:val="004C4311"/>
    <w:rsid w:val="004E0B9D"/>
    <w:rsid w:val="005001DF"/>
    <w:rsid w:val="005003C5"/>
    <w:rsid w:val="00500CA9"/>
    <w:rsid w:val="00516153"/>
    <w:rsid w:val="00521E0B"/>
    <w:rsid w:val="0053364A"/>
    <w:rsid w:val="00537CF9"/>
    <w:rsid w:val="005419C9"/>
    <w:rsid w:val="00570A3A"/>
    <w:rsid w:val="005C0A78"/>
    <w:rsid w:val="005C523F"/>
    <w:rsid w:val="005F34E7"/>
    <w:rsid w:val="00610153"/>
    <w:rsid w:val="00640963"/>
    <w:rsid w:val="00657AFE"/>
    <w:rsid w:val="006722BB"/>
    <w:rsid w:val="00695171"/>
    <w:rsid w:val="00697294"/>
    <w:rsid w:val="006A18B4"/>
    <w:rsid w:val="006D24CF"/>
    <w:rsid w:val="006D5D3E"/>
    <w:rsid w:val="006E10B1"/>
    <w:rsid w:val="006E173F"/>
    <w:rsid w:val="006E75DB"/>
    <w:rsid w:val="006F1EA8"/>
    <w:rsid w:val="00711385"/>
    <w:rsid w:val="00730CEE"/>
    <w:rsid w:val="007357C3"/>
    <w:rsid w:val="00757EDA"/>
    <w:rsid w:val="00792E73"/>
    <w:rsid w:val="0079582F"/>
    <w:rsid w:val="007A3045"/>
    <w:rsid w:val="007F7FB9"/>
    <w:rsid w:val="0080278C"/>
    <w:rsid w:val="00812E90"/>
    <w:rsid w:val="008260EF"/>
    <w:rsid w:val="008327E6"/>
    <w:rsid w:val="00836726"/>
    <w:rsid w:val="008849BB"/>
    <w:rsid w:val="00886B28"/>
    <w:rsid w:val="008D1579"/>
    <w:rsid w:val="008E2C71"/>
    <w:rsid w:val="008E5E3E"/>
    <w:rsid w:val="00915449"/>
    <w:rsid w:val="009652CE"/>
    <w:rsid w:val="00980EB1"/>
    <w:rsid w:val="0098635C"/>
    <w:rsid w:val="00994C4C"/>
    <w:rsid w:val="00A06143"/>
    <w:rsid w:val="00A22BA1"/>
    <w:rsid w:val="00A31BB1"/>
    <w:rsid w:val="00A35077"/>
    <w:rsid w:val="00A5090C"/>
    <w:rsid w:val="00A61D96"/>
    <w:rsid w:val="00A6456B"/>
    <w:rsid w:val="00A66152"/>
    <w:rsid w:val="00A80429"/>
    <w:rsid w:val="00A93BBC"/>
    <w:rsid w:val="00AB08E8"/>
    <w:rsid w:val="00AC2E7A"/>
    <w:rsid w:val="00AD1CDF"/>
    <w:rsid w:val="00AF1BEC"/>
    <w:rsid w:val="00B24439"/>
    <w:rsid w:val="00B335CB"/>
    <w:rsid w:val="00B438AE"/>
    <w:rsid w:val="00B65730"/>
    <w:rsid w:val="00B81131"/>
    <w:rsid w:val="00B8151B"/>
    <w:rsid w:val="00B93B7F"/>
    <w:rsid w:val="00BB13BE"/>
    <w:rsid w:val="00BC1B98"/>
    <w:rsid w:val="00BD7699"/>
    <w:rsid w:val="00BE013C"/>
    <w:rsid w:val="00BF6693"/>
    <w:rsid w:val="00C30A60"/>
    <w:rsid w:val="00C47824"/>
    <w:rsid w:val="00C7277D"/>
    <w:rsid w:val="00C955E3"/>
    <w:rsid w:val="00CC2D3A"/>
    <w:rsid w:val="00D34B2E"/>
    <w:rsid w:val="00D80B30"/>
    <w:rsid w:val="00DC2336"/>
    <w:rsid w:val="00DC287F"/>
    <w:rsid w:val="00DD6339"/>
    <w:rsid w:val="00DE36D2"/>
    <w:rsid w:val="00E2712B"/>
    <w:rsid w:val="00E30FE0"/>
    <w:rsid w:val="00E83F8A"/>
    <w:rsid w:val="00E905BE"/>
    <w:rsid w:val="00EB0117"/>
    <w:rsid w:val="00EC43CA"/>
    <w:rsid w:val="00EC4DE9"/>
    <w:rsid w:val="00F00B43"/>
    <w:rsid w:val="00F24B01"/>
    <w:rsid w:val="00F304BD"/>
    <w:rsid w:val="00F6654B"/>
    <w:rsid w:val="00F74ECE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FA367C3"/>
  <w15:docId w15:val="{98A12BEE-9CEF-4BD4-A822-E28F3997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31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8D7B7-09AE-4C51-85FE-1E1B4940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492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Malgorzata Morawska</cp:lastModifiedBy>
  <cp:revision>11</cp:revision>
  <dcterms:created xsi:type="dcterms:W3CDTF">2016-10-14T08:03:00Z</dcterms:created>
  <dcterms:modified xsi:type="dcterms:W3CDTF">2017-04-27T07:49:00Z</dcterms:modified>
</cp:coreProperties>
</file>