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D1" w:rsidRPr="00DC4DD1" w:rsidRDefault="00DC4DD1">
      <w:pPr>
        <w:rPr>
          <w:sz w:val="12"/>
          <w:szCs w:val="12"/>
        </w:rPr>
      </w:pPr>
      <w:bookmarkStart w:id="0" w:name="_GoBack"/>
      <w:bookmarkEnd w:id="0"/>
    </w:p>
    <w:tbl>
      <w:tblPr>
        <w:tblW w:w="15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585"/>
        <w:gridCol w:w="4465"/>
        <w:gridCol w:w="1631"/>
        <w:gridCol w:w="1674"/>
        <w:gridCol w:w="1850"/>
      </w:tblGrid>
      <w:tr w:rsidR="007D0857" w:rsidRPr="001402D1" w:rsidTr="00DC4DD1">
        <w:trPr>
          <w:trHeight w:val="892"/>
          <w:jc w:val="center"/>
        </w:trPr>
        <w:tc>
          <w:tcPr>
            <w:tcW w:w="15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857" w:rsidRDefault="007D0857" w:rsidP="001402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1" w:name="RANGE!A1:G22"/>
            <w:r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Lista wniosków o dofinansowanie ocenionych pozytywnie pod względem oceny fo</w:t>
            </w:r>
            <w:r w:rsidR="00703539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rmalnej dla naboru nr </w:t>
            </w:r>
            <w:r w:rsidR="00BD6DE8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RPLD.07.04</w:t>
            </w:r>
            <w:r w:rsidR="00311008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.0</w:t>
            </w:r>
            <w:r w:rsidR="0036335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="00311008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-IZ.00-10-001/16 </w:t>
            </w:r>
            <w:r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 ramach </w:t>
            </w:r>
            <w:r w:rsidR="00311008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Osi priorytetowej  VII Infrastruktura dla usług </w:t>
            </w:r>
            <w:r w:rsidR="00BD6DE8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społecznych, Działania VII.4</w:t>
            </w:r>
            <w:r w:rsidR="00311008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bookmarkEnd w:id="1"/>
            <w:r w:rsidR="00BD6DE8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Edukacja, Poddziałania VII.4.</w:t>
            </w:r>
            <w:r w:rsidR="001402D1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="00BD6DE8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402D1" w:rsidRPr="001402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Edukacja przedszkolna</w:t>
            </w:r>
          </w:p>
          <w:p w:rsidR="00DC4DD1" w:rsidRPr="00DC4DD1" w:rsidRDefault="00DC4DD1" w:rsidP="00DC4D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D0857" w:rsidRPr="008C399C" w:rsidTr="00DC4DD1">
        <w:trPr>
          <w:trHeight w:val="7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Całkowita wartość projektu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ogółem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z UE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WND-RPLD.07.04.02-10-0002/16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Bełchatów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Przebudowa budynku SP w Janowie z adaptacją pomieszczeń na przedszkole w Janowie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165 875,08 zł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113 280,54 zł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113 280,54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WND-RPLD.07.04.02-10-0005/16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Uniejów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Budowa przedszkola integracyjnego w Uniejowie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12 077 282,93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7 150 197,50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7 150 197,50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WND-RPLD.07.04.02-10-0006/16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Lubochnia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Budowa przedszkola w Lubochni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8 336 071,52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4 514 158,56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4 514 158,56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WND-RPLD.07.04.02-10-0007/16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Ujazd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Budowa budynku przedszkola samorządowego w Ujeździe, Gmina Ujazd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9 074 792,30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5 438 424,41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5 438 424,41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WND-RPLD.07.04.02-10-0010/16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Poddębice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Przebudowa i rozbudowa Przedszkola w Poddębicach przy ul. Miłej 14/16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13 270 516,94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7 667 822,45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7 667 822,45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WND-RPLD.07.04.02-10-0011/16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Wolbórz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Przebudowa i rozbudowa przedszkola samorządowego w Wolborzu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2 653 039,77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1 833 654,18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1 833 654,18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WND-RPLD.07.04.02-10-0013/16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Rawa Mazowiecka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Upowszechnienie edukacji przedszkolnej w Gminie Rawa Mazowiecka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3 870 965,96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2 328 873,82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2 328 873,82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WND-RPLD.07.04.02-10-0014/16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Dłutów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Budowa przedszkola w Dłutowie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3 254 081,46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2 238 488,47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2 238 488,47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WND-RPLD.07.04.02-10-0017/16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Konstantynów Łódzki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1 559 337,42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912 237,96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912 237,96 zł</w:t>
            </w:r>
          </w:p>
        </w:tc>
      </w:tr>
      <w:tr w:rsidR="00DC4DD1" w:rsidRPr="008C399C" w:rsidTr="00DC4DD1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1402D1">
              <w:rPr>
                <w:rFonts w:ascii="Arial" w:hAnsi="Arial" w:cs="Arial"/>
                <w:b/>
                <w:color w:val="00000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WND-RPLD.07.04.02-10-0018/16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Gmina Zapolice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1402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1402D1">
              <w:rPr>
                <w:rFonts w:ascii="Arial" w:hAnsi="Arial" w:cs="Arial"/>
                <w:color w:val="000000"/>
                <w:szCs w:val="20"/>
              </w:rPr>
              <w:t>Przebudowa i rozbudowa części istniejącej szkoły na przedszkole publiczne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4 495 286,95 zł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2 923 748,22 zł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1" w:rsidRPr="00DC4DD1" w:rsidRDefault="00DC4DD1" w:rsidP="00DC4DD1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C4DD1">
              <w:rPr>
                <w:rFonts w:ascii="Arial" w:hAnsi="Arial" w:cs="Arial"/>
                <w:color w:val="000000"/>
                <w:szCs w:val="20"/>
              </w:rPr>
              <w:t>2 923 748,22 zł</w:t>
            </w:r>
          </w:p>
        </w:tc>
      </w:tr>
      <w:tr w:rsidR="00066115" w:rsidRPr="008C399C" w:rsidTr="00DC4DD1">
        <w:trPr>
          <w:trHeight w:val="540"/>
          <w:jc w:val="center"/>
        </w:trPr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15" w:rsidRPr="008C399C" w:rsidRDefault="00066115" w:rsidP="00066115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RAZEM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15" w:rsidRPr="00DC4DD1" w:rsidRDefault="00DC4DD1" w:rsidP="00636B3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4DD1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35 120 886,11 zł</w:t>
            </w:r>
          </w:p>
        </w:tc>
      </w:tr>
    </w:tbl>
    <w:p w:rsidR="00616054" w:rsidRPr="008C399C" w:rsidRDefault="00616054" w:rsidP="001402D1">
      <w:pPr>
        <w:rPr>
          <w:rFonts w:ascii="Arial" w:hAnsi="Arial" w:cs="Arial"/>
          <w:szCs w:val="20"/>
        </w:rPr>
      </w:pPr>
    </w:p>
    <w:sectPr w:rsidR="00616054" w:rsidRPr="008C399C" w:rsidSect="001402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6D" w:rsidRDefault="005E506D">
      <w:r>
        <w:separator/>
      </w:r>
    </w:p>
  </w:endnote>
  <w:endnote w:type="continuationSeparator" w:id="0">
    <w:p w:rsidR="005E506D" w:rsidRDefault="005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2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Pr="00134D3D" w:rsidRDefault="00696203" w:rsidP="001402D1">
    <w:pPr>
      <w:pStyle w:val="Stopka"/>
      <w:tabs>
        <w:tab w:val="clear" w:pos="4536"/>
        <w:tab w:val="clear" w:pos="9072"/>
      </w:tabs>
      <w:ind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6D" w:rsidRDefault="005E506D">
      <w:r>
        <w:separator/>
      </w:r>
    </w:p>
  </w:footnote>
  <w:footnote w:type="continuationSeparator" w:id="0">
    <w:p w:rsidR="005E506D" w:rsidRDefault="005E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402D1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6046"/>
    <w:rsid w:val="002F4E72"/>
    <w:rsid w:val="00304C3C"/>
    <w:rsid w:val="003102A0"/>
    <w:rsid w:val="00311008"/>
    <w:rsid w:val="00320A6E"/>
    <w:rsid w:val="00353685"/>
    <w:rsid w:val="00363208"/>
    <w:rsid w:val="00363352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C195D"/>
    <w:rsid w:val="005C2BF2"/>
    <w:rsid w:val="005D1ED1"/>
    <w:rsid w:val="005D3FFC"/>
    <w:rsid w:val="005E03A6"/>
    <w:rsid w:val="005E506D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1851"/>
    <w:rsid w:val="00675D26"/>
    <w:rsid w:val="00677115"/>
    <w:rsid w:val="00696203"/>
    <w:rsid w:val="006C5A9B"/>
    <w:rsid w:val="006E0783"/>
    <w:rsid w:val="006E585D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C399C"/>
    <w:rsid w:val="008D2890"/>
    <w:rsid w:val="008D6F32"/>
    <w:rsid w:val="008D7F8C"/>
    <w:rsid w:val="008E09B9"/>
    <w:rsid w:val="008F4A21"/>
    <w:rsid w:val="00902AC1"/>
    <w:rsid w:val="00915BBC"/>
    <w:rsid w:val="009319C3"/>
    <w:rsid w:val="00953605"/>
    <w:rsid w:val="00962396"/>
    <w:rsid w:val="00963E1E"/>
    <w:rsid w:val="0098627C"/>
    <w:rsid w:val="009A3C1E"/>
    <w:rsid w:val="009B3DF3"/>
    <w:rsid w:val="009C2E24"/>
    <w:rsid w:val="009C4CAB"/>
    <w:rsid w:val="00A0337C"/>
    <w:rsid w:val="00A236D3"/>
    <w:rsid w:val="00A27A76"/>
    <w:rsid w:val="00A35DC7"/>
    <w:rsid w:val="00A5079C"/>
    <w:rsid w:val="00A62EB8"/>
    <w:rsid w:val="00A904D7"/>
    <w:rsid w:val="00AA43D9"/>
    <w:rsid w:val="00AC009F"/>
    <w:rsid w:val="00AC1E5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A62A1"/>
    <w:rsid w:val="00DB68EF"/>
    <w:rsid w:val="00DC4DD1"/>
    <w:rsid w:val="00DD17DE"/>
    <w:rsid w:val="00DE02DD"/>
    <w:rsid w:val="00E13D56"/>
    <w:rsid w:val="00E42BC2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06445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2015-07-20T07:27:00Z</cp:lastPrinted>
  <dcterms:created xsi:type="dcterms:W3CDTF">2017-05-04T07:05:00Z</dcterms:created>
  <dcterms:modified xsi:type="dcterms:W3CDTF">2017-05-04T07:05:00Z</dcterms:modified>
</cp:coreProperties>
</file>