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6A12AB" w:rsidRDefault="00BA5EF6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Załącznik </w:t>
      </w:r>
      <w:r w:rsidR="006A12AB">
        <w:rPr>
          <w:rFonts w:ascii="Arial" w:hAnsi="Arial" w:cs="Arial"/>
          <w:color w:val="000000" w:themeColor="text1"/>
          <w:sz w:val="20"/>
          <w:szCs w:val="20"/>
        </w:rPr>
        <w:t xml:space="preserve">nr 2 </w:t>
      </w:r>
    </w:p>
    <w:p w:rsidR="00BA5EF6" w:rsidRPr="00BA5EF6" w:rsidRDefault="006A12AB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5EF6">
        <w:rPr>
          <w:rFonts w:ascii="Arial" w:hAnsi="Arial" w:cs="Arial"/>
          <w:color w:val="000000" w:themeColor="text1"/>
          <w:sz w:val="20"/>
          <w:szCs w:val="20"/>
        </w:rPr>
        <w:t xml:space="preserve">Uchwały Nr </w:t>
      </w:r>
      <w:r w:rsidR="005D1864">
        <w:rPr>
          <w:rFonts w:ascii="Arial" w:hAnsi="Arial" w:cs="Arial"/>
          <w:color w:val="000000" w:themeColor="text1"/>
          <w:sz w:val="20"/>
          <w:szCs w:val="20"/>
        </w:rPr>
        <w:t>764</w:t>
      </w:r>
      <w:r>
        <w:rPr>
          <w:rFonts w:ascii="Arial" w:hAnsi="Arial" w:cs="Arial"/>
          <w:color w:val="000000" w:themeColor="text1"/>
          <w:sz w:val="20"/>
          <w:szCs w:val="20"/>
        </w:rPr>
        <w:t>/17</w:t>
      </w:r>
    </w:p>
    <w:p w:rsidR="00BA5EF6" w:rsidRPr="00BA5EF6" w:rsidRDefault="00BA5EF6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Zarządu Województwa Łódzkiego</w:t>
      </w:r>
    </w:p>
    <w:p w:rsidR="00BA5EF6" w:rsidRPr="00BA5EF6" w:rsidRDefault="005D1864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dnia 12</w:t>
      </w:r>
      <w:bookmarkStart w:id="0" w:name="_GoBack"/>
      <w:bookmarkEnd w:id="0"/>
      <w:r w:rsidR="006A12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3162">
        <w:rPr>
          <w:rFonts w:ascii="Arial" w:hAnsi="Arial" w:cs="Arial"/>
          <w:color w:val="000000" w:themeColor="text1"/>
          <w:sz w:val="20"/>
          <w:szCs w:val="20"/>
        </w:rPr>
        <w:t>czerwca</w:t>
      </w:r>
      <w:r w:rsidR="006A12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5EF6" w:rsidRPr="00BA5EF6">
        <w:rPr>
          <w:rFonts w:ascii="Arial" w:hAnsi="Arial" w:cs="Arial"/>
          <w:color w:val="000000" w:themeColor="text1"/>
          <w:sz w:val="20"/>
          <w:szCs w:val="20"/>
        </w:rPr>
        <w:t>2017 r.</w:t>
      </w: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tbl>
      <w:tblPr>
        <w:tblStyle w:val="Tabela-Siatka"/>
        <w:tblW w:w="5151" w:type="pct"/>
        <w:tblInd w:w="-431" w:type="dxa"/>
        <w:tblLook w:val="04A0" w:firstRow="1" w:lastRow="0" w:firstColumn="1" w:lastColumn="0" w:noHBand="0" w:noVBand="1"/>
      </w:tblPr>
      <w:tblGrid>
        <w:gridCol w:w="427"/>
        <w:gridCol w:w="2214"/>
        <w:gridCol w:w="1477"/>
        <w:gridCol w:w="3393"/>
        <w:gridCol w:w="1574"/>
        <w:gridCol w:w="1474"/>
        <w:gridCol w:w="1456"/>
        <w:gridCol w:w="1512"/>
        <w:gridCol w:w="1212"/>
      </w:tblGrid>
      <w:tr w:rsidR="00D21B13" w:rsidTr="00731B4D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 w:rsidP="0002649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rezerwowa projektów wybranych do dofinansowania z</w:t>
            </w:r>
            <w:r w:rsidR="00026490">
              <w:rPr>
                <w:rFonts w:ascii="Arial Narrow" w:hAnsi="Arial Narrow" w:cs="Arial"/>
                <w:bCs/>
                <w:sz w:val="20"/>
                <w:szCs w:val="20"/>
              </w:rPr>
              <w:t xml:space="preserve">e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środków EFRR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</w:t>
            </w:r>
            <w:r w:rsidR="0002649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</w:t>
            </w:r>
            <w:r w:rsidR="00731B4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Default="001E360C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</w:t>
            </w:r>
            <w:r w:rsidR="00731B4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Edukacja </w:t>
            </w:r>
            <w:r w:rsidR="00731B4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przedszkolna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E6468A">
        <w:trPr>
          <w:trHeight w:val="4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4E3162" w:rsidTr="00E6468A">
        <w:trPr>
          <w:trHeight w:val="28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62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WND-RPLD.07.04.02-10-0011/16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Przebudowa i rozbudowa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rzedszkola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amorządowego w Wolborzu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2 653 039,77 zł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 zł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 zł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E84D04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25 894 344,25 </w:t>
            </w:r>
            <w:r w:rsidR="004E3162"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69,23 %</w:t>
            </w:r>
          </w:p>
        </w:tc>
      </w:tr>
      <w:tr w:rsidR="004E3162" w:rsidTr="00E6468A">
        <w:trPr>
          <w:trHeight w:val="28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62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WND-RPLD.07.04.02-10-0010/16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Poddębice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rozbudowa Przedszkola w Poddębicach przy ul. Miłej 14/16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13 270 516,94 zł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7 667 822,45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7 667 822,45 zł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E84D04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33 562 166,70 </w:t>
            </w:r>
            <w:r w:rsidR="004E3162"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64,74 %</w:t>
            </w:r>
          </w:p>
        </w:tc>
      </w:tr>
      <w:tr w:rsidR="004E3162" w:rsidTr="00E6468A">
        <w:trPr>
          <w:trHeight w:val="28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62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WND-RPLD.07.04.02-10-0002/16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Bełchatów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budynku SP w Janowie z adaptacją pomieszczeń na przedszkole w Janowie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165 875,08 zł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113 280,54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113 280,54 zł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E84D04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33 675 447,24</w:t>
            </w:r>
            <w:r w:rsidR="004E3162"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64,74 %</w:t>
            </w: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8D" w:rsidRDefault="0076018D" w:rsidP="00697294">
      <w:pPr>
        <w:spacing w:after="0" w:line="240" w:lineRule="auto"/>
      </w:pPr>
      <w:r>
        <w:separator/>
      </w:r>
    </w:p>
  </w:endnote>
  <w:endnote w:type="continuationSeparator" w:id="0">
    <w:p w:rsidR="0076018D" w:rsidRDefault="0076018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8D" w:rsidRDefault="0076018D" w:rsidP="00697294">
      <w:pPr>
        <w:spacing w:after="0" w:line="240" w:lineRule="auto"/>
      </w:pPr>
      <w:r>
        <w:separator/>
      </w:r>
    </w:p>
  </w:footnote>
  <w:footnote w:type="continuationSeparator" w:id="0">
    <w:p w:rsidR="0076018D" w:rsidRDefault="0076018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95159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68D3"/>
    <w:rsid w:val="004500AC"/>
    <w:rsid w:val="00467734"/>
    <w:rsid w:val="0048254E"/>
    <w:rsid w:val="00483A79"/>
    <w:rsid w:val="004A0125"/>
    <w:rsid w:val="004A2BA7"/>
    <w:rsid w:val="004C4311"/>
    <w:rsid w:val="004E3162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1864"/>
    <w:rsid w:val="005D5E8C"/>
    <w:rsid w:val="005D788A"/>
    <w:rsid w:val="005F34E7"/>
    <w:rsid w:val="006136A9"/>
    <w:rsid w:val="00622DC6"/>
    <w:rsid w:val="00640963"/>
    <w:rsid w:val="006722BB"/>
    <w:rsid w:val="00697294"/>
    <w:rsid w:val="006A12AB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1B4D"/>
    <w:rsid w:val="007357C3"/>
    <w:rsid w:val="00750223"/>
    <w:rsid w:val="00754AB5"/>
    <w:rsid w:val="0076018D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506E"/>
    <w:rsid w:val="00836726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A5EF6"/>
    <w:rsid w:val="00BB58A2"/>
    <w:rsid w:val="00BC1B98"/>
    <w:rsid w:val="00BD03DE"/>
    <w:rsid w:val="00BD0EA2"/>
    <w:rsid w:val="00BD7699"/>
    <w:rsid w:val="00BE013C"/>
    <w:rsid w:val="00BE7F82"/>
    <w:rsid w:val="00BF20F4"/>
    <w:rsid w:val="00BF536B"/>
    <w:rsid w:val="00C16871"/>
    <w:rsid w:val="00C30A60"/>
    <w:rsid w:val="00C47824"/>
    <w:rsid w:val="00C62196"/>
    <w:rsid w:val="00C7163E"/>
    <w:rsid w:val="00C7277D"/>
    <w:rsid w:val="00C91E45"/>
    <w:rsid w:val="00CB361D"/>
    <w:rsid w:val="00CB7DF3"/>
    <w:rsid w:val="00CC2D3A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4672F"/>
    <w:rsid w:val="00E6468A"/>
    <w:rsid w:val="00E82CC4"/>
    <w:rsid w:val="00E84D04"/>
    <w:rsid w:val="00EA2AB8"/>
    <w:rsid w:val="00EA5127"/>
    <w:rsid w:val="00EB0117"/>
    <w:rsid w:val="00F00B43"/>
    <w:rsid w:val="00F10746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5F794A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5F7C-1976-46F9-B34D-B2F1932F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Malgorzata Morawska</cp:lastModifiedBy>
  <cp:revision>2</cp:revision>
  <cp:lastPrinted>2017-06-14T10:00:00Z</cp:lastPrinted>
  <dcterms:created xsi:type="dcterms:W3CDTF">2017-06-14T10:00:00Z</dcterms:created>
  <dcterms:modified xsi:type="dcterms:W3CDTF">2017-06-14T10:00:00Z</dcterms:modified>
</cp:coreProperties>
</file>