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28"/>
        <w:gridCol w:w="1872"/>
        <w:gridCol w:w="2160"/>
        <w:gridCol w:w="2000"/>
        <w:gridCol w:w="1729"/>
        <w:gridCol w:w="1703"/>
        <w:gridCol w:w="1703"/>
        <w:gridCol w:w="1697"/>
        <w:gridCol w:w="1241"/>
      </w:tblGrid>
      <w:tr w:rsidR="00D21B13" w:rsidTr="007512A9">
        <w:trPr>
          <w:trHeight w:val="142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</w:t>
            </w:r>
            <w:r w:rsidR="00750223">
              <w:rPr>
                <w:rFonts w:ascii="Arial Narrow" w:hAnsi="Arial Narrow" w:cs="Arial"/>
                <w:bCs/>
                <w:sz w:val="20"/>
                <w:szCs w:val="20"/>
              </w:rPr>
              <w:t>pozytywnie ocenionych pod względem merytorycznym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7512A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RPLD.07.02.00-IZ.00-10-002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7512A9" w:rsidRDefault="00D21B13" w:rsidP="007512A9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="007512A9" w:rsidRPr="007512A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VII.2. Infrastruktura ochrony zdrowia </w:t>
            </w:r>
          </w:p>
          <w:p w:rsidR="00D21B13" w:rsidRDefault="007512A9" w:rsidP="002F18C4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12A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(dla projektów dotyczących</w:t>
            </w:r>
            <w:r w:rsidR="002F18C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lecznictwa szpitalnego</w:t>
            </w:r>
            <w:r w:rsidRPr="007512A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61DF" w:rsidRPr="00C061DF" w:rsidTr="00C061DF">
        <w:trPr>
          <w:trHeight w:val="40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Numer Wniosku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Nazwa Wnioskodawcy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Tytuł projektu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Całkowita wartość projektu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Dofinansowanie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Wnioskowane dofinansowanie z EFRR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Dofinansowanie narastająco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C061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Procent przyznanych punktów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WND-RPLD.07.02.00-10-0009/17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Szpital Powiatowy w Radomsku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Nowy sprzęt medyczny to lepsza jakość i kompleksowość świadczonych usług w Szpitalu Powiatowym w Radomsku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8 437 318,70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6 243 615,84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6 243 615,84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6 243 615,84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91,46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WND-RPLD.07.02.00-10-0058/17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Wojewódzkie Wielospecjalistyczne Centrum Onkologii i Traumatologii im. M. Kopernika w Łodzi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Rozbudowa WSS im. M. Kopernika w Łodzi w oparciu o koncentrację działań z zakresu profilaktyki onkologicznej, onkologii klinicznej, onkologicznych ośrodków satelitarnych oraz przekształcenie Szpitala w Wojewódzkie Centrum Onkologii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80 000 000,00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67 442 815,10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67 442 815,10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73 686 430,94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86,67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WND-RPLD.07.02.00-10-0057/17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Wojewódzkie Wielospecjalistyczne Centrum Onkologii i Traumatologii im. M. Kopernika w Łodzi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Zwiększenie dostępności i jakości usług zdrowotnych w Wojewódzkim Szpitalu Specjalistycznym im M. Kopernika w Łodzi poprzez przebudowę modernizację Bloku Operacyjnego, Oddziału Anestezjologii i 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Intensywnej Terapii oraz Zakładu Diagnostyki Laboratoryjnej Banku Krwi i Pracowni Serologii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39 597 560,25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33 657 926,21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33 657 926,21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107 344 357,15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83,54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WND-RPLD.07.02.00-10-0023/17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WSSz im. Dr Wł. Biegańskiego w Łodzi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Zapewnienie kompleksowego świadczenia usług medycznych w zakresie chorób układu krążenia poprzez uruchomienie bloku operacyjnego w WSSZ im. Dr Wł. Biegańskiego w Łodzi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17 893 653,47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12 773 483,76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12 773 483,76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120 117 840,91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81,08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WND-RPLD.07.02.00-10-0042/17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Szpital Wojewódzki im. Jana Pawła II w Bełchatowie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F31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Poprawa dostępności i jakości usług zdrowotnych świadczonych na rzecz mieszkańców Województwa Łódzkiego poprzez modernizację, przebudowę i doposażenie Bloków operacyjn</w:t>
            </w:r>
            <w:r w:rsidR="00F31B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yc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 oraz Oddziału Anestezjologii i Intensywnej Terapii w Szpitalu Wojewódzkim im. Jana Pawła II</w:t>
            </w:r>
            <w:r w:rsidR="00F31B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31B5D"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 Bełchatowie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31 399 411,70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26 598 575,44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26 598 575,44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146 716 416,35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81,08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WND-RPLD.07.02.00-10-0022/17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WSSz im. Dr Wł. Biegańskiego w Łodzi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Zapewnienie kompleksowego świadczenia usług medycznych w zakresie chorób układu krążenia modernizacja części łóżkowej oddziału kardiochirurgii w WSSZ im dr Wł. Biegańskiego w Łodzi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9 195 691,13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6 242 059,08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6 242 059,08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152 958 475,43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77,71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WND-RPLD.07.02.00-10-0032/17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Wojewódzki Szpital Specjalistyczny im. Marii Skłodowskiej - Curie w Zgierzu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C061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Utworzenie Bloku Operacyjnego z centralną Sterylizatornią 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la WSS w Zgierzu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25 675 751,78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21 824 389,00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21 824 389,00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C061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174 782 864,43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77,47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WND-RPLD.07.02.00-10-0020/17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WSSz im. Dr Wł. Biegańskiego w Łodzi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Zapewnienie kompleksowego świadczenia usług medycznych w zakresie chorób układu krążenia - modernizacja oddziału kardiologii w WSSZ im. Dr Wł. Biegańskiego w Łodzi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15 300 782,75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12 038 166,64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12 038 166,64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186 821 031,07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75,68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WND-RPLD.07.02.00-10-0012/17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Poddębickie Centrum Zdrowia Sp. Z o.o.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Zapewnienie kompleksowego świadczenia usług medycznych w zakresie diagnostyki i leczenia chorób nowotworowych w PCZ Sp. Z o.o.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4 923 680,00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4 185 023,45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4 185 023,45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191 006 054,52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74,33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WND-RPLD.07.02.00-10-0031/17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Wojewódzki Szpital Zespolony im. Stanisława Rybickiego w Skierniewicach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Przebudowa i Modernizacja bloków operacyjnych z infrastrukturą, salami i pomieszczeniami towarzyszącymi, centralną sterylizatornią wraz z zakupem sprzętu i aparatury wyposażenia medycznego na OIPiA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8 508 609,01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7 232 317,66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7 232 317,66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198 238 372,18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74,32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WND-RPLD.07.02.00-10-0021/17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WSSz im. Dr Wł. Biegańskiego w Łodzi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Zapewnienie kompleksowego świadczenia usług medycznych w zakresie chorób układu krążenia - modernizacja oddziału anestezjologii i 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intensywnej terapii w WSSZ im. Dr Wł. Biegańskiego w Łodzi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18 358 285,75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15 255 506,54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15 255 506,54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213 493 878,72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74,03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WND-RPLD.07.02.00-10-0027/17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Szpital Wojewódzki im. Prymasa Kardynała Wyszyńskiego w Sieradzu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D85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Modernizacja, przebudowa i doposa</w:t>
            </w:r>
            <w:r w:rsidR="00D8568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enie Bloku Operacyjnego z Centralną Sterylizatornią i Oddział Anestezjologii i Intensywnej Terapii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63 461 125,80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53 941 956,93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53 941 956,93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267 435 835,65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72,60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WND-RPLD.07.02.00-10-0060/17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Powiatowe Centrum Zdrowia w Brzezinach Spółka z ograniczoną odpowiedzialnością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Kompleksowa modernizacja infrastruktury Dziennego Oddziału Chemioterapii dla potrzeb mieszkańców powiatu brzezińskiego i łódzkiego wschodniego w Powiatowym Centrum Zdrowia w Brzezinach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5 936 617,99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4 353 113,74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4 353 113,74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271 788 949,39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71,62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WND-RPLD.07.02.00-10-0006/17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WSSz im. M. Pirogowa w Łodzi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Prace adaptacyjno-remontowe bloku operacyjnego ginekologiczno-położniczego w Ośrodku Szpitalnym im. M. Madurowicza (ul. Wileńska 37 w Łodzi) wraz z poprawą dostępności do wysokospecjalistycznych świadczeń medycznych.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4 355 267,50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3 745 530,05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3 701 977,37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275 490 926,76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70,73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WND-RPLD.07.02.00-10-0033/17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Wojewódzki Szpital Specjalistyczny im. Marii Skłodowskiej - Curie w Zgierzu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 WSS w Zgierzu w gamma kamery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3 073 066,00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2 612 106,10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2 612 106,10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278 103 032,86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69,57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WND-RPLD.07.02.00-10-0062/17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Opieki Zdrowotnej w Łęczycy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Budowa nowego Bloku Operacyjnego, Oddziału Anestezjologii i Intensywnej Terapii 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oraz Centralnej Sterylizatorni w Zespole Opieki Zdrowotnej w Łęczycy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28 106 015,86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21 844 982,76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21 844 982,76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299 948 015,62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65,71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WND-RPLD.07.02.00-10-0037/17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Zduńskowolski Szpital Powiatowy Sp. Z o.o.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Budowa obiektu Zduńskowolskiego Szpitala Powiatowego Sp. Z o.o.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52 015 444,20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40 039 975,08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40 039 975,08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339 987 990,70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63,64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C4" w:rsidRPr="00C061DF" w:rsidRDefault="002F18C4" w:rsidP="002F18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WND-RPLD.07.02.00-10-0040/17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Szpital Zakonu Bonifrat</w:t>
            </w:r>
            <w:r w:rsidR="00D8568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ów Sw. Jana Bożego sp. Z o.o.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D85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Poprawa Dostępności i jakości usług zdrowotnych dla pacjentów, mieszkańców Łodzi i województwa Łódzkiego przez szpital Zakonu Bonifrat</w:t>
            </w:r>
            <w:r w:rsidR="00D8568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ów </w:t>
            </w:r>
            <w:r w:rsidR="00D8568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</w:t>
            </w: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w. Jana Bożego sp. Z o.o.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2 862 833,00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2 433 408,05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2 433 408,05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2F18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342 421 398,75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C4" w:rsidRPr="00C061DF" w:rsidRDefault="002F18C4" w:rsidP="00C061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62,16</w:t>
            </w:r>
            <w:r w:rsidR="00C061D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C061DF" w:rsidRPr="00C061DF" w:rsidTr="00C061DF">
        <w:trPr>
          <w:trHeight w:val="59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DF" w:rsidRPr="00C061DF" w:rsidRDefault="00C061DF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Pr="00C061DF" w:rsidRDefault="00C061DF" w:rsidP="008B0B1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061D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DF" w:rsidRPr="00C061DF" w:rsidRDefault="00C061DF" w:rsidP="002F1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</w:rPr>
              <w:t>419 101 114,89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  <w:p w:rsidR="00C061DF" w:rsidRPr="00C061DF" w:rsidRDefault="00C061DF" w:rsidP="008B0B1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DF" w:rsidRPr="00C061DF" w:rsidRDefault="00C061DF" w:rsidP="00C061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</w:rPr>
              <w:t>342 464 951,43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  <w:p w:rsidR="00C061DF" w:rsidRPr="00C061DF" w:rsidRDefault="00C061DF" w:rsidP="008B0B1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DF" w:rsidRPr="00C061DF" w:rsidRDefault="00C061DF" w:rsidP="00C061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1DF">
              <w:rPr>
                <w:rFonts w:ascii="Arial" w:hAnsi="Arial" w:cs="Arial"/>
                <w:color w:val="000000"/>
                <w:sz w:val="18"/>
                <w:szCs w:val="18"/>
              </w:rPr>
              <w:t>342 421 398,75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  <w:p w:rsidR="00C061DF" w:rsidRPr="00C061DF" w:rsidRDefault="00C061DF" w:rsidP="008B0B1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061DF" w:rsidRPr="00C061DF" w:rsidRDefault="00C061DF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4A" w:rsidRDefault="0010484A" w:rsidP="00697294">
      <w:pPr>
        <w:spacing w:after="0" w:line="240" w:lineRule="auto"/>
      </w:pPr>
      <w:r>
        <w:separator/>
      </w:r>
    </w:p>
  </w:endnote>
  <w:endnote w:type="continuationSeparator" w:id="0">
    <w:p w:rsidR="0010484A" w:rsidRDefault="0010484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4A" w:rsidRDefault="0010484A" w:rsidP="00697294">
      <w:pPr>
        <w:spacing w:after="0" w:line="240" w:lineRule="auto"/>
      </w:pPr>
      <w:r>
        <w:separator/>
      </w:r>
    </w:p>
  </w:footnote>
  <w:footnote w:type="continuationSeparator" w:id="0">
    <w:p w:rsidR="0010484A" w:rsidRDefault="0010484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C4" w:rsidRDefault="002F18C4" w:rsidP="00F6654B">
    <w:pPr>
      <w:pStyle w:val="Nagwek"/>
      <w:jc w:val="right"/>
      <w:rPr>
        <w:rFonts w:ascii="Arial" w:hAnsi="Arial" w:cs="Arial"/>
        <w:b/>
      </w:rPr>
    </w:pPr>
  </w:p>
  <w:p w:rsidR="002F18C4" w:rsidRDefault="002F18C4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B6E7B"/>
    <w:rsid w:val="000D0FE3"/>
    <w:rsid w:val="000D5349"/>
    <w:rsid w:val="000E3521"/>
    <w:rsid w:val="000F40AB"/>
    <w:rsid w:val="0010484A"/>
    <w:rsid w:val="0011694D"/>
    <w:rsid w:val="0012418D"/>
    <w:rsid w:val="00132199"/>
    <w:rsid w:val="00135842"/>
    <w:rsid w:val="00163AD3"/>
    <w:rsid w:val="00171F13"/>
    <w:rsid w:val="001725C9"/>
    <w:rsid w:val="001E2A4B"/>
    <w:rsid w:val="001E360C"/>
    <w:rsid w:val="001F00F9"/>
    <w:rsid w:val="001F346F"/>
    <w:rsid w:val="00212401"/>
    <w:rsid w:val="0021308E"/>
    <w:rsid w:val="00261BB3"/>
    <w:rsid w:val="0028479A"/>
    <w:rsid w:val="00290685"/>
    <w:rsid w:val="002908C5"/>
    <w:rsid w:val="002976BA"/>
    <w:rsid w:val="002C6293"/>
    <w:rsid w:val="002D4AC4"/>
    <w:rsid w:val="002F18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06370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12A9"/>
    <w:rsid w:val="00754AB5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B0B12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3840"/>
    <w:rsid w:val="00BD7699"/>
    <w:rsid w:val="00BE013C"/>
    <w:rsid w:val="00BF20F4"/>
    <w:rsid w:val="00BF536B"/>
    <w:rsid w:val="00C061DF"/>
    <w:rsid w:val="00C16871"/>
    <w:rsid w:val="00C30A60"/>
    <w:rsid w:val="00C47824"/>
    <w:rsid w:val="00C535F4"/>
    <w:rsid w:val="00C62196"/>
    <w:rsid w:val="00C7163E"/>
    <w:rsid w:val="00C7277D"/>
    <w:rsid w:val="00CB361D"/>
    <w:rsid w:val="00CB7DF3"/>
    <w:rsid w:val="00CC2D3A"/>
    <w:rsid w:val="00D13E00"/>
    <w:rsid w:val="00D21B13"/>
    <w:rsid w:val="00D3054C"/>
    <w:rsid w:val="00D34B2E"/>
    <w:rsid w:val="00D80B30"/>
    <w:rsid w:val="00D85681"/>
    <w:rsid w:val="00DC2336"/>
    <w:rsid w:val="00DC721F"/>
    <w:rsid w:val="00DD6339"/>
    <w:rsid w:val="00DD73E8"/>
    <w:rsid w:val="00E217E7"/>
    <w:rsid w:val="00E82CC4"/>
    <w:rsid w:val="00E918D4"/>
    <w:rsid w:val="00E96F05"/>
    <w:rsid w:val="00EA2AB8"/>
    <w:rsid w:val="00EA5127"/>
    <w:rsid w:val="00EB0117"/>
    <w:rsid w:val="00F00B43"/>
    <w:rsid w:val="00F1180F"/>
    <w:rsid w:val="00F304BD"/>
    <w:rsid w:val="00F31B5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3F23F7-E0B3-452C-B625-0EB1475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2017-04-27T07:37:00Z</cp:lastPrinted>
  <dcterms:created xsi:type="dcterms:W3CDTF">2017-06-23T13:37:00Z</dcterms:created>
  <dcterms:modified xsi:type="dcterms:W3CDTF">2017-06-23T13:37:00Z</dcterms:modified>
</cp:coreProperties>
</file>