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08" w:rsidRPr="004B5F08" w:rsidRDefault="004B5F08" w:rsidP="004B5F08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nr 1 do</w:t>
      </w:r>
    </w:p>
    <w:p w:rsidR="004B5F08" w:rsidRPr="004B5F08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Uchwały Nr 821/17 </w:t>
      </w:r>
    </w:p>
    <w:p w:rsidR="004B5F08" w:rsidRPr="004B5F08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>Zarządu Województwa Łódzkiego</w:t>
      </w:r>
    </w:p>
    <w:p w:rsidR="004B5F08" w:rsidRPr="004B5F08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z dnia 22 czerwca</w:t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2017 r.</w:t>
      </w:r>
    </w:p>
    <w:p w:rsidR="0028479A" w:rsidRPr="00B97242" w:rsidRDefault="0028479A" w:rsidP="004B5F08">
      <w:pPr>
        <w:pStyle w:val="Nagwek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61" w:type="pct"/>
        <w:tblLayout w:type="fixed"/>
        <w:tblLook w:val="04A0" w:firstRow="1" w:lastRow="0" w:firstColumn="1" w:lastColumn="0" w:noHBand="0" w:noVBand="1"/>
      </w:tblPr>
      <w:tblGrid>
        <w:gridCol w:w="424"/>
        <w:gridCol w:w="1527"/>
        <w:gridCol w:w="1877"/>
        <w:gridCol w:w="2942"/>
        <w:gridCol w:w="1703"/>
        <w:gridCol w:w="1700"/>
        <w:gridCol w:w="1636"/>
        <w:gridCol w:w="1624"/>
        <w:gridCol w:w="1277"/>
      </w:tblGrid>
      <w:tr w:rsidR="00D21B13" w:rsidTr="00551284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0E729B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E729B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5C573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</w:t>
            </w:r>
            <w:r w:rsidR="008116C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2.00</w:t>
            </w:r>
            <w:r w:rsidR="00D21B1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0F1730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</w:t>
            </w:r>
            <w:r w:rsidR="008116C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Infrastruktura ochrony zdrowia</w:t>
            </w:r>
          </w:p>
          <w:p w:rsidR="00D21B13" w:rsidRDefault="008116CE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(dla projektów dotyczących lecznictwa szpitalnego)</w:t>
            </w:r>
          </w:p>
          <w:p w:rsidR="00D21B13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F1730" w:rsidTr="00551284">
        <w:trPr>
          <w:trHeight w:val="40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0F1730" w:rsidTr="00551284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Default="00A638CE" w:rsidP="00A638C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0F1730" w:rsidRDefault="00A638CE" w:rsidP="00A638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F1730">
              <w:rPr>
                <w:rFonts w:ascii="Arial" w:hAnsi="Arial" w:cs="Arial"/>
                <w:color w:val="000000"/>
                <w:sz w:val="18"/>
                <w:szCs w:val="18"/>
              </w:rPr>
              <w:t>WND-RPLD.07.02.00-10-0009/17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0F1730" w:rsidRDefault="00A638CE" w:rsidP="00A63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730">
              <w:rPr>
                <w:rFonts w:ascii="Arial" w:hAnsi="Arial" w:cs="Arial"/>
                <w:color w:val="000000"/>
                <w:sz w:val="18"/>
                <w:szCs w:val="18"/>
              </w:rPr>
              <w:t>Szpital Powiatowy w Radomsku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0F1730" w:rsidRDefault="00A638CE" w:rsidP="00A63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730">
              <w:rPr>
                <w:rFonts w:ascii="Arial" w:hAnsi="Arial" w:cs="Arial"/>
                <w:color w:val="000000"/>
                <w:sz w:val="18"/>
                <w:szCs w:val="18"/>
              </w:rPr>
              <w:t>Nowy sprzęt medyczny to lepsza jakość i kompleksowość świadczonych usług w Szpitalu Powiatowym w Radomsku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0F173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8 437 318,70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0F173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6 243 615,84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0F173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6 243 615,84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0F173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6 243 615,84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A638C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51284">
              <w:rPr>
                <w:rFonts w:ascii="Arial Narrow" w:hAnsi="Arial Narrow" w:cs="Arial"/>
                <w:sz w:val="20"/>
                <w:szCs w:val="20"/>
              </w:rPr>
              <w:t>91,46 %</w:t>
            </w:r>
          </w:p>
        </w:tc>
      </w:tr>
      <w:tr w:rsidR="000F1730" w:rsidTr="00551284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Default="00A638CE" w:rsidP="00A638C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0F1730" w:rsidRDefault="00A638CE" w:rsidP="00A638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F1730">
              <w:rPr>
                <w:rFonts w:ascii="Arial" w:hAnsi="Arial" w:cs="Arial"/>
                <w:color w:val="000000"/>
                <w:sz w:val="18"/>
                <w:szCs w:val="18"/>
              </w:rPr>
              <w:t>WND-RPLD.07.02.00-10-0058/17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0F1730" w:rsidRDefault="00A638CE" w:rsidP="00A63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730">
              <w:rPr>
                <w:rFonts w:ascii="Arial" w:hAnsi="Arial" w:cs="Arial"/>
                <w:color w:val="000000"/>
                <w:sz w:val="18"/>
                <w:szCs w:val="18"/>
              </w:rPr>
              <w:t>Wojewódzkie Wielospecjalistyczne Centrum Onkologii i Traumatologii im. M. Kopernika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0F1730" w:rsidRDefault="00A638CE" w:rsidP="00A55A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730">
              <w:rPr>
                <w:rFonts w:ascii="Arial" w:hAnsi="Arial" w:cs="Arial"/>
                <w:color w:val="000000"/>
                <w:sz w:val="18"/>
                <w:szCs w:val="18"/>
              </w:rPr>
              <w:t>Rozbudowa W</w:t>
            </w:r>
            <w:r w:rsidR="00A55A95">
              <w:rPr>
                <w:rFonts w:ascii="Arial" w:hAnsi="Arial" w:cs="Arial"/>
                <w:color w:val="000000"/>
                <w:sz w:val="18"/>
                <w:szCs w:val="18"/>
              </w:rPr>
              <w:t>WCOiT</w:t>
            </w:r>
            <w:r w:rsidRPr="000F1730">
              <w:rPr>
                <w:rFonts w:ascii="Arial" w:hAnsi="Arial" w:cs="Arial"/>
                <w:color w:val="000000"/>
                <w:sz w:val="18"/>
                <w:szCs w:val="18"/>
              </w:rPr>
              <w:t xml:space="preserve"> im. M. Kopernika w Łodzi w oparciu o koncentrację działań z zakresu profilaktyki onkologicznej, onkologii klinicznej, onkologicznych ośrodków satelitarnych oraz przekształcenie Szpitala w Wojewódzkie Centrum Onkologii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0F173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80 000 000,00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0F173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67 442 815,10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0F173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67 442 815,10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0F173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73 686 430,94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A638C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51284">
              <w:rPr>
                <w:rFonts w:ascii="Arial Narrow" w:hAnsi="Arial Narrow" w:cs="Arial"/>
                <w:sz w:val="20"/>
                <w:szCs w:val="20"/>
              </w:rPr>
              <w:t>86,67 %</w:t>
            </w:r>
          </w:p>
        </w:tc>
      </w:tr>
      <w:tr w:rsidR="00FC1F72" w:rsidRPr="00551284" w:rsidTr="00551284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2" w:rsidRPr="00551284" w:rsidRDefault="0055128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WND-RPLD.07.02.00-10-0057/17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Zwiększenie dostępności i jakości usług zdrowotnych w Wojewódzkim Szpitalu Specjalistycznym im M. Kopernika w Łodzi poprzez przebudowę modernizację Bloku Operacyjnego, Oddziału Anestezjologii i Intensywnej Terapii oraz Zakładu Diagnostyki Laboratoryjnej Banku Krwi i Pracowni Serologii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39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597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560,25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33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 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657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926,21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33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657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926,21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2" w:rsidRPr="00551284" w:rsidRDefault="00FC1F72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107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344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357,15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84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C1F72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83,54 %</w:t>
            </w:r>
          </w:p>
        </w:tc>
      </w:tr>
      <w:tr w:rsidR="00FC1F72" w:rsidRPr="00551284" w:rsidTr="00551284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2" w:rsidRPr="00551284" w:rsidRDefault="0055128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WND-RPLD.07.02.00-10-0023/17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A55A95" w:rsidP="00A55A9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</w:t>
            </w:r>
            <w:r w:rsidR="0070235A" w:rsidRPr="0070235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im. Dr Wł. Biegańskiego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Zapewnienie kompleksowego świadczenia usług medycznych w zakresie chorób układu krążenia poprzez uruchomienie bloku operacyjnego w WSSZ im. Dr Wł. Biegańskiego w Łodzi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17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893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653,47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12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773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483,76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12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773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483,76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84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5752" w:rsidRDefault="00D65752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120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117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840,91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84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5752" w:rsidRDefault="00D65752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C1F72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81,08 %</w:t>
            </w:r>
          </w:p>
        </w:tc>
      </w:tr>
      <w:tr w:rsidR="00FC1F72" w:rsidRPr="00551284" w:rsidTr="00551284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2" w:rsidRPr="00551284" w:rsidRDefault="0055128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WND-RPLD.07.02.00-10-0042/17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70235A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235A">
              <w:rPr>
                <w:rFonts w:ascii="Arial Narrow" w:hAnsi="Arial Narrow"/>
                <w:color w:val="000000" w:themeColor="text1"/>
                <w:sz w:val="20"/>
                <w:szCs w:val="20"/>
              </w:rPr>
              <w:t>Szpital Wojewódzki im. Jana Pawła II w Bełchatowie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dostępności i jakości usług zdrowotnych świadczonych na rzecz mieszkańców Województwa Łódzkiego poprzez modernizację, przebudowę i doposażenie Bloków operacyjn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yc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h oraz Oddziału Anestezjologii i Intensywnej Terapii w Szpitalu Wojewódzkim im. Jana Pawła II</w:t>
            </w:r>
            <w:r w:rsidR="007446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 Bełchatowie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31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399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411,70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26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598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575,44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26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598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575,44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84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C1F72" w:rsidRPr="00551284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146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716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416,35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84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51284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C1F72" w:rsidRPr="00551284" w:rsidRDefault="00551284" w:rsidP="00D6575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81,08 %</w:t>
            </w:r>
          </w:p>
        </w:tc>
      </w:tr>
      <w:tr w:rsidR="000F1730" w:rsidTr="00551284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55128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177 324 944,12</w:t>
            </w:r>
            <w:r w:rsidR="00286490" w:rsidRPr="0028649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21B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55128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146 716 416,35</w:t>
            </w:r>
            <w:r w:rsidR="00A638CE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21B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55128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146 716 416,35</w:t>
            </w:r>
            <w:r w:rsidR="00A638CE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21B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E6" w:rsidRDefault="00A824E6" w:rsidP="00697294">
      <w:pPr>
        <w:spacing w:after="0" w:line="240" w:lineRule="auto"/>
      </w:pPr>
      <w:r>
        <w:separator/>
      </w:r>
    </w:p>
  </w:endnote>
  <w:endnote w:type="continuationSeparator" w:id="0">
    <w:p w:rsidR="00A824E6" w:rsidRDefault="00A824E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E6" w:rsidRDefault="00A824E6" w:rsidP="00697294">
      <w:pPr>
        <w:spacing w:after="0" w:line="240" w:lineRule="auto"/>
      </w:pPr>
      <w:r>
        <w:separator/>
      </w:r>
    </w:p>
  </w:footnote>
  <w:footnote w:type="continuationSeparator" w:id="0">
    <w:p w:rsidR="00A824E6" w:rsidRDefault="00A824E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1730"/>
    <w:rsid w:val="000F40AB"/>
    <w:rsid w:val="0011694D"/>
    <w:rsid w:val="0012418D"/>
    <w:rsid w:val="00132199"/>
    <w:rsid w:val="00135842"/>
    <w:rsid w:val="00163AD3"/>
    <w:rsid w:val="00171F13"/>
    <w:rsid w:val="001725C9"/>
    <w:rsid w:val="001B67B3"/>
    <w:rsid w:val="001E2A4B"/>
    <w:rsid w:val="001E360C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1284"/>
    <w:rsid w:val="005640C8"/>
    <w:rsid w:val="00570A3A"/>
    <w:rsid w:val="00570C58"/>
    <w:rsid w:val="00583D50"/>
    <w:rsid w:val="005879C1"/>
    <w:rsid w:val="005C0A78"/>
    <w:rsid w:val="005C5731"/>
    <w:rsid w:val="005D5E8C"/>
    <w:rsid w:val="005D788A"/>
    <w:rsid w:val="005F34E7"/>
    <w:rsid w:val="006136A9"/>
    <w:rsid w:val="00622DC6"/>
    <w:rsid w:val="00640963"/>
    <w:rsid w:val="006722BB"/>
    <w:rsid w:val="00697294"/>
    <w:rsid w:val="006B7515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464E"/>
    <w:rsid w:val="00750223"/>
    <w:rsid w:val="00754AB5"/>
    <w:rsid w:val="00792E73"/>
    <w:rsid w:val="007A0BD8"/>
    <w:rsid w:val="007D273A"/>
    <w:rsid w:val="007E28AF"/>
    <w:rsid w:val="007F7FB9"/>
    <w:rsid w:val="00802F4E"/>
    <w:rsid w:val="008116CE"/>
    <w:rsid w:val="00812E90"/>
    <w:rsid w:val="008260EF"/>
    <w:rsid w:val="00826EFA"/>
    <w:rsid w:val="00836726"/>
    <w:rsid w:val="008849BB"/>
    <w:rsid w:val="00886B28"/>
    <w:rsid w:val="00896417"/>
    <w:rsid w:val="008D1579"/>
    <w:rsid w:val="008D2023"/>
    <w:rsid w:val="008E2C71"/>
    <w:rsid w:val="008E35CF"/>
    <w:rsid w:val="00915449"/>
    <w:rsid w:val="00960FBE"/>
    <w:rsid w:val="009645B0"/>
    <w:rsid w:val="009652CE"/>
    <w:rsid w:val="00980EB1"/>
    <w:rsid w:val="00982C53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24E6"/>
    <w:rsid w:val="00A84071"/>
    <w:rsid w:val="00A93BBC"/>
    <w:rsid w:val="00AB43D9"/>
    <w:rsid w:val="00AC2E7A"/>
    <w:rsid w:val="00AC49A5"/>
    <w:rsid w:val="00AD1CDF"/>
    <w:rsid w:val="00AF1BEC"/>
    <w:rsid w:val="00B02A5C"/>
    <w:rsid w:val="00B23FFF"/>
    <w:rsid w:val="00B24439"/>
    <w:rsid w:val="00B335CB"/>
    <w:rsid w:val="00B40AE8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634D2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65752"/>
    <w:rsid w:val="00D80B30"/>
    <w:rsid w:val="00DC2336"/>
    <w:rsid w:val="00DC46AF"/>
    <w:rsid w:val="00DC721F"/>
    <w:rsid w:val="00DD6339"/>
    <w:rsid w:val="00DD73E8"/>
    <w:rsid w:val="00E217E7"/>
    <w:rsid w:val="00E82CC4"/>
    <w:rsid w:val="00EA2AB8"/>
    <w:rsid w:val="00EA5127"/>
    <w:rsid w:val="00EB0117"/>
    <w:rsid w:val="00EE3F1E"/>
    <w:rsid w:val="00F00B43"/>
    <w:rsid w:val="00F1180F"/>
    <w:rsid w:val="00F304BD"/>
    <w:rsid w:val="00F6654B"/>
    <w:rsid w:val="00F74B06"/>
    <w:rsid w:val="00F74ECE"/>
    <w:rsid w:val="00F8076A"/>
    <w:rsid w:val="00FA720E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81CE07-3CCE-444F-9D2F-0087F7A2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2017-04-27T07:37:00Z</cp:lastPrinted>
  <dcterms:created xsi:type="dcterms:W3CDTF">2017-06-26T10:18:00Z</dcterms:created>
  <dcterms:modified xsi:type="dcterms:W3CDTF">2017-06-26T10:18:00Z</dcterms:modified>
</cp:coreProperties>
</file>