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08" w:rsidRPr="004B5F08" w:rsidRDefault="004B5F08" w:rsidP="004B5F08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Załącznik </w:t>
      </w: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>nr 1 do</w:t>
      </w:r>
    </w:p>
    <w:p w:rsidR="004B5F08" w:rsidRPr="004B5F08" w:rsidRDefault="004B5F08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Uchwały </w:t>
      </w:r>
      <w:r w:rsidR="005F2BAB">
        <w:rPr>
          <w:rFonts w:ascii="Arial Narrow" w:eastAsia="Times New Roman" w:hAnsi="Arial Narrow" w:cs="Arial"/>
          <w:sz w:val="16"/>
          <w:szCs w:val="16"/>
          <w:lang w:eastAsia="pl-PL"/>
        </w:rPr>
        <w:t>Nr 1001/17</w:t>
      </w: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</w:p>
    <w:p w:rsidR="004B5F08" w:rsidRPr="004B5F08" w:rsidRDefault="004B5F08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>Zarządu Województwa Łódzkiego</w:t>
      </w:r>
    </w:p>
    <w:p w:rsidR="004B5F08" w:rsidRPr="004B5F08" w:rsidRDefault="004B5F08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z dnia </w:t>
      </w:r>
      <w:r w:rsidR="00135230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  </w:t>
      </w:r>
      <w:r w:rsidR="005F2BAB">
        <w:rPr>
          <w:rFonts w:ascii="Arial Narrow" w:eastAsia="Times New Roman" w:hAnsi="Arial Narrow" w:cs="Courier New"/>
          <w:sz w:val="16"/>
          <w:szCs w:val="16"/>
          <w:lang w:eastAsia="pl-PL"/>
        </w:rPr>
        <w:t>25.07.</w:t>
      </w: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>2017 r.</w:t>
      </w:r>
    </w:p>
    <w:p w:rsidR="0028479A" w:rsidRPr="00B97242" w:rsidRDefault="0028479A" w:rsidP="004B5F08">
      <w:pPr>
        <w:pStyle w:val="Nagwek"/>
        <w:rPr>
          <w:rFonts w:ascii="Arial Narrow" w:hAnsi="Arial Narrow"/>
          <w:color w:val="000000" w:themeColor="text1"/>
        </w:rPr>
      </w:pP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061" w:type="pct"/>
        <w:tblLayout w:type="fixed"/>
        <w:tblLook w:val="04A0" w:firstRow="1" w:lastRow="0" w:firstColumn="1" w:lastColumn="0" w:noHBand="0" w:noVBand="1"/>
      </w:tblPr>
      <w:tblGrid>
        <w:gridCol w:w="418"/>
        <w:gridCol w:w="1503"/>
        <w:gridCol w:w="1848"/>
        <w:gridCol w:w="2896"/>
        <w:gridCol w:w="1677"/>
        <w:gridCol w:w="1674"/>
        <w:gridCol w:w="1610"/>
        <w:gridCol w:w="1599"/>
        <w:gridCol w:w="1257"/>
      </w:tblGrid>
      <w:tr w:rsidR="00D21B13" w:rsidTr="00551284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Default="000E729B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E729B">
              <w:rPr>
                <w:rFonts w:ascii="Arial Narrow" w:hAnsi="Arial Narrow" w:cs="Arial"/>
                <w:bCs/>
                <w:sz w:val="20"/>
                <w:szCs w:val="20"/>
              </w:rPr>
              <w:t>Lista projektów wybranych do dofinansowania</w:t>
            </w:r>
            <w:r w:rsidR="00D21B13"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 </w:t>
            </w:r>
            <w:r w:rsidR="005C573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</w:t>
            </w:r>
            <w:r w:rsidR="008116C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2.00</w:t>
            </w:r>
            <w:r w:rsidR="00D21B1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 w:rsidR="00D21B13"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0F1730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</w:t>
            </w:r>
            <w:r w:rsidR="008116C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Infrastruktura ochrony zdrowia</w:t>
            </w:r>
          </w:p>
          <w:p w:rsidR="00D21B13" w:rsidRDefault="008116CE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(dla projektów dotyczących lecznictwa szpitalnego)</w:t>
            </w:r>
          </w:p>
          <w:p w:rsidR="00D21B13" w:rsidRDefault="00D21B13" w:rsidP="008116CE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F1730" w:rsidTr="00551284">
        <w:trPr>
          <w:trHeight w:val="406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0F1730" w:rsidTr="00123797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Default="00A638CE" w:rsidP="001352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A638CE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WND-RPLD.07.02.00-10-0009/17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A638C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Szpital Powiatowy w Radomsku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A638C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Nowy sprzęt medyczny to lepsza jakość i kompleksowość świadczonych usług w Szpitalu Powiatowym w Radomsku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1352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551284">
              <w:rPr>
                <w:rFonts w:ascii="Arial Narrow" w:hAnsi="Arial Narrow" w:cs="Arial"/>
                <w:color w:val="000000"/>
                <w:sz w:val="20"/>
                <w:szCs w:val="20"/>
              </w:rPr>
              <w:t>8 437 318,70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1352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551284">
              <w:rPr>
                <w:rFonts w:ascii="Arial Narrow" w:hAnsi="Arial Narrow" w:cs="Arial"/>
                <w:color w:val="000000"/>
                <w:sz w:val="20"/>
                <w:szCs w:val="20"/>
              </w:rPr>
              <w:t>6 243 615,84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1352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551284">
              <w:rPr>
                <w:rFonts w:ascii="Arial Narrow" w:hAnsi="Arial Narrow" w:cs="Arial"/>
                <w:color w:val="000000"/>
                <w:sz w:val="20"/>
                <w:szCs w:val="20"/>
              </w:rPr>
              <w:t>6 243 615,84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1352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551284">
              <w:rPr>
                <w:rFonts w:ascii="Arial Narrow" w:hAnsi="Arial Narrow" w:cs="Arial"/>
                <w:color w:val="000000"/>
                <w:sz w:val="20"/>
                <w:szCs w:val="20"/>
              </w:rPr>
              <w:t>6 243 615,84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12379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1284">
              <w:rPr>
                <w:rFonts w:ascii="Arial Narrow" w:hAnsi="Arial Narrow" w:cs="Arial"/>
                <w:sz w:val="20"/>
                <w:szCs w:val="20"/>
              </w:rPr>
              <w:t>91,46 %</w:t>
            </w:r>
          </w:p>
        </w:tc>
      </w:tr>
      <w:tr w:rsidR="000F1730" w:rsidTr="00123797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Default="00A638CE" w:rsidP="001352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A638CE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WND-RPLD.07.02.00-10-0058/17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A638C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Wojewódzkie Wielospecjalistyczne Centrum Onkologii i Traumatologii im. M. Kopernika w Łodzi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135230" w:rsidRDefault="00A638CE" w:rsidP="00A55A9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Rozbudowa W</w:t>
            </w:r>
            <w:r w:rsidR="00A55A95"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>WCOiT</w:t>
            </w:r>
            <w:r w:rsidRPr="0013523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im. M. Kopernika w Łodzi w oparciu o koncentrację działań z zakresu profilaktyki onkologicznej, onkologii klinicznej, onkologicznych ośrodków satelitarnych oraz przekształcenie Szpitala w Wojewódzkie Centrum Onkologii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1352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551284">
              <w:rPr>
                <w:rFonts w:ascii="Arial Narrow" w:hAnsi="Arial Narrow" w:cs="Arial"/>
                <w:color w:val="000000"/>
                <w:sz w:val="20"/>
                <w:szCs w:val="20"/>
              </w:rPr>
              <w:t>80 000 000,00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1352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551284">
              <w:rPr>
                <w:rFonts w:ascii="Arial Narrow" w:hAnsi="Arial Narrow" w:cs="Arial"/>
                <w:color w:val="000000"/>
                <w:sz w:val="20"/>
                <w:szCs w:val="20"/>
              </w:rPr>
              <w:t>67 442 815,10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1352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551284">
              <w:rPr>
                <w:rFonts w:ascii="Arial Narrow" w:hAnsi="Arial Narrow" w:cs="Arial"/>
                <w:color w:val="000000"/>
                <w:sz w:val="20"/>
                <w:szCs w:val="20"/>
              </w:rPr>
              <w:t>67 442 815,10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1352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551284">
              <w:rPr>
                <w:rFonts w:ascii="Arial Narrow" w:hAnsi="Arial Narrow" w:cs="Arial"/>
                <w:color w:val="000000"/>
                <w:sz w:val="20"/>
                <w:szCs w:val="20"/>
              </w:rPr>
              <w:t>73 686 430,94</w:t>
            </w:r>
            <w:r w:rsidR="000F1730" w:rsidRPr="00551284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284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CE" w:rsidRPr="00551284" w:rsidRDefault="00A638CE" w:rsidP="0012379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1284">
              <w:rPr>
                <w:rFonts w:ascii="Arial Narrow" w:hAnsi="Arial Narrow" w:cs="Arial"/>
                <w:sz w:val="20"/>
                <w:szCs w:val="20"/>
              </w:rPr>
              <w:t>86,67 %</w:t>
            </w:r>
          </w:p>
        </w:tc>
      </w:tr>
      <w:tr w:rsidR="00FC1F72" w:rsidRPr="00551284" w:rsidTr="00123797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135230" w:rsidRDefault="00551284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WND-RPLD.07.02.00-10-0057/17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551284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Wojewódzkie Wielospecjalistyczne Centrum Onkologii i Traumatologii im. M. Kopernika w Łodzi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551284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Zwiększenie dostępności i jakości usług zdrowotnych w Wojewódzkim Szpitalu Specjalistycznym im M. Kopernika w Łodzi poprzez przebudowę modernizację Bloku Operacyjnego, Oddziału Anestezjologii i Intensywnej Terapii oraz Zakładu Diagnostyki Laboratoryjnej Banku Krwi i Pracowni Serologii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39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597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560,25 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33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 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657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926,21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33</w:t>
            </w:r>
            <w:r w:rsidR="0051688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657</w:t>
            </w:r>
            <w:r w:rsidR="0051688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926,21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84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107</w:t>
            </w:r>
            <w:r w:rsidR="00EE3F1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344</w:t>
            </w:r>
            <w:r w:rsidR="00EE3F1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357,15 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2379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83,54 %</w:t>
            </w:r>
          </w:p>
        </w:tc>
      </w:tr>
      <w:tr w:rsidR="00FC1F72" w:rsidRPr="00551284" w:rsidTr="00123797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135230" w:rsidRDefault="00551284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WND-RPLD.07.02.00-10-0023/17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A55A95" w:rsidP="00A55A9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Wojewódzki Specjalistyczny Szpital</w:t>
            </w:r>
            <w:r w:rsidR="0070235A"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im. Dr Wł. Biegańskiego w Łodzi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551284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Zapewnienie kompleksowego świadczenia usług medycznych w zakresie chorób układu krążenia poprzez uruchomienie bloku operacyjnego w WSSZ im. Dr Wł. Biegańskiego w Łodzi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17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893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653,47 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12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773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483,76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12</w:t>
            </w:r>
            <w:r w:rsidR="0051688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773</w:t>
            </w:r>
            <w:r w:rsidR="0051688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483,76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120</w:t>
            </w:r>
            <w:r w:rsidR="00EE3F1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117</w:t>
            </w:r>
            <w:r w:rsidR="00EE3F1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840,91 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2379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81,08 %</w:t>
            </w:r>
          </w:p>
        </w:tc>
      </w:tr>
      <w:tr w:rsidR="00FC1F72" w:rsidRPr="00551284" w:rsidTr="00123797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135230" w:rsidRDefault="00551284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WND-RPLD.07.02.00-10-0042/17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70235A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Szpital Wojewódzki im. Jana Pawła II w Bełchatowie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135230" w:rsidRDefault="00551284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Poprawa dostępności i jakości usług zdrowotnych świadczonych na rzecz mieszkańców Województwa Łódzkiego poprzez modernizację, przebudowę i doposażenie Bloków operacyjnych oraz Oddziału Anestezjologii i Intensywnej Terapii w Szpitalu Wojewódzkim im. Jana Pawła II</w:t>
            </w:r>
            <w:r w:rsidR="0074464E"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w Bełchatowie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31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399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411,70 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26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598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575,44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26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598</w:t>
            </w:r>
            <w:r w:rsidR="00EE3F1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575,44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3523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146</w:t>
            </w:r>
            <w:r w:rsidR="00EE3F1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716</w:t>
            </w:r>
            <w:r w:rsidR="00EE3F1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416,35 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72" w:rsidRPr="00551284" w:rsidRDefault="00551284" w:rsidP="0012379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1284">
              <w:rPr>
                <w:rFonts w:ascii="Arial Narrow" w:hAnsi="Arial Narrow"/>
                <w:color w:val="000000" w:themeColor="text1"/>
                <w:sz w:val="20"/>
                <w:szCs w:val="20"/>
              </w:rPr>
              <w:t>81,08 %</w:t>
            </w:r>
          </w:p>
        </w:tc>
      </w:tr>
      <w:tr w:rsidR="00135230" w:rsidRPr="00551284" w:rsidTr="00123797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551284" w:rsidRDefault="00135230" w:rsidP="001352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135230" w:rsidRDefault="00135230" w:rsidP="0013523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WND-RPLD.07.02.00-10-0022/17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135230" w:rsidRDefault="00135230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Wojewódzki Specjalistyczny Szpital im. Dr Wł. Biegańskiego w Łodzi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135230" w:rsidRDefault="00135230" w:rsidP="00551284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35230">
              <w:rPr>
                <w:rFonts w:ascii="Arial Narrow" w:hAnsi="Arial Narrow"/>
                <w:color w:val="000000" w:themeColor="text1"/>
                <w:sz w:val="20"/>
                <w:szCs w:val="20"/>
              </w:rPr>
              <w:t>Zapewnienie kompleksowego świadczenia usług medycznych w zakresie chorób układu krążenia modernizacja części łóżkowej oddziału kardiochirurgii w WSSz. im. dr Wł. Biegańskiego w Łodzi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551284" w:rsidRDefault="00135230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9 195 691,13 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551284" w:rsidRDefault="00135230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2 561 213,29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551284" w:rsidRDefault="00135230" w:rsidP="0013523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2 561 213,29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551284" w:rsidRDefault="00123797" w:rsidP="0013523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149 277 629,64 zł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0" w:rsidRPr="00551284" w:rsidRDefault="00123797" w:rsidP="0012379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77,71 %</w:t>
            </w:r>
          </w:p>
        </w:tc>
      </w:tr>
      <w:tr w:rsidR="000F1730" w:rsidTr="00551284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123797" w:rsidRDefault="0012379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379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186 520 635,25 zł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123797" w:rsidRDefault="0012379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12379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149 277 629,64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123797" w:rsidRDefault="0012379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12379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149 277 629,64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2C" w:rsidRDefault="0014752C" w:rsidP="00697294">
      <w:pPr>
        <w:spacing w:after="0" w:line="240" w:lineRule="auto"/>
      </w:pPr>
      <w:r>
        <w:separator/>
      </w:r>
    </w:p>
  </w:endnote>
  <w:endnote w:type="continuationSeparator" w:id="0">
    <w:p w:rsidR="0014752C" w:rsidRDefault="0014752C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2C" w:rsidRDefault="0014752C" w:rsidP="00697294">
      <w:pPr>
        <w:spacing w:after="0" w:line="240" w:lineRule="auto"/>
      </w:pPr>
      <w:r>
        <w:separator/>
      </w:r>
    </w:p>
  </w:footnote>
  <w:footnote w:type="continuationSeparator" w:id="0">
    <w:p w:rsidR="0014752C" w:rsidRDefault="0014752C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E3521"/>
    <w:rsid w:val="000E729B"/>
    <w:rsid w:val="000F1730"/>
    <w:rsid w:val="000F40AB"/>
    <w:rsid w:val="0011694D"/>
    <w:rsid w:val="00123797"/>
    <w:rsid w:val="0012418D"/>
    <w:rsid w:val="00132199"/>
    <w:rsid w:val="00135230"/>
    <w:rsid w:val="00135842"/>
    <w:rsid w:val="0014752C"/>
    <w:rsid w:val="00163AD3"/>
    <w:rsid w:val="00171F13"/>
    <w:rsid w:val="001725C9"/>
    <w:rsid w:val="001B67B3"/>
    <w:rsid w:val="001E2A4B"/>
    <w:rsid w:val="001E360C"/>
    <w:rsid w:val="001F00F9"/>
    <w:rsid w:val="001F346F"/>
    <w:rsid w:val="00212401"/>
    <w:rsid w:val="0021308E"/>
    <w:rsid w:val="00261BB3"/>
    <w:rsid w:val="0028479A"/>
    <w:rsid w:val="00286490"/>
    <w:rsid w:val="00290685"/>
    <w:rsid w:val="002908C5"/>
    <w:rsid w:val="002976BA"/>
    <w:rsid w:val="002C6293"/>
    <w:rsid w:val="002D4AC4"/>
    <w:rsid w:val="002E77BD"/>
    <w:rsid w:val="002F3CA5"/>
    <w:rsid w:val="00357DF0"/>
    <w:rsid w:val="003654D4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500AC"/>
    <w:rsid w:val="00467734"/>
    <w:rsid w:val="0048254E"/>
    <w:rsid w:val="00483A7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6153"/>
    <w:rsid w:val="00516889"/>
    <w:rsid w:val="00537CF9"/>
    <w:rsid w:val="005419C9"/>
    <w:rsid w:val="00551284"/>
    <w:rsid w:val="005640C8"/>
    <w:rsid w:val="00570A3A"/>
    <w:rsid w:val="00570C58"/>
    <w:rsid w:val="00583D50"/>
    <w:rsid w:val="005879C1"/>
    <w:rsid w:val="005C0A78"/>
    <w:rsid w:val="005C5731"/>
    <w:rsid w:val="005D5E8C"/>
    <w:rsid w:val="005D788A"/>
    <w:rsid w:val="005F2BAB"/>
    <w:rsid w:val="005F34E7"/>
    <w:rsid w:val="006136A9"/>
    <w:rsid w:val="00622DC6"/>
    <w:rsid w:val="00640963"/>
    <w:rsid w:val="006722BB"/>
    <w:rsid w:val="00697294"/>
    <w:rsid w:val="006B7515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464E"/>
    <w:rsid w:val="00750223"/>
    <w:rsid w:val="00754AB5"/>
    <w:rsid w:val="00792E73"/>
    <w:rsid w:val="007A0BD8"/>
    <w:rsid w:val="007D273A"/>
    <w:rsid w:val="007F7FB9"/>
    <w:rsid w:val="00802F4E"/>
    <w:rsid w:val="008116CE"/>
    <w:rsid w:val="00812E90"/>
    <w:rsid w:val="008260EF"/>
    <w:rsid w:val="00826EFA"/>
    <w:rsid w:val="00836726"/>
    <w:rsid w:val="008849BB"/>
    <w:rsid w:val="00886B28"/>
    <w:rsid w:val="00896417"/>
    <w:rsid w:val="008D1579"/>
    <w:rsid w:val="008D2023"/>
    <w:rsid w:val="008E2C71"/>
    <w:rsid w:val="008E35CF"/>
    <w:rsid w:val="00915449"/>
    <w:rsid w:val="00960FBE"/>
    <w:rsid w:val="009645B0"/>
    <w:rsid w:val="009652CE"/>
    <w:rsid w:val="00980EB1"/>
    <w:rsid w:val="00982C53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B43D9"/>
    <w:rsid w:val="00AC2E7A"/>
    <w:rsid w:val="00AC49A5"/>
    <w:rsid w:val="00AD1CDF"/>
    <w:rsid w:val="00AF1BEC"/>
    <w:rsid w:val="00B02A5C"/>
    <w:rsid w:val="00B23FFF"/>
    <w:rsid w:val="00B24439"/>
    <w:rsid w:val="00B335CB"/>
    <w:rsid w:val="00B40AE8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2196"/>
    <w:rsid w:val="00C634D2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65752"/>
    <w:rsid w:val="00D80B30"/>
    <w:rsid w:val="00DC2336"/>
    <w:rsid w:val="00DC46AF"/>
    <w:rsid w:val="00DC721F"/>
    <w:rsid w:val="00DD6339"/>
    <w:rsid w:val="00DD73E8"/>
    <w:rsid w:val="00E217E7"/>
    <w:rsid w:val="00E82CC4"/>
    <w:rsid w:val="00EA2AB8"/>
    <w:rsid w:val="00EA5127"/>
    <w:rsid w:val="00EB0117"/>
    <w:rsid w:val="00EE3F1E"/>
    <w:rsid w:val="00F00B43"/>
    <w:rsid w:val="00F1180F"/>
    <w:rsid w:val="00F304BD"/>
    <w:rsid w:val="00F6654B"/>
    <w:rsid w:val="00F74B06"/>
    <w:rsid w:val="00F74ECE"/>
    <w:rsid w:val="00F8076A"/>
    <w:rsid w:val="00FA720E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9452E-0EA8-470F-BB39-69404CBA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2017-07-20T08:23:00Z</cp:lastPrinted>
  <dcterms:created xsi:type="dcterms:W3CDTF">2017-07-27T13:16:00Z</dcterms:created>
  <dcterms:modified xsi:type="dcterms:W3CDTF">2017-07-27T13:16:00Z</dcterms:modified>
</cp:coreProperties>
</file>