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2C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D06409">
        <w:rPr>
          <w:rFonts w:ascii="Arial Narrow" w:hAnsi="Arial Narrow"/>
          <w:sz w:val="20"/>
          <w:szCs w:val="20"/>
        </w:rPr>
        <w:t xml:space="preserve">Załącznik </w:t>
      </w:r>
      <w:bookmarkStart w:id="0" w:name="_GoBack"/>
      <w:bookmarkEnd w:id="0"/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55211" w:rsidRPr="00B55211">
        <w:rPr>
          <w:rFonts w:ascii="Arial Narrow" w:hAnsi="Arial Narrow"/>
          <w:sz w:val="20"/>
          <w:szCs w:val="20"/>
        </w:rPr>
        <w:t>do Uchwały Nr</w:t>
      </w:r>
      <w:r w:rsidR="00D40C57">
        <w:rPr>
          <w:rFonts w:ascii="Arial Narrow" w:hAnsi="Arial Narrow"/>
          <w:sz w:val="20"/>
          <w:szCs w:val="20"/>
        </w:rPr>
        <w:t xml:space="preserve"> </w:t>
      </w:r>
    </w:p>
    <w:p w:rsidR="003E52CB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Zarządu Województwa Łódzkiego </w:t>
      </w:r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55211" w:rsidRPr="00B55211">
        <w:rPr>
          <w:rFonts w:ascii="Arial Narrow" w:hAnsi="Arial Narrow"/>
          <w:sz w:val="20"/>
          <w:szCs w:val="20"/>
        </w:rPr>
        <w:t>z dnia</w:t>
      </w:r>
      <w:r w:rsidR="00D40C57">
        <w:rPr>
          <w:rFonts w:ascii="Arial Narrow" w:hAnsi="Arial Narrow"/>
          <w:sz w:val="20"/>
          <w:szCs w:val="20"/>
        </w:rPr>
        <w:t xml:space="preserve"> </w:t>
      </w:r>
    </w:p>
    <w:p w:rsidR="00B55211" w:rsidRPr="00B55211" w:rsidRDefault="00B55211" w:rsidP="00B55211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1132C" w:rsidRDefault="00B55211" w:rsidP="0001132C">
      <w:pPr>
        <w:pStyle w:val="Nagwek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01132C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01132C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B55211" w:rsidRPr="0001132C" w:rsidRDefault="00B55211" w:rsidP="0001132C">
      <w:pPr>
        <w:pStyle w:val="Nagwek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>Działanie V.1 Gospodarka wodna i przeciwdziałanie zagrożeniom, Poddziałanie V.1.2 Rozwój Krajowego Systemu Ratowniczo-Gaśniczego w ramach Regionalnego Programu Operacyjnego Województwa Łódzkiego na lata 2014-2020.</w:t>
      </w:r>
    </w:p>
    <w:p w:rsidR="000C1715" w:rsidRPr="00C64EC1" w:rsidRDefault="000C1715" w:rsidP="00381956">
      <w:pPr>
        <w:pStyle w:val="Tekstpodstawowy3"/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52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1918"/>
        <w:gridCol w:w="2090"/>
      </w:tblGrid>
      <w:tr w:rsidR="00A3452B" w:rsidRPr="000A0C47" w:rsidTr="007027A3">
        <w:trPr>
          <w:trHeight w:val="848"/>
        </w:trPr>
        <w:tc>
          <w:tcPr>
            <w:tcW w:w="49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918" w:type="dxa"/>
          </w:tcPr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A3452B" w:rsidRPr="000A0C47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A3452B" w:rsidRPr="000A0C47" w:rsidTr="007027A3">
        <w:trPr>
          <w:trHeight w:val="1209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WND-RPLD.05.01.02-10-0012/15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Wola Krzysztoporska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D7787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samochodu ratowniczo- gaśniczego dla jednostki OSP w Woli Krzysztoporskiej działającej w KSRG"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801 960,00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87,30%</w:t>
            </w:r>
          </w:p>
        </w:tc>
      </w:tr>
      <w:tr w:rsidR="00A3452B" w:rsidRPr="000A0C47" w:rsidTr="00A3452B">
        <w:trPr>
          <w:trHeight w:val="1797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WND-RPLD.05.01.02-10-0001/15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Wieruszów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,,Podniesienie sprawności jednostki OSP Wyszanów, włączonej do Krajowego Systemu Ratowniczo- Gaśniczego poprzez zakup nowego samochodu ratowniczo- gaśniczego"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753 252,00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7027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1 149 036,48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85,72%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WND-RPLD.05.01.02-10-0074/15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Miejska Pabianice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nowego ciężkiego samochodu ratowniczo- gaśniczego wraz z wyposażeniem dla OSP w Pabianicach"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1 162 300,10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1 853 031,26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WND-RPLD.05.01.02-10-0092/15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Lubochnia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wozu strażackiego dla OSP w Lubochni"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926 805,00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2 538 866,96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10-0041/15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 xml:space="preserve">Gmina Biała 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Rawska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 xml:space="preserve">"Zakup ciężkiego samochodu ratowniczo- 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gaśniczego dla OSP w Białej Rawskiej"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1370220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3 552 829,76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WND-RPLD.05.01.02-10-0044/15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Miasto Tomaszów Mazowiecki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samochodów ratowniczo- gaśniczych dla jednostek OSP w Tomaszowie Mazowieckim"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1 812 485,00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5 093 442,01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84,12%</w:t>
            </w:r>
          </w:p>
        </w:tc>
      </w:tr>
      <w:tr w:rsidR="00A3452B" w:rsidRPr="000A0C47" w:rsidTr="007027A3">
        <w:trPr>
          <w:trHeight w:val="2004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787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WND-RPLD.05.01.02-10-0039/15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OSP w Złoczewie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lekkiego samochodu ratowniczo- gaśniczego z agregatem wysokociśnieniowym i zbiornikiem wody dla Ochotniczej Straży Pożarnej w Złoczewie"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280 000,00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5 331 442,01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82,54%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D77878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WND-RPLD.05.01.02-10-0066/15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Rokiciny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samochodu ratowniczo- gaśniczego dla OSP Łaznów w Gminie Rokiciny"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400 000,00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296 000,00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5 627 442,01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296 000,00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82,54%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WND-RPLD.05.01.02-10-0045/15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i Miasto Błaszki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1 023 900,00</w:t>
            </w:r>
          </w:p>
        </w:tc>
        <w:tc>
          <w:tcPr>
            <w:tcW w:w="1856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367 326,17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7027A3" w:rsidP="007027A3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7027A3">
              <w:rPr>
                <w:rFonts w:ascii="Arial Narrow" w:hAnsi="Arial Narrow" w:cs="Arial"/>
                <w:sz w:val="20"/>
                <w:szCs w:val="20"/>
                <w:lang w:eastAsia="pl-PL"/>
              </w:rPr>
              <w:t>5 994 768,18</w:t>
            </w:r>
          </w:p>
        </w:tc>
        <w:tc>
          <w:tcPr>
            <w:tcW w:w="1918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367 326,17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WND-RPLD.05.01.02-10-0075/15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Miasto Sieradz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"Przeciwdziałanie zagrożeniom środowiska poprzez zakup samochodu ratowniczo- gaśniczego dla OSP Sieradz"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793 350,00</w:t>
            </w:r>
          </w:p>
        </w:tc>
        <w:tc>
          <w:tcPr>
            <w:tcW w:w="1856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323 077,51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7027A3" w:rsidP="007027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27A3">
              <w:rPr>
                <w:rFonts w:ascii="Arial Narrow" w:hAnsi="Arial Narrow" w:cs="Arial"/>
                <w:sz w:val="20"/>
                <w:szCs w:val="20"/>
              </w:rPr>
              <w:t>6 317 845,69</w:t>
            </w:r>
          </w:p>
        </w:tc>
        <w:tc>
          <w:tcPr>
            <w:tcW w:w="1918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323 077,51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WND-RPLD.05.01.02-10-0047/15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Sieradz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średniego samochodu ratowniczo-gaśniczego dla OSP Biskupice”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1 063 950,00</w:t>
            </w:r>
          </w:p>
        </w:tc>
        <w:tc>
          <w:tcPr>
            <w:tcW w:w="1856" w:type="dxa"/>
            <w:vAlign w:val="center"/>
          </w:tcPr>
          <w:p w:rsidR="00D21554" w:rsidRPr="007027A3" w:rsidRDefault="00BE5A8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863 913,15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BE5A84" w:rsidP="00D21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7 181 758,84</w:t>
            </w:r>
          </w:p>
        </w:tc>
        <w:tc>
          <w:tcPr>
            <w:tcW w:w="1918" w:type="dxa"/>
            <w:vAlign w:val="center"/>
          </w:tcPr>
          <w:p w:rsidR="00D21554" w:rsidRPr="007027A3" w:rsidRDefault="006D23E1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863 913,15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</w:tbl>
    <w:p w:rsidR="000C1715" w:rsidRPr="00C64EC1" w:rsidRDefault="000C1715" w:rsidP="00403DC3">
      <w:pPr>
        <w:spacing w:after="0" w:line="240" w:lineRule="auto"/>
        <w:ind w:left="1440" w:hanging="1440"/>
        <w:rPr>
          <w:rFonts w:ascii="Arial Narrow" w:hAnsi="Arial Narrow"/>
          <w:sz w:val="20"/>
          <w:szCs w:val="20"/>
        </w:rPr>
      </w:pPr>
    </w:p>
    <w:sectPr w:rsidR="000C1715" w:rsidRPr="00C64EC1" w:rsidSect="00A5111C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04" w:rsidRDefault="000A2004" w:rsidP="00697294">
      <w:pPr>
        <w:spacing w:after="0" w:line="240" w:lineRule="auto"/>
      </w:pPr>
      <w:r>
        <w:separator/>
      </w:r>
    </w:p>
  </w:endnote>
  <w:endnote w:type="continuationSeparator" w:id="0">
    <w:p w:rsidR="000A2004" w:rsidRDefault="000A200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4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4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04" w:rsidRDefault="000A2004" w:rsidP="00697294">
      <w:pPr>
        <w:spacing w:after="0" w:line="240" w:lineRule="auto"/>
      </w:pPr>
      <w:r>
        <w:separator/>
      </w:r>
    </w:p>
  </w:footnote>
  <w:footnote w:type="continuationSeparator" w:id="0">
    <w:p w:rsidR="000A2004" w:rsidRDefault="000A200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81" w:rsidRDefault="00D0640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2.95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1132C"/>
    <w:rsid w:val="00016209"/>
    <w:rsid w:val="00021E73"/>
    <w:rsid w:val="0002264F"/>
    <w:rsid w:val="0002787F"/>
    <w:rsid w:val="000338F1"/>
    <w:rsid w:val="00036D97"/>
    <w:rsid w:val="000A0C47"/>
    <w:rsid w:val="000A2004"/>
    <w:rsid w:val="000B625D"/>
    <w:rsid w:val="000C1715"/>
    <w:rsid w:val="000D5963"/>
    <w:rsid w:val="000D6770"/>
    <w:rsid w:val="000F40AB"/>
    <w:rsid w:val="0011694D"/>
    <w:rsid w:val="00132199"/>
    <w:rsid w:val="00135842"/>
    <w:rsid w:val="00162EF8"/>
    <w:rsid w:val="00163AD3"/>
    <w:rsid w:val="001768AC"/>
    <w:rsid w:val="00191581"/>
    <w:rsid w:val="001D22CD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D547E"/>
    <w:rsid w:val="002F3CA5"/>
    <w:rsid w:val="003654D4"/>
    <w:rsid w:val="00373E1B"/>
    <w:rsid w:val="00375D66"/>
    <w:rsid w:val="003769E2"/>
    <w:rsid w:val="003771C7"/>
    <w:rsid w:val="00381956"/>
    <w:rsid w:val="0039005E"/>
    <w:rsid w:val="00393D76"/>
    <w:rsid w:val="003E52CB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D23E1"/>
    <w:rsid w:val="006D24CF"/>
    <w:rsid w:val="006E10B1"/>
    <w:rsid w:val="006E1667"/>
    <w:rsid w:val="006E75DB"/>
    <w:rsid w:val="006F1EA8"/>
    <w:rsid w:val="007027A3"/>
    <w:rsid w:val="007139CC"/>
    <w:rsid w:val="0072457C"/>
    <w:rsid w:val="007305B8"/>
    <w:rsid w:val="00730CEE"/>
    <w:rsid w:val="007357C3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D1579"/>
    <w:rsid w:val="008E2C71"/>
    <w:rsid w:val="008F058C"/>
    <w:rsid w:val="00900F36"/>
    <w:rsid w:val="00910013"/>
    <w:rsid w:val="0091435C"/>
    <w:rsid w:val="00915449"/>
    <w:rsid w:val="00964C95"/>
    <w:rsid w:val="009652CE"/>
    <w:rsid w:val="00974F97"/>
    <w:rsid w:val="00980EB1"/>
    <w:rsid w:val="00994C4C"/>
    <w:rsid w:val="009F29C6"/>
    <w:rsid w:val="00A06143"/>
    <w:rsid w:val="00A22BA1"/>
    <w:rsid w:val="00A3452B"/>
    <w:rsid w:val="00A35077"/>
    <w:rsid w:val="00A5090C"/>
    <w:rsid w:val="00A5111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5211"/>
    <w:rsid w:val="00B65730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BE5A84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06409"/>
    <w:rsid w:val="00D21554"/>
    <w:rsid w:val="00D34B2E"/>
    <w:rsid w:val="00D40C57"/>
    <w:rsid w:val="00D77878"/>
    <w:rsid w:val="00D80B30"/>
    <w:rsid w:val="00D87259"/>
    <w:rsid w:val="00DA2CB8"/>
    <w:rsid w:val="00DC08AD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40EC3"/>
    <w:rsid w:val="00F421CF"/>
    <w:rsid w:val="00F639AA"/>
    <w:rsid w:val="00F6654B"/>
    <w:rsid w:val="00F74ECE"/>
    <w:rsid w:val="00F81067"/>
    <w:rsid w:val="00FA720E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B619-E407-48BB-9E82-12750CC0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Agata Kiszałkiewicz</cp:lastModifiedBy>
  <cp:revision>75</cp:revision>
  <cp:lastPrinted>2016-02-09T09:48:00Z</cp:lastPrinted>
  <dcterms:created xsi:type="dcterms:W3CDTF">2015-10-20T13:41:00Z</dcterms:created>
  <dcterms:modified xsi:type="dcterms:W3CDTF">2017-10-10T10:44:00Z</dcterms:modified>
</cp:coreProperties>
</file>