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8" w:rsidRPr="004B5F08" w:rsidRDefault="004B5F08" w:rsidP="004B5F0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 w:rsidR="00135230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9B77AA">
        <w:rPr>
          <w:rFonts w:ascii="Arial Narrow" w:eastAsia="Times New Roman" w:hAnsi="Arial Narrow" w:cs="Arial"/>
          <w:sz w:val="16"/>
          <w:szCs w:val="16"/>
          <w:lang w:eastAsia="pl-PL"/>
        </w:rPr>
        <w:t>1540/17</w:t>
      </w:r>
      <w:r w:rsidR="00135230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,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 w:rsidR="00135230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</w:t>
      </w:r>
      <w:r w:rsidR="009B77AA">
        <w:rPr>
          <w:rFonts w:ascii="Arial Narrow" w:eastAsia="Times New Roman" w:hAnsi="Arial Narrow" w:cs="Courier New"/>
          <w:sz w:val="16"/>
          <w:szCs w:val="16"/>
          <w:lang w:eastAsia="pl-PL"/>
        </w:rPr>
        <w:t>2 listopada 2017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r.</w:t>
      </w:r>
    </w:p>
    <w:p w:rsidR="0028479A" w:rsidRPr="00B97242" w:rsidRDefault="0028479A" w:rsidP="004B5F08">
      <w:pPr>
        <w:pStyle w:val="Nagwek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/>
      </w:tblPr>
      <w:tblGrid>
        <w:gridCol w:w="424"/>
        <w:gridCol w:w="1527"/>
        <w:gridCol w:w="1877"/>
        <w:gridCol w:w="2942"/>
        <w:gridCol w:w="1703"/>
        <w:gridCol w:w="1700"/>
        <w:gridCol w:w="1636"/>
        <w:gridCol w:w="1624"/>
        <w:gridCol w:w="1277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2.00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0F1730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</w:t>
            </w:r>
          </w:p>
          <w:p w:rsidR="00D21B13" w:rsidRDefault="008116CE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(dla projektów dotyczących lecznictwa szpitalnego)</w:t>
            </w:r>
          </w:p>
          <w:p w:rsidR="00D21B13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1730" w:rsidTr="00551284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WND-RPLD.07.02.00-10-0009/17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Szpital Powiatowy w Radomsku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Nowy sprzęt medyczny to lepsza jakość i kompleksowość świadczonych usług w Szpitalu Powiatowym w Radomsku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8 437 318,70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6 243 615,84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2379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91,46 %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WND-RPLD.07.02.00-10-0058/17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63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A55A9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Rozbudowa </w:t>
            </w:r>
            <w:proofErr w:type="spellStart"/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A55A95"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WCOiT</w:t>
            </w:r>
            <w:proofErr w:type="spellEnd"/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80 000 000,00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3523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73 686 430,94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12379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86,67 %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WND-RPLD.07.02.00-10-0057/17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560,25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 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84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107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344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357,15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83,54 %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WND-RPLD.07.02.00-10-0023/17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A55A95" w:rsidP="00A55A9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70235A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893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653,47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773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483,76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120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117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840,91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WND-RPLD.07.02.00-10-0042/17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70235A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dostępności i jakości usług zdrowotnych świadczonych na rzecz mieszkańców Województwa Łódzkiego poprzez modernizację, przebudowę i doposażenie Bloków operacyjnych oraz Oddziału Anestezjologii i Intensywnej Terapii w Szpitalu Wojewódzkim im. Jana Pawła II</w:t>
            </w:r>
            <w:r w:rsidR="0074464E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Bełchatowie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31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411,70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146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716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416,35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135230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13523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Zapewnienie kompleksowego świadczenia usług medycznych w zakresie chorób układu krążenia modernizacja części łóżkowej oddziału kardiochirurgii w </w:t>
            </w:r>
            <w:proofErr w:type="spellStart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WSSz</w:t>
            </w:r>
            <w:proofErr w:type="spellEnd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.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9 195 691,13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66A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4 785 147,47</w:t>
            </w:r>
            <w:r w:rsidR="00135230"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66A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4 785 147,47</w:t>
            </w:r>
            <w:r w:rsidR="00135230"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66A84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151 501 563,80 </w:t>
            </w:r>
            <w:r w:rsidR="00123797"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23797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>77,71 %</w:t>
            </w:r>
          </w:p>
        </w:tc>
      </w:tr>
      <w:tr w:rsidR="000F1730" w:rsidTr="00551284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D64F5A" w:rsidRDefault="00123797" w:rsidP="009E1AF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186 52</w:t>
            </w:r>
            <w:r w:rsidR="009E1AF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 635,25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D64F5A" w:rsidRDefault="00D64F5A" w:rsidP="009E1AF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151 501 563,8</w:t>
            </w:r>
            <w:r w:rsidR="009E1AF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3797"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D64F5A" w:rsidRDefault="00D64F5A" w:rsidP="009E1AF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151 501 563,8</w:t>
            </w:r>
            <w:r w:rsidR="009E1AF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3797" w:rsidRPr="00D64F5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FB" w:rsidRDefault="009E1AFB" w:rsidP="00697294">
      <w:pPr>
        <w:spacing w:after="0" w:line="240" w:lineRule="auto"/>
      </w:pPr>
      <w:r>
        <w:separator/>
      </w:r>
    </w:p>
  </w:endnote>
  <w:endnote w:type="continuationSeparator" w:id="0">
    <w:p w:rsidR="009E1AFB" w:rsidRDefault="009E1AF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FB" w:rsidRDefault="009E1AFB" w:rsidP="00697294">
      <w:pPr>
        <w:spacing w:after="0" w:line="240" w:lineRule="auto"/>
      </w:pPr>
      <w:r>
        <w:separator/>
      </w:r>
    </w:p>
  </w:footnote>
  <w:footnote w:type="continuationSeparator" w:id="0">
    <w:p w:rsidR="009E1AFB" w:rsidRDefault="009E1AF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9E1AFB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697294"/>
    <w:rsid w:val="0000523B"/>
    <w:rsid w:val="00012718"/>
    <w:rsid w:val="00021E73"/>
    <w:rsid w:val="0002264F"/>
    <w:rsid w:val="000627DF"/>
    <w:rsid w:val="00073B05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79C1"/>
    <w:rsid w:val="005B7CA2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92E73"/>
    <w:rsid w:val="007A0BD8"/>
    <w:rsid w:val="007D273A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45B0"/>
    <w:rsid w:val="009652CE"/>
    <w:rsid w:val="00980EB1"/>
    <w:rsid w:val="00982C53"/>
    <w:rsid w:val="0098635C"/>
    <w:rsid w:val="00994C4C"/>
    <w:rsid w:val="009B77AA"/>
    <w:rsid w:val="009E1AFB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B43D9"/>
    <w:rsid w:val="00AC2E7A"/>
    <w:rsid w:val="00AC49A5"/>
    <w:rsid w:val="00AD1CDF"/>
    <w:rsid w:val="00AF1BEC"/>
    <w:rsid w:val="00B02A5C"/>
    <w:rsid w:val="00B23FFF"/>
    <w:rsid w:val="00B24439"/>
    <w:rsid w:val="00B335CB"/>
    <w:rsid w:val="00B40AE8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64F5A"/>
    <w:rsid w:val="00D65752"/>
    <w:rsid w:val="00D72084"/>
    <w:rsid w:val="00D807EC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E3F1E"/>
    <w:rsid w:val="00F00B43"/>
    <w:rsid w:val="00F1180F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aneta.blaszczyk</cp:lastModifiedBy>
  <cp:revision>7</cp:revision>
  <cp:lastPrinted>2017-10-10T07:19:00Z</cp:lastPrinted>
  <dcterms:created xsi:type="dcterms:W3CDTF">2017-07-20T08:23:00Z</dcterms:created>
  <dcterms:modified xsi:type="dcterms:W3CDTF">2017-11-07T06:41:00Z</dcterms:modified>
</cp:coreProperties>
</file>