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85" w:rsidRPr="00250F6E" w:rsidRDefault="005F7BE2" w:rsidP="006C4BA0">
      <w:pPr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250F6E">
        <w:rPr>
          <w:rFonts w:ascii="Arial Narrow" w:eastAsia="Times New Roman" w:hAnsi="Arial Narrow" w:cs="Arial"/>
          <w:sz w:val="20"/>
          <w:szCs w:val="20"/>
        </w:rPr>
        <w:t xml:space="preserve">Załącznik </w:t>
      </w:r>
      <w:r w:rsidR="0077602B">
        <w:rPr>
          <w:rFonts w:ascii="Arial Narrow" w:eastAsia="Times New Roman" w:hAnsi="Arial Narrow" w:cs="Courier New"/>
          <w:sz w:val="20"/>
          <w:szCs w:val="20"/>
        </w:rPr>
        <w:t>nr 2</w:t>
      </w:r>
      <w:r w:rsidRPr="00250F6E">
        <w:rPr>
          <w:rFonts w:ascii="Arial Narrow" w:eastAsia="Times New Roman" w:hAnsi="Arial Narrow" w:cs="Courier New"/>
          <w:sz w:val="20"/>
          <w:szCs w:val="20"/>
        </w:rPr>
        <w:t xml:space="preserve"> do</w:t>
      </w:r>
    </w:p>
    <w:p w:rsidR="00D91585" w:rsidRPr="00250F6E" w:rsidRDefault="005F7BE2" w:rsidP="006C4BA0">
      <w:pPr>
        <w:ind w:left="4248" w:firstLine="708"/>
        <w:jc w:val="right"/>
        <w:rPr>
          <w:rFonts w:ascii="Arial Narrow" w:eastAsia="Times New Roman" w:hAnsi="Arial Narrow" w:cs="Arial"/>
          <w:sz w:val="20"/>
          <w:szCs w:val="20"/>
        </w:rPr>
      </w:pPr>
      <w:r w:rsidRPr="00250F6E">
        <w:rPr>
          <w:rFonts w:ascii="Arial Narrow" w:eastAsia="Times New Roman" w:hAnsi="Arial Narrow" w:cs="Arial"/>
          <w:sz w:val="20"/>
          <w:szCs w:val="20"/>
        </w:rPr>
        <w:t xml:space="preserve">Uchwały Nr </w:t>
      </w:r>
      <w:r w:rsidR="00832678">
        <w:rPr>
          <w:rFonts w:ascii="Arial Narrow" w:eastAsia="Times New Roman" w:hAnsi="Arial Narrow" w:cs="Arial"/>
          <w:sz w:val="20"/>
          <w:szCs w:val="20"/>
        </w:rPr>
        <w:t>610</w:t>
      </w:r>
      <w:r w:rsidRPr="00250F6E">
        <w:rPr>
          <w:rFonts w:ascii="Arial Narrow" w:eastAsia="Times New Roman" w:hAnsi="Arial Narrow" w:cs="Arial"/>
          <w:sz w:val="20"/>
          <w:szCs w:val="20"/>
        </w:rPr>
        <w:t>/1</w:t>
      </w:r>
      <w:r w:rsidR="00123C19" w:rsidRPr="00250F6E">
        <w:rPr>
          <w:rFonts w:ascii="Arial Narrow" w:eastAsia="Times New Roman" w:hAnsi="Arial Narrow" w:cs="Arial"/>
          <w:sz w:val="20"/>
          <w:szCs w:val="20"/>
        </w:rPr>
        <w:t>8</w:t>
      </w:r>
    </w:p>
    <w:p w:rsidR="00D91585" w:rsidRPr="00250F6E" w:rsidRDefault="005F7BE2" w:rsidP="006C4BA0">
      <w:pPr>
        <w:ind w:left="4248" w:firstLine="708"/>
        <w:jc w:val="right"/>
        <w:rPr>
          <w:rFonts w:ascii="Arial Narrow" w:eastAsia="Times New Roman" w:hAnsi="Arial Narrow" w:cs="Arial"/>
          <w:sz w:val="20"/>
          <w:szCs w:val="20"/>
        </w:rPr>
      </w:pPr>
      <w:r w:rsidRPr="00250F6E">
        <w:rPr>
          <w:rFonts w:ascii="Arial Narrow" w:eastAsia="Times New Roman" w:hAnsi="Arial Narrow" w:cs="Arial"/>
          <w:sz w:val="20"/>
          <w:szCs w:val="20"/>
        </w:rPr>
        <w:t>Zarządu Województwa Łódzkiego</w:t>
      </w:r>
    </w:p>
    <w:p w:rsidR="00D91585" w:rsidRPr="00250F6E" w:rsidRDefault="005F7BE2" w:rsidP="006C4BA0">
      <w:pPr>
        <w:ind w:left="4248" w:firstLine="708"/>
        <w:jc w:val="right"/>
        <w:rPr>
          <w:rFonts w:ascii="Arial Narrow" w:hAnsi="Arial Narrow"/>
          <w:sz w:val="20"/>
          <w:szCs w:val="20"/>
        </w:rPr>
      </w:pPr>
      <w:r w:rsidRPr="00250F6E">
        <w:rPr>
          <w:rFonts w:ascii="Arial Narrow" w:eastAsia="Times New Roman" w:hAnsi="Arial Narrow" w:cs="Courier New"/>
          <w:sz w:val="20"/>
          <w:szCs w:val="20"/>
        </w:rPr>
        <w:t>z dnia</w:t>
      </w:r>
      <w:r w:rsidR="00832678">
        <w:rPr>
          <w:rFonts w:ascii="Arial Narrow" w:eastAsia="Times New Roman" w:hAnsi="Arial Narrow" w:cs="Courier New"/>
          <w:sz w:val="20"/>
          <w:szCs w:val="20"/>
        </w:rPr>
        <w:t xml:space="preserve"> 25 kwietnia </w:t>
      </w:r>
      <w:r w:rsidRPr="00250F6E">
        <w:rPr>
          <w:rFonts w:ascii="Arial Narrow" w:eastAsia="Times New Roman" w:hAnsi="Arial Narrow" w:cs="Courier New"/>
          <w:sz w:val="20"/>
          <w:szCs w:val="20"/>
        </w:rPr>
        <w:t>201</w:t>
      </w:r>
      <w:r w:rsidR="00123C19" w:rsidRPr="00250F6E">
        <w:rPr>
          <w:rFonts w:ascii="Arial Narrow" w:eastAsia="Times New Roman" w:hAnsi="Arial Narrow" w:cs="Courier New"/>
          <w:sz w:val="20"/>
          <w:szCs w:val="20"/>
        </w:rPr>
        <w:t>8</w:t>
      </w:r>
      <w:r w:rsidRPr="00250F6E">
        <w:rPr>
          <w:rFonts w:ascii="Arial Narrow" w:eastAsia="Times New Roman" w:hAnsi="Arial Narrow" w:cs="Courier New"/>
          <w:sz w:val="20"/>
          <w:szCs w:val="20"/>
        </w:rPr>
        <w:t xml:space="preserve"> r.</w:t>
      </w:r>
    </w:p>
    <w:p w:rsidR="00D91585" w:rsidRPr="00250F6E" w:rsidRDefault="00D91585" w:rsidP="006C4BA0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tbl>
      <w:tblPr>
        <w:tblW w:w="5126" w:type="pct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1554"/>
        <w:gridCol w:w="1691"/>
        <w:gridCol w:w="3214"/>
        <w:gridCol w:w="1704"/>
        <w:gridCol w:w="1637"/>
        <w:gridCol w:w="1614"/>
        <w:gridCol w:w="1636"/>
        <w:gridCol w:w="1319"/>
      </w:tblGrid>
      <w:tr w:rsidR="00D91585" w:rsidRPr="00250F6E" w:rsidTr="00250F6E">
        <w:trPr>
          <w:jc w:val="right"/>
        </w:trPr>
        <w:tc>
          <w:tcPr>
            <w:tcW w:w="150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F6E">
              <w:rPr>
                <w:rFonts w:ascii="Arial Narrow" w:hAnsi="Arial Narrow" w:cs="Arial"/>
                <w:bCs/>
                <w:sz w:val="20"/>
                <w:szCs w:val="20"/>
              </w:rPr>
              <w:t xml:space="preserve">Lista </w:t>
            </w:r>
            <w:r w:rsidR="000205E8">
              <w:rPr>
                <w:rFonts w:ascii="Arial Narrow" w:hAnsi="Arial Narrow" w:cs="Arial"/>
                <w:bCs/>
                <w:sz w:val="20"/>
                <w:szCs w:val="20"/>
              </w:rPr>
              <w:t xml:space="preserve">rezerwowa </w:t>
            </w:r>
            <w:r w:rsidRPr="00250F6E">
              <w:rPr>
                <w:rFonts w:ascii="Arial Narrow" w:hAnsi="Arial Narrow" w:cs="Arial"/>
                <w:bCs/>
                <w:sz w:val="20"/>
                <w:szCs w:val="20"/>
              </w:rPr>
              <w:t xml:space="preserve">projektów wybranych do dofinansowania w ramach </w:t>
            </w:r>
            <w:r w:rsidRPr="00250F6E">
              <w:rPr>
                <w:rFonts w:ascii="Arial Narrow" w:hAnsi="Arial Narrow"/>
                <w:sz w:val="20"/>
                <w:szCs w:val="20"/>
                <w:highlight w:val="white"/>
              </w:rPr>
              <w:t xml:space="preserve">naboru nr </w:t>
            </w:r>
            <w:r w:rsidR="00B974F9" w:rsidRPr="00250F6E">
              <w:rPr>
                <w:rFonts w:ascii="Arial Narrow" w:hAnsi="Arial Narrow"/>
                <w:sz w:val="20"/>
                <w:szCs w:val="20"/>
              </w:rPr>
              <w:t>RPLD.0</w:t>
            </w:r>
            <w:r w:rsidR="0088281A" w:rsidRPr="00250F6E">
              <w:rPr>
                <w:rFonts w:ascii="Arial Narrow" w:hAnsi="Arial Narrow"/>
                <w:sz w:val="20"/>
                <w:szCs w:val="20"/>
              </w:rPr>
              <w:t>7</w:t>
            </w:r>
            <w:r w:rsidR="00B974F9" w:rsidRPr="00250F6E">
              <w:rPr>
                <w:rFonts w:ascii="Arial Narrow" w:hAnsi="Arial Narrow"/>
                <w:sz w:val="20"/>
                <w:szCs w:val="20"/>
              </w:rPr>
              <w:t>.01</w:t>
            </w:r>
            <w:r w:rsidRPr="00250F6E">
              <w:rPr>
                <w:rFonts w:ascii="Arial Narrow" w:hAnsi="Arial Narrow"/>
                <w:sz w:val="20"/>
                <w:szCs w:val="20"/>
              </w:rPr>
              <w:t>.0</w:t>
            </w:r>
            <w:r w:rsidR="00B974F9" w:rsidRPr="00250F6E">
              <w:rPr>
                <w:rFonts w:ascii="Arial Narrow" w:hAnsi="Arial Narrow"/>
                <w:sz w:val="20"/>
                <w:szCs w:val="20"/>
              </w:rPr>
              <w:t>2</w:t>
            </w:r>
            <w:r w:rsidRPr="00250F6E">
              <w:rPr>
                <w:rFonts w:ascii="Arial Narrow" w:hAnsi="Arial Narrow"/>
                <w:sz w:val="20"/>
                <w:szCs w:val="20"/>
              </w:rPr>
              <w:t>-IZ.00-10-00</w:t>
            </w:r>
            <w:r w:rsidR="0088281A" w:rsidRPr="00250F6E">
              <w:rPr>
                <w:rFonts w:ascii="Arial Narrow" w:hAnsi="Arial Narrow"/>
                <w:sz w:val="20"/>
                <w:szCs w:val="20"/>
              </w:rPr>
              <w:t>2</w:t>
            </w:r>
            <w:r w:rsidRPr="00250F6E">
              <w:rPr>
                <w:rFonts w:ascii="Arial Narrow" w:hAnsi="Arial Narrow"/>
                <w:sz w:val="20"/>
                <w:szCs w:val="20"/>
              </w:rPr>
              <w:t xml:space="preserve">/17 </w:t>
            </w:r>
            <w:r w:rsidRPr="00250F6E">
              <w:rPr>
                <w:rFonts w:ascii="Arial Narrow" w:hAnsi="Arial Narrow"/>
                <w:sz w:val="20"/>
                <w:szCs w:val="20"/>
                <w:highlight w:val="white"/>
              </w:rPr>
              <w:t>w ramach</w:t>
            </w:r>
          </w:p>
          <w:p w:rsidR="005F7BE2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F6E">
              <w:rPr>
                <w:rFonts w:ascii="Arial Narrow" w:hAnsi="Arial Narrow"/>
                <w:sz w:val="20"/>
                <w:szCs w:val="20"/>
              </w:rPr>
              <w:t xml:space="preserve">Osi priorytetowej </w:t>
            </w:r>
            <w:r w:rsidR="0088281A" w:rsidRPr="00250F6E">
              <w:rPr>
                <w:rFonts w:ascii="Arial Narrow" w:hAnsi="Arial Narrow" w:cs="Arial"/>
                <w:sz w:val="20"/>
                <w:szCs w:val="20"/>
              </w:rPr>
              <w:t xml:space="preserve">VII </w:t>
            </w:r>
            <w:r w:rsidR="0088281A" w:rsidRPr="00250F6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Infrastruktura dla usług społecznych</w:t>
            </w:r>
          </w:p>
          <w:p w:rsidR="005F7BE2" w:rsidRPr="00250F6E" w:rsidRDefault="00B974F9" w:rsidP="006C4BA0">
            <w:pPr>
              <w:pStyle w:val="Zawartotabeli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F6E">
              <w:rPr>
                <w:rFonts w:ascii="Arial Narrow" w:hAnsi="Arial Narrow"/>
                <w:sz w:val="20"/>
                <w:szCs w:val="20"/>
              </w:rPr>
              <w:t xml:space="preserve">Działania </w:t>
            </w:r>
            <w:r w:rsidR="0088281A" w:rsidRPr="00250F6E">
              <w:rPr>
                <w:rFonts w:ascii="Arial Narrow" w:hAnsi="Arial Narrow" w:cs="Arial"/>
                <w:sz w:val="20"/>
                <w:szCs w:val="20"/>
              </w:rPr>
              <w:t xml:space="preserve">VII.1 </w:t>
            </w:r>
            <w:r w:rsidR="0088281A" w:rsidRPr="00250F6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Technologie informacyjno – komunikacyjne</w:t>
            </w:r>
          </w:p>
          <w:p w:rsidR="00D91585" w:rsidRPr="00250F6E" w:rsidRDefault="00B974F9" w:rsidP="00B974F9">
            <w:pPr>
              <w:pStyle w:val="Zawartotabeli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0F6E">
              <w:rPr>
                <w:rFonts w:ascii="Arial Narrow" w:hAnsi="Arial Narrow"/>
                <w:sz w:val="20"/>
                <w:szCs w:val="20"/>
              </w:rPr>
              <w:t xml:space="preserve">Poddziałania </w:t>
            </w:r>
            <w:r w:rsidR="0088281A" w:rsidRPr="00250F6E">
              <w:rPr>
                <w:rFonts w:ascii="Arial Narrow" w:hAnsi="Arial Narrow" w:cs="Arial"/>
                <w:sz w:val="20"/>
                <w:szCs w:val="20"/>
              </w:rPr>
              <w:t xml:space="preserve">VII.1.2 </w:t>
            </w:r>
            <w:r w:rsidR="0088281A" w:rsidRPr="00250F6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Technologie informacyjno – komunikacyjne</w:t>
            </w:r>
            <w:r w:rsidR="002A6B9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</w:t>
            </w:r>
            <w:r w:rsidR="002A6B9C" w:rsidRPr="00E84EF4">
              <w:rPr>
                <w:rFonts w:ascii="Arial Narrow" w:hAnsi="Arial Narrow"/>
                <w:sz w:val="20"/>
                <w:szCs w:val="20"/>
              </w:rPr>
              <w:t>(w zakresie typu projektów: rozwój e-zdrowia)</w:t>
            </w:r>
          </w:p>
        </w:tc>
      </w:tr>
      <w:tr w:rsidR="00D91585" w:rsidRPr="00250F6E" w:rsidTr="00250F6E">
        <w:trPr>
          <w:jc w:val="righ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Numer wniosku o dofinansowanie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Nazwa Wnioskodawcy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Tytuł projektu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Całkowita wartość projektu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Wnioskowana kwota dofinansowania -EFRR</w:t>
            </w:r>
          </w:p>
        </w:tc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Dofinansowanie narastająco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D91585" w:rsidRPr="00250F6E" w:rsidRDefault="005F7BE2" w:rsidP="006C4BA0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Procent przyznanych punktów</w:t>
            </w:r>
          </w:p>
        </w:tc>
      </w:tr>
      <w:tr w:rsidR="000205E8" w:rsidRPr="00250F6E" w:rsidTr="0000784E">
        <w:trPr>
          <w:jc w:val="righ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250F6E" w:rsidRDefault="000205E8" w:rsidP="000205E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0784E">
            <w:pPr>
              <w:keepNext w:val="0"/>
              <w:widowControl/>
              <w:shd w:val="clear" w:color="auto" w:fill="auto"/>
              <w:suppressAutoHyphens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WND-RPLD.07.01.02-10-0057/17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078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Specjalistyczny Psychiatryczny Zespół Opieki Zdrowotnej w Łodzi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Wdrożenie e-usług i elektronicznej dokumentacji medycznej w Specjalistycznym Psychiatrycznym Zespole Opieki Zdrowotnej w Łodzi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keepNext w:val="0"/>
              <w:widowControl/>
              <w:shd w:val="clear" w:color="auto" w:fill="auto"/>
              <w:suppressAutoHyphens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4 920 000,00 zł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3 400 000,00 zł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3 400 000,00 zł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3 400 000,00 zł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keepNext w:val="0"/>
              <w:widowControl/>
              <w:shd w:val="clear" w:color="auto" w:fill="auto"/>
              <w:suppressAutoHyphens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69,48 %</w:t>
            </w:r>
          </w:p>
        </w:tc>
      </w:tr>
      <w:tr w:rsidR="000205E8" w:rsidRPr="00250F6E" w:rsidTr="0000784E">
        <w:trPr>
          <w:jc w:val="righ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250F6E" w:rsidRDefault="000205E8" w:rsidP="000205E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0784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WND-RPLD.07.01.02-10-0031/17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078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Samodzielny Publiczny Zakład Opieki Zdrowotnej Uniwersytecki Szpital Kliniczny nr 1 im. Norberta Barlickiego Uniwersytetu Medycznego w Łodzi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Wdrożenie innowacyjnych technik informatycznych w USK nr 1 im. N. Barlickiego w Łodzi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4 238 944,50 zł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2 955 577,50 zł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2 955 577,50 zł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6 355 577,50 zł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68,18 %</w:t>
            </w:r>
          </w:p>
        </w:tc>
      </w:tr>
      <w:tr w:rsidR="000205E8" w:rsidRPr="00250F6E" w:rsidTr="0000784E">
        <w:trPr>
          <w:jc w:val="righ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250F6E" w:rsidRDefault="000205E8" w:rsidP="000205E8">
            <w:pPr>
              <w:pStyle w:val="Zawartotabeli"/>
              <w:jc w:val="center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  <w:r w:rsidRPr="00250F6E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0784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WND-RPLD.07.01.02-10-0064/17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E94AB8" w:rsidP="0000784E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Wojewódzki Specjalistyczny Szpital</w:t>
            </w:r>
            <w:r w:rsidR="000205E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im dr. Wł. Biegańskiego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w Łodzi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Wdrażanie obiegu leków z użyciem kodów kreskowych w aptece oraz rozbudowa systemu ewidencji majątku szpitala o elektroniczną inwentaryzację w WSSZ. im. dr Wł. Biegańskiego w Łodzi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164 697,00 zł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100 716,00 zł 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100 716,00 zł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6 456 293,50 zł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Default="000205E8" w:rsidP="000205E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65,07 %</w:t>
            </w:r>
          </w:p>
        </w:tc>
      </w:tr>
      <w:tr w:rsidR="000205E8" w:rsidRPr="00250F6E" w:rsidTr="000205E8">
        <w:trPr>
          <w:jc w:val="right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pStyle w:val="Zawartotabeli"/>
              <w:jc w:val="right"/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</w:pPr>
            <w:r w:rsidRPr="000205E8">
              <w:rPr>
                <w:rFonts w:ascii="Arial Narrow" w:hAnsi="Arial Narrow"/>
                <w:b/>
                <w:bCs/>
                <w:sz w:val="20"/>
                <w:szCs w:val="20"/>
                <w:highlight w:val="white"/>
              </w:rPr>
              <w:t>Razem: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keepNext w:val="0"/>
              <w:widowControl/>
              <w:shd w:val="clear" w:color="auto" w:fill="auto"/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9 323 641,50 zł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6 456 293,50 zł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6 456 293,50 zł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:rsidR="000205E8" w:rsidRPr="000205E8" w:rsidRDefault="000205E8" w:rsidP="000205E8">
            <w:pPr>
              <w:pStyle w:val="Zawartotabeli"/>
              <w:jc w:val="right"/>
              <w:rPr>
                <w:rFonts w:ascii="Arial Narrow" w:hAnsi="Arial Narrow"/>
                <w:bCs/>
                <w:sz w:val="20"/>
                <w:szCs w:val="20"/>
                <w:highlight w:val="white"/>
              </w:rPr>
            </w:pPr>
          </w:p>
        </w:tc>
      </w:tr>
    </w:tbl>
    <w:p w:rsidR="00D91585" w:rsidRPr="00250F6E" w:rsidRDefault="00D91585" w:rsidP="0031011E">
      <w:pPr>
        <w:pStyle w:val="Zawartotabeli"/>
        <w:jc w:val="right"/>
        <w:rPr>
          <w:rFonts w:ascii="Arial Narrow" w:hAnsi="Arial Narrow"/>
          <w:bCs/>
          <w:sz w:val="20"/>
          <w:szCs w:val="20"/>
          <w:highlight w:val="white"/>
        </w:rPr>
      </w:pPr>
    </w:p>
    <w:sectPr w:rsidR="00D91585" w:rsidRPr="00250F6E">
      <w:headerReference w:type="default" r:id="rId6"/>
      <w:pgSz w:w="16837" w:h="11905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82" w:rsidRDefault="00177982" w:rsidP="00EA2058">
      <w:r>
        <w:separator/>
      </w:r>
    </w:p>
  </w:endnote>
  <w:endnote w:type="continuationSeparator" w:id="0">
    <w:p w:rsidR="00177982" w:rsidRDefault="00177982" w:rsidP="00E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82" w:rsidRDefault="00177982" w:rsidP="00EA2058">
      <w:r>
        <w:separator/>
      </w:r>
    </w:p>
  </w:footnote>
  <w:footnote w:type="continuationSeparator" w:id="0">
    <w:p w:rsidR="00177982" w:rsidRDefault="00177982" w:rsidP="00EA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Default="00EA2058" w:rsidP="00EA2058">
    <w:pPr>
      <w:pStyle w:val="Nagwek"/>
      <w:jc w:val="center"/>
    </w:pPr>
    <w:r w:rsidRPr="00250F6E">
      <w:rPr>
        <w:rFonts w:ascii="Arial Narrow" w:hAnsi="Arial Narrow"/>
        <w:noProof/>
        <w:sz w:val="20"/>
        <w:szCs w:val="20"/>
      </w:rPr>
      <w:drawing>
        <wp:inline distT="0" distB="0" distL="0" distR="0" wp14:anchorId="072AB086" wp14:editId="0BC2B875">
          <wp:extent cx="7363628" cy="833933"/>
          <wp:effectExtent l="0" t="0" r="0" b="0"/>
          <wp:docPr id="2" name="Obraz 2" descr="ciag-feprreg-rrp-lodz-ueef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i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277" cy="84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85"/>
    <w:rsid w:val="0000784E"/>
    <w:rsid w:val="000205E8"/>
    <w:rsid w:val="00123C19"/>
    <w:rsid w:val="00140639"/>
    <w:rsid w:val="00177982"/>
    <w:rsid w:val="00250F6E"/>
    <w:rsid w:val="002A6B9C"/>
    <w:rsid w:val="0031011E"/>
    <w:rsid w:val="00330AC2"/>
    <w:rsid w:val="005D0D7E"/>
    <w:rsid w:val="005F7BE2"/>
    <w:rsid w:val="00623324"/>
    <w:rsid w:val="006C4936"/>
    <w:rsid w:val="006C4BA0"/>
    <w:rsid w:val="0077602B"/>
    <w:rsid w:val="00832678"/>
    <w:rsid w:val="0088281A"/>
    <w:rsid w:val="0093508E"/>
    <w:rsid w:val="00A9715A"/>
    <w:rsid w:val="00B974F9"/>
    <w:rsid w:val="00BB319D"/>
    <w:rsid w:val="00D91585"/>
    <w:rsid w:val="00DA6E57"/>
    <w:rsid w:val="00E94AB8"/>
    <w:rsid w:val="00EA2058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B8584-9FB3-4207-91C9-19253BC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agwek">
    <w:name w:val="header"/>
    <w:basedOn w:val="Normalny"/>
    <w:next w:val="Tekstpodstawowy"/>
    <w:pPr>
      <w:spacing w:before="240" w:after="120"/>
    </w:pPr>
    <w:rPr>
      <w:rFonts w:ascii="Arial" w:eastAsia="MS Gothic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A2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058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dc:description/>
  <cp:lastModifiedBy>Kacper Krzysztofik</cp:lastModifiedBy>
  <cp:revision>2</cp:revision>
  <cp:lastPrinted>2018-04-19T10:22:00Z</cp:lastPrinted>
  <dcterms:created xsi:type="dcterms:W3CDTF">2018-04-27T13:25:00Z</dcterms:created>
  <dcterms:modified xsi:type="dcterms:W3CDTF">2018-04-27T13:25:00Z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