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0F" w:rsidRDefault="008D073C" w:rsidP="008D073C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</w:t>
      </w:r>
      <w:r w:rsidR="00A17C33">
        <w:rPr>
          <w:rFonts w:ascii="Arial Narrow" w:hAnsi="Arial Narrow"/>
        </w:rPr>
        <w:t xml:space="preserve">      </w:t>
      </w:r>
    </w:p>
    <w:p w:rsidR="00A17C33" w:rsidRDefault="0072260F" w:rsidP="00B00040">
      <w:pPr>
        <w:pStyle w:val="Nagwek"/>
        <w:tabs>
          <w:tab w:val="left" w:pos="124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</w:t>
      </w:r>
      <w:r w:rsidR="00B00040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           </w:t>
      </w:r>
      <w:r w:rsidR="00B00040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</w:t>
      </w:r>
      <w:r w:rsidR="002E42B8">
        <w:rPr>
          <w:rFonts w:ascii="Arial Narrow" w:hAnsi="Arial Narrow"/>
        </w:rPr>
        <w:t xml:space="preserve"> </w:t>
      </w:r>
      <w:r w:rsidR="00A17C33">
        <w:rPr>
          <w:rFonts w:ascii="Arial Narrow" w:hAnsi="Arial Narrow"/>
        </w:rPr>
        <w:t xml:space="preserve"> </w:t>
      </w:r>
      <w:r w:rsidR="008D073C" w:rsidRPr="008D073C">
        <w:rPr>
          <w:rFonts w:ascii="Arial Narrow" w:hAnsi="Arial Narrow"/>
        </w:rPr>
        <w:t xml:space="preserve">Załącznik </w:t>
      </w:r>
      <w:r w:rsidR="00B00040">
        <w:rPr>
          <w:rFonts w:ascii="Arial Narrow" w:hAnsi="Arial Narrow"/>
        </w:rPr>
        <w:t>1</w:t>
      </w:r>
    </w:p>
    <w:p w:rsidR="008D073C" w:rsidRPr="008D073C" w:rsidRDefault="00A17C33" w:rsidP="00B00040">
      <w:pPr>
        <w:pStyle w:val="Nagwek"/>
        <w:tabs>
          <w:tab w:val="left" w:pos="124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</w:t>
      </w:r>
      <w:r w:rsidR="00B00040">
        <w:rPr>
          <w:rFonts w:ascii="Arial Narrow" w:hAnsi="Arial Narrow"/>
        </w:rPr>
        <w:t xml:space="preserve">                                       </w:t>
      </w:r>
      <w:r w:rsidR="002E42B8">
        <w:rPr>
          <w:rFonts w:ascii="Arial Narrow" w:hAnsi="Arial Narrow"/>
        </w:rPr>
        <w:t xml:space="preserve"> </w:t>
      </w:r>
      <w:r w:rsidR="008D073C" w:rsidRPr="008D073C">
        <w:rPr>
          <w:rFonts w:ascii="Arial Narrow" w:hAnsi="Arial Narrow"/>
        </w:rPr>
        <w:t>do Uchwały Nr</w:t>
      </w:r>
      <w:r w:rsidR="00B00040">
        <w:rPr>
          <w:rFonts w:ascii="Arial Narrow" w:hAnsi="Arial Narrow"/>
        </w:rPr>
        <w:t xml:space="preserve"> 1397/18</w:t>
      </w:r>
    </w:p>
    <w:p w:rsidR="008D073C" w:rsidRPr="008D073C" w:rsidRDefault="00B00040" w:rsidP="00B00040">
      <w:pPr>
        <w:tabs>
          <w:tab w:val="center" w:pos="4536"/>
          <w:tab w:val="right" w:pos="9072"/>
          <w:tab w:val="left" w:pos="124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                                                                          </w:t>
      </w:r>
      <w:r w:rsidR="008D073C" w:rsidRPr="008D073C">
        <w:rPr>
          <w:rFonts w:ascii="Arial Narrow" w:hAnsi="Arial Narrow"/>
        </w:rPr>
        <w:t>Zarządu Województwa Łódzkiego</w:t>
      </w:r>
    </w:p>
    <w:p w:rsidR="008D073C" w:rsidRPr="008D073C" w:rsidRDefault="008D073C" w:rsidP="00B00040">
      <w:pPr>
        <w:tabs>
          <w:tab w:val="center" w:pos="4536"/>
          <w:tab w:val="right" w:pos="9072"/>
          <w:tab w:val="left" w:pos="124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</w:t>
      </w:r>
      <w:r w:rsidR="00B00040">
        <w:rPr>
          <w:rFonts w:ascii="Arial Narrow" w:hAnsi="Arial Narrow"/>
        </w:rPr>
        <w:tab/>
        <w:t xml:space="preserve">                      </w:t>
      </w:r>
      <w:r>
        <w:rPr>
          <w:rFonts w:ascii="Arial Narrow" w:hAnsi="Arial Narrow"/>
        </w:rPr>
        <w:t xml:space="preserve">                                                 </w:t>
      </w:r>
      <w:r w:rsidRPr="008D073C">
        <w:rPr>
          <w:rFonts w:ascii="Arial Narrow" w:hAnsi="Arial Narrow"/>
        </w:rPr>
        <w:t>z dnia</w:t>
      </w:r>
      <w:r w:rsidR="00B00040">
        <w:rPr>
          <w:rFonts w:ascii="Arial Narrow" w:hAnsi="Arial Narrow"/>
        </w:rPr>
        <w:t xml:space="preserve"> 15 października 2018 r.</w:t>
      </w:r>
    </w:p>
    <w:p w:rsidR="005A7E80" w:rsidRPr="009D3546" w:rsidRDefault="005A7E80" w:rsidP="008D073C">
      <w:pPr>
        <w:pStyle w:val="Nagwek"/>
        <w:tabs>
          <w:tab w:val="left" w:pos="12420"/>
        </w:tabs>
        <w:rPr>
          <w:rFonts w:ascii="Arial Narrow" w:hAnsi="Arial Narrow" w:cs="Arial"/>
        </w:rPr>
      </w:pP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727024" w:rsidRPr="007F4B37" w:rsidRDefault="00606AB2" w:rsidP="00727024">
      <w:pPr>
        <w:ind w:left="142"/>
        <w:jc w:val="center"/>
        <w:rPr>
          <w:rFonts w:ascii="Arial" w:hAnsi="Arial" w:cs="Arial"/>
          <w:bCs/>
          <w:sz w:val="20"/>
          <w:szCs w:val="20"/>
        </w:rPr>
      </w:pPr>
      <w:r w:rsidRPr="007F4B37">
        <w:rPr>
          <w:rFonts w:ascii="Arial" w:hAnsi="Arial" w:cs="Arial"/>
          <w:b/>
          <w:bCs/>
          <w:sz w:val="20"/>
          <w:szCs w:val="20"/>
        </w:rPr>
        <w:t xml:space="preserve">Lista projektów </w:t>
      </w:r>
      <w:r w:rsidR="0091616D">
        <w:rPr>
          <w:rFonts w:ascii="Arial" w:hAnsi="Arial" w:cs="Arial"/>
          <w:b/>
          <w:bCs/>
          <w:sz w:val="20"/>
          <w:szCs w:val="20"/>
        </w:rPr>
        <w:t xml:space="preserve">wybranych 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do dofinansowania </w:t>
      </w:r>
      <w:r w:rsidRPr="007F4B37">
        <w:rPr>
          <w:rFonts w:ascii="Arial" w:hAnsi="Arial" w:cs="Arial"/>
          <w:b/>
          <w:sz w:val="20"/>
          <w:szCs w:val="20"/>
        </w:rPr>
        <w:t xml:space="preserve">w ramach Konkursu </w:t>
      </w:r>
      <w:r w:rsidR="00F80572" w:rsidRPr="007F4B37">
        <w:rPr>
          <w:rFonts w:ascii="Arial" w:hAnsi="Arial" w:cs="Arial"/>
          <w:b/>
          <w:sz w:val="20"/>
          <w:szCs w:val="20"/>
        </w:rPr>
        <w:t>zamkniętego</w:t>
      </w:r>
      <w:r w:rsidRPr="007F4B37">
        <w:rPr>
          <w:rFonts w:ascii="Arial" w:hAnsi="Arial" w:cs="Arial"/>
          <w:b/>
          <w:sz w:val="20"/>
          <w:szCs w:val="20"/>
        </w:rPr>
        <w:t xml:space="preserve"> dla naboru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 </w:t>
      </w:r>
      <w:r w:rsidR="00A21E28" w:rsidRPr="007F4B37">
        <w:rPr>
          <w:rFonts w:ascii="Arial" w:hAnsi="Arial" w:cs="Arial"/>
          <w:b/>
          <w:bCs/>
          <w:sz w:val="20"/>
          <w:szCs w:val="20"/>
        </w:rPr>
        <w:t xml:space="preserve">Nr </w:t>
      </w:r>
      <w:r w:rsidR="001E2250" w:rsidRPr="001E2250">
        <w:rPr>
          <w:rFonts w:ascii="Arial" w:hAnsi="Arial" w:cs="Arial"/>
          <w:b/>
          <w:bCs/>
          <w:sz w:val="20"/>
          <w:szCs w:val="20"/>
        </w:rPr>
        <w:t>RPLD.04.03.02-IZ.00-10-001/17</w:t>
      </w:r>
      <w:r w:rsidR="0071009A">
        <w:rPr>
          <w:rFonts w:ascii="Arial" w:hAnsi="Arial" w:cs="Arial"/>
          <w:b/>
          <w:bCs/>
          <w:sz w:val="20"/>
          <w:szCs w:val="20"/>
        </w:rPr>
        <w:br/>
      </w:r>
      <w:r w:rsidR="001A109C" w:rsidRPr="007F4B37">
        <w:rPr>
          <w:rFonts w:ascii="Arial" w:hAnsi="Arial" w:cs="Arial"/>
          <w:b/>
          <w:bCs/>
          <w:sz w:val="20"/>
          <w:szCs w:val="20"/>
        </w:rPr>
        <w:t xml:space="preserve">w ramach Osi priorytetowej </w:t>
      </w:r>
      <w:r w:rsidR="001E2250" w:rsidRPr="001E2250">
        <w:rPr>
          <w:rFonts w:ascii="Arial" w:hAnsi="Arial" w:cs="Arial"/>
          <w:b/>
          <w:color w:val="000000"/>
          <w:sz w:val="20"/>
          <w:szCs w:val="20"/>
        </w:rPr>
        <w:t xml:space="preserve">IV Gospodarka niskoemisyjna Działanie IV.3 Ochrona powietrza Poddziałanie IV.3.2 Ochrona powietrza </w:t>
      </w:r>
      <w:r w:rsidR="001A109C" w:rsidRPr="007F4B37">
        <w:rPr>
          <w:rFonts w:ascii="Arial" w:hAnsi="Arial" w:cs="Arial"/>
          <w:b/>
          <w:bCs/>
          <w:sz w:val="20"/>
          <w:szCs w:val="20"/>
        </w:rPr>
        <w:t>w ramach Regionalnego Programu Operacyjnego Województwa Łódzkiego na lata 2014-2020</w:t>
      </w:r>
      <w:r w:rsidR="005A7E80" w:rsidRPr="007F4B37">
        <w:rPr>
          <w:rFonts w:ascii="Arial" w:hAnsi="Arial" w:cs="Arial"/>
          <w:b/>
          <w:bCs/>
          <w:sz w:val="20"/>
          <w:szCs w:val="20"/>
        </w:rPr>
        <w:t>.</w:t>
      </w:r>
      <w:r w:rsidR="00DC6C3F" w:rsidRPr="007F4B37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701"/>
        <w:gridCol w:w="3402"/>
        <w:gridCol w:w="1843"/>
        <w:gridCol w:w="1701"/>
        <w:gridCol w:w="1701"/>
        <w:gridCol w:w="1701"/>
        <w:gridCol w:w="1843"/>
      </w:tblGrid>
      <w:tr w:rsidR="00A051C6" w:rsidRPr="00DC6C3F" w:rsidTr="005A6E69">
        <w:trPr>
          <w:trHeight w:val="1072"/>
        </w:trPr>
        <w:tc>
          <w:tcPr>
            <w:tcW w:w="675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35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701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3402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3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ogółem</w:t>
            </w:r>
          </w:p>
        </w:tc>
        <w:tc>
          <w:tcPr>
            <w:tcW w:w="1701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Wnioskowane dofinansowanie z</w:t>
            </w: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EFRR (PLN)</w:t>
            </w:r>
          </w:p>
        </w:tc>
        <w:tc>
          <w:tcPr>
            <w:tcW w:w="1701" w:type="dxa"/>
            <w:shd w:val="clear" w:color="auto" w:fill="BFBFBF"/>
          </w:tcPr>
          <w:p w:rsidR="00A051C6" w:rsidRDefault="00A051C6" w:rsidP="00A051C6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Wnioskowane dofinansowanie (PLN)</w:t>
            </w:r>
          </w:p>
        </w:tc>
        <w:tc>
          <w:tcPr>
            <w:tcW w:w="1701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Wnioskowane dofinansowanie </w:t>
            </w: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NARASTAJĄCO (PLN</w:t>
            </w:r>
            <w:r w:rsidRPr="006C68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Wynik oceny merytorycznej</w:t>
            </w:r>
          </w:p>
        </w:tc>
      </w:tr>
      <w:tr w:rsidR="00A051C6" w:rsidRPr="003D21DE" w:rsidTr="005A6E69">
        <w:trPr>
          <w:trHeight w:val="1200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RPLD.04.03.02-10-0024/18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Powiat W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ieruszowski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pasywnego budynku użyteczności publicznej przeznaczonego na cele dydaktyczne zespołu szkół ponadgimnazjalnych im. Stanisława Staszica w Wieruszowie i poradni psychologiczno – pedagogicznej w Wieruszowie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10 087 562,10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5 898 445,95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5 898 445,95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5 898 445,95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87,50%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RPLD.04.03.02-10-0013/18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Strzelce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Wymiana źródeł ciepła w gospodarstwach domowych w gminie Strzelce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6 216 081,26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4 717 386,37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4 717 386,37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615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832,32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82,47%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RPLD.04.03.02-10-0029/18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Sulejów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demonstracyjnych budynków pasywnych w Sulejowie 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basenu przyszkolnego i hali sportowej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14 625 355,95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8 040 365,74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8 040 365,74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656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198,06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80,56%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RPLD.04.03.02-10-0008/18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Żarnów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Odnawialne źródła energii na terenie gmin Paradyż i Żarnów – pompy ciepła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1 556 324,40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1 201 928,70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1 201 928,70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858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126,76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77,32%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RPLD.04.03.02-10-0010/17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Instytut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Centrum Zdrowia Matki Polki w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 Łodzi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Ochrona powietrza poprzez wymianę węzłów cieplnych w instytucie „Centrum Zdrowia Matki Polki” w łodzi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2 262 065,00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1 145 680,46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1 145 680,46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807,22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76,81%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RPLD.04.03.02-10-0015/18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Uniejów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pasywnego budynku urzędu miasta w Uniejowie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24 327 924,00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13 937 691,43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13 937 691,43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941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498,65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76,39%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RPLD.04.03.02-10-0008/17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Ujazd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świetlicy wiejskiej w standardzie pasywnym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miejscowości O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jrzanów, gm. Ujazd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1 512 736,42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726 978,44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726 978,44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668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477,09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RPLD.04.03.02-10-0014/17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Aleksandrów Łódzki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pasywnej hali sportowej w Bełdowie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7 502 388,85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4 355 101,29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4 355 101,29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023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578,38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RPLD.04.03.02-10-0019/18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Rząśnia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pasywnego budynku użyteczności publicznej w Rząśni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12 938 071,40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7 286 914,21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7 286 914,21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310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492,59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RPLD.04.03.02-10-0030/18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Wodzierady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budynku szkoły podstawowej w Kwiatkowicach o charakterystyce niskoemisyjnej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7 247 294,97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4 348 553,13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C6" w:rsidRDefault="00A051C6" w:rsidP="00A051C6">
            <w:pPr>
              <w:rPr>
                <w:rFonts w:ascii="Arial" w:hAnsi="Arial" w:cs="Arial"/>
                <w:sz w:val="20"/>
                <w:szCs w:val="20"/>
              </w:rPr>
            </w:pPr>
          </w:p>
          <w:p w:rsidR="00A051C6" w:rsidRPr="003D21DE" w:rsidRDefault="00A051C6" w:rsidP="00A05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4 553 190,92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51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863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683,51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RPLD.04.03.02-10-0004/18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Sędziejowice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przedszkola w Sędziejowicach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12 036 676,83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6 813 037,13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6 813 037,13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676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720,64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73,61%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RPLD.04.03.02-10-0014/18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Politechnika Łódzka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pasywnego budynku biurowego na potrzeby administracji i studentów pł wraz z wymianą oświetlenia zewnętrznego na energooszczędne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9 274 910,71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5 417 424,65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5 417 424,65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094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145,29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72,22%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RPLD.04.03.02-10-0034/18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Miasto Łódź.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Poprawa efektywności energetycznej na terenie miasta 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łodzi poprzez wymianę indywidualnych źródeł ciepła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17 057 070,00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13 280 400,00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13 850 660,00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944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805,29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71,13%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RPLD.04.03.02-10-0007/17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Opoczno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budynku pasywnego świetlicy z pomieszczeniami dl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potrzeb szkoły podstawowej w W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oli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ałężnej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gmina O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poczno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2 604 909,64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1 639 028,79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1 639 028,79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583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834,08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69,44%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RPLD.04.03.02-10-0012/18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Strzelce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Budowa budynku przedszkola w S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trzelcach - budynek pasywny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5 568 125,00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3 530 044,40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3 530 044,40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5A6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83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113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878,48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69,44%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RPLD.04.03.02-10-0009/18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Przedbórz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Zastosowanie systemu inteligentnego ledowego oświetlenia na terenie gminy Przedbórz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777 224,70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537 106,50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537 106,50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83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650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984,98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69,23%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RPLD.04.03.02-10-0016/17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Moszczenica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Modernizacja dróg w gminie Moszczenica: etap i - poprawa efektywności energetycznej oświetlenia ulicznego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3 040 761,70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2 113 736,95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2 113 736,95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85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764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721,93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69,23%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RPLD.04.03.02-10-0009/17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Miasto Radomsko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Przebudowa budynku wi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elorodzinnego przy ul. Świętej R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ozalii 1b w radomsku w zakresie instalacji centralnego ogrzewania oraz ciepłej wody użytkowej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202 762,19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112 571,13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112 571,13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85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877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293,06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69,07%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RPLD.04.03.02-10-0007/18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Miasto Skierniewice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Zaprojektowanie i budowa przedszkola/żłobka przy ul. Widok w Skierniewicach.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19 689 052,80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7 738 446,40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7 738 446,40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93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615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739,46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68,06%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RPLD.04.03.02-10-0011/17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Skierniewice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hali sportowej wraz z zapleczem technicznym w Sierakowicach prawych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7 808 084,03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4 856 464,54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4 856 464,54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98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472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204,00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68,06%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Wartkowice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urzędu gminy Wartkowice w Wartkowicach w systemie zaprojektuj i wybuduj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9 324 015,00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6 124 972,35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6 124 972,35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104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597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176,35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68,06%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RPLD.04.03.02-10-0033/18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Miasto Łódź.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Poprawa efektywności energetycznej na terenie miasta łodzi poprzez ograniczenie punktowych źródeł ciepła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19 141 980,00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14 815 500,00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15 512 700,00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120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109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876,35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67,01%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RPLD.04.03.02-10-0004/17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Lipce Reymontowskie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przedszkola publicznego w lipcach reymontowskich w technologii pasywnej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4 482 294,23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2 681 600,41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2 681 600,41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122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791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476,76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66,67%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RPLD.04.03.02-10-0023/18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Sławno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oświetlenia publicznego z wykorzystaniem urządzeń energooszczędnych i ekologicznych na terenie gminy Sławno w miejscowościach kunice, Prymusowa wola, kamień i ostrożna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713 365,28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476 780,67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476 780,67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123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268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257,43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65,38%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RPLD.04.03.02-10-0012/17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Skierniewice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świetlicy wiejskiej w mokrej w technologii pasywnej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2 162 769,77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1 277 317,06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1 277 317,06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124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545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574,49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65,28%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RPLD.04.03.02-10-0003/17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Maków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budynku urzędu gminy w miejscowości maków w technologii pasywnej na dz. Nr 595/2 i 595/3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6 563 991,25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3 813 567,33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3 813 567,33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128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359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141,82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63,89%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RPLD.04.03.02-10-0025/18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Miasta Łowicz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demonstracyjnego budynku pasywnego – wielofunkcyjnej sali w Łowiczu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10 686 287,71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3 929 110,85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3 929 110,85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132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288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252,67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62,50%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RPLD.04.03.02-10-0001/18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Inowłódz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Kompleksowa modernizacja i rozbudowa komunalnego oświetlenia publicznego w gminie 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Inowłódz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4 408 975,02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3 045 288,65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3 045 288,65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135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333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541,32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61,54%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RPLD.04.03.02-10-0016/18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Uniejów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Budowa, przebudowa i modernizacja oświetlenia publicznego w Uniejowie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4 160 177,91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2 874 919,66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2 874 919,66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138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208</w:t>
            </w:r>
            <w:r w:rsidR="005A6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460,98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60,26%</w:t>
            </w:r>
          </w:p>
        </w:tc>
      </w:tr>
      <w:tr w:rsidR="00A051C6" w:rsidRPr="003D21DE" w:rsidTr="005A6E69">
        <w:trPr>
          <w:trHeight w:val="683"/>
        </w:trPr>
        <w:tc>
          <w:tcPr>
            <w:tcW w:w="41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1C6" w:rsidRPr="003D21DE" w:rsidRDefault="00A051C6" w:rsidP="00A051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b/>
                <w:bCs/>
                <w:sz w:val="20"/>
                <w:szCs w:val="20"/>
              </w:rPr>
              <w:t>227 979 238,12</w:t>
            </w:r>
          </w:p>
          <w:p w:rsidR="00A051C6" w:rsidRPr="003D21DE" w:rsidRDefault="00A051C6" w:rsidP="00A051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1C6" w:rsidRPr="003D21DE" w:rsidRDefault="005A6E69" w:rsidP="00A051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137 876 883,19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A6E69" w:rsidRPr="003D21DE" w:rsidRDefault="005A6E69" w:rsidP="005A6E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b/>
                <w:bCs/>
                <w:sz w:val="20"/>
                <w:szCs w:val="20"/>
              </w:rPr>
              <w:t>138 208 460,98</w:t>
            </w:r>
          </w:p>
          <w:p w:rsidR="00A051C6" w:rsidRPr="003D21DE" w:rsidRDefault="005A6E69" w:rsidP="005A6E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21DE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C6C3F" w:rsidRPr="003D21DE" w:rsidRDefault="00DC6C3F" w:rsidP="0098234D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DC6C3F" w:rsidRPr="003D21DE" w:rsidSect="00727024">
      <w:headerReference w:type="default" r:id="rId8"/>
      <w:footerReference w:type="even" r:id="rId9"/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B1" w:rsidRDefault="00702DB1" w:rsidP="00697294">
      <w:pPr>
        <w:spacing w:after="0" w:line="240" w:lineRule="auto"/>
      </w:pPr>
      <w:r>
        <w:separator/>
      </w:r>
    </w:p>
  </w:endnote>
  <w:endnote w:type="continuationSeparator" w:id="0">
    <w:p w:rsidR="00702DB1" w:rsidRDefault="00702DB1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Default="00DC6C3F">
    <w:pPr>
      <w:pStyle w:val="Stopka"/>
    </w:pPr>
  </w:p>
  <w:p w:rsidR="00DC6C3F" w:rsidRDefault="00DC6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B1" w:rsidRDefault="00702DB1" w:rsidP="00697294">
      <w:pPr>
        <w:spacing w:after="0" w:line="240" w:lineRule="auto"/>
      </w:pPr>
      <w:r>
        <w:separator/>
      </w:r>
    </w:p>
  </w:footnote>
  <w:footnote w:type="continuationSeparator" w:id="0">
    <w:p w:rsidR="00702DB1" w:rsidRDefault="00702DB1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Pr="004F6ACE" w:rsidRDefault="00765532" w:rsidP="00BC1B98">
    <w:pPr>
      <w:pStyle w:val="Nagwek"/>
      <w:jc w:val="center"/>
      <w:rPr>
        <w:rFonts w:ascii="Arial" w:hAnsi="Arial" w:cs="Arial"/>
      </w:rPr>
    </w:pPr>
    <w:r>
      <w:rPr>
        <w:noProof/>
        <w:lang w:eastAsia="pl-PL"/>
      </w:rPr>
      <w:drawing>
        <wp:inline distT="0" distB="0" distL="0" distR="0">
          <wp:extent cx="5996940" cy="546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9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61029"/>
    <w:rsid w:val="00061DB2"/>
    <w:rsid w:val="00063772"/>
    <w:rsid w:val="000819C8"/>
    <w:rsid w:val="0009531C"/>
    <w:rsid w:val="000B609D"/>
    <w:rsid w:val="000B63C0"/>
    <w:rsid w:val="000C3977"/>
    <w:rsid w:val="000D75E4"/>
    <w:rsid w:val="000F5E16"/>
    <w:rsid w:val="000F7C75"/>
    <w:rsid w:val="00103005"/>
    <w:rsid w:val="0011694D"/>
    <w:rsid w:val="00133736"/>
    <w:rsid w:val="00135842"/>
    <w:rsid w:val="00163AD3"/>
    <w:rsid w:val="00173EE1"/>
    <w:rsid w:val="00174964"/>
    <w:rsid w:val="001A109C"/>
    <w:rsid w:val="001B4874"/>
    <w:rsid w:val="001B525D"/>
    <w:rsid w:val="001C643C"/>
    <w:rsid w:val="001D0CAA"/>
    <w:rsid w:val="001D2739"/>
    <w:rsid w:val="001E2250"/>
    <w:rsid w:val="00205EFF"/>
    <w:rsid w:val="00216495"/>
    <w:rsid w:val="0023474A"/>
    <w:rsid w:val="0023503F"/>
    <w:rsid w:val="00270CA7"/>
    <w:rsid w:val="0028352B"/>
    <w:rsid w:val="00292C9C"/>
    <w:rsid w:val="002C4663"/>
    <w:rsid w:val="002D3C57"/>
    <w:rsid w:val="002D4AC4"/>
    <w:rsid w:val="002E42B8"/>
    <w:rsid w:val="002F3CA5"/>
    <w:rsid w:val="0035029B"/>
    <w:rsid w:val="00355852"/>
    <w:rsid w:val="00356EA5"/>
    <w:rsid w:val="003654D4"/>
    <w:rsid w:val="00376D39"/>
    <w:rsid w:val="003778C7"/>
    <w:rsid w:val="00384C15"/>
    <w:rsid w:val="003914DC"/>
    <w:rsid w:val="003A495B"/>
    <w:rsid w:val="003A5D81"/>
    <w:rsid w:val="003C4503"/>
    <w:rsid w:val="003D177C"/>
    <w:rsid w:val="003D21DE"/>
    <w:rsid w:val="003D4AED"/>
    <w:rsid w:val="003F67F2"/>
    <w:rsid w:val="004007D7"/>
    <w:rsid w:val="00401B37"/>
    <w:rsid w:val="00412B75"/>
    <w:rsid w:val="0041600D"/>
    <w:rsid w:val="00422A53"/>
    <w:rsid w:val="00423806"/>
    <w:rsid w:val="00423D9F"/>
    <w:rsid w:val="004355AD"/>
    <w:rsid w:val="0044085D"/>
    <w:rsid w:val="00441A56"/>
    <w:rsid w:val="0045025C"/>
    <w:rsid w:val="00454240"/>
    <w:rsid w:val="0047119F"/>
    <w:rsid w:val="00476D38"/>
    <w:rsid w:val="0049650C"/>
    <w:rsid w:val="00497AAB"/>
    <w:rsid w:val="004A0125"/>
    <w:rsid w:val="004A2BA7"/>
    <w:rsid w:val="004B0349"/>
    <w:rsid w:val="004C3B50"/>
    <w:rsid w:val="004F6ACE"/>
    <w:rsid w:val="0051418A"/>
    <w:rsid w:val="00516153"/>
    <w:rsid w:val="00517350"/>
    <w:rsid w:val="005246FD"/>
    <w:rsid w:val="0052614E"/>
    <w:rsid w:val="00540D4F"/>
    <w:rsid w:val="00565F77"/>
    <w:rsid w:val="00566EF8"/>
    <w:rsid w:val="00571317"/>
    <w:rsid w:val="005A6E69"/>
    <w:rsid w:val="005A7E80"/>
    <w:rsid w:val="005B6208"/>
    <w:rsid w:val="005B7F89"/>
    <w:rsid w:val="005C0903"/>
    <w:rsid w:val="005C4E33"/>
    <w:rsid w:val="005C6824"/>
    <w:rsid w:val="005E46AC"/>
    <w:rsid w:val="005F05DA"/>
    <w:rsid w:val="005F34E7"/>
    <w:rsid w:val="00601442"/>
    <w:rsid w:val="00606257"/>
    <w:rsid w:val="00606AB2"/>
    <w:rsid w:val="00624A14"/>
    <w:rsid w:val="00634A85"/>
    <w:rsid w:val="006451E5"/>
    <w:rsid w:val="00650E81"/>
    <w:rsid w:val="00660DE4"/>
    <w:rsid w:val="00663F98"/>
    <w:rsid w:val="00676446"/>
    <w:rsid w:val="006776F1"/>
    <w:rsid w:val="00682BC2"/>
    <w:rsid w:val="00683DD4"/>
    <w:rsid w:val="00687229"/>
    <w:rsid w:val="00697294"/>
    <w:rsid w:val="006A6A8A"/>
    <w:rsid w:val="006B2B2A"/>
    <w:rsid w:val="006C68EF"/>
    <w:rsid w:val="006C6D98"/>
    <w:rsid w:val="006E05D3"/>
    <w:rsid w:val="006E6272"/>
    <w:rsid w:val="006E75DB"/>
    <w:rsid w:val="006E7611"/>
    <w:rsid w:val="006E7DB8"/>
    <w:rsid w:val="006F1C43"/>
    <w:rsid w:val="0070194D"/>
    <w:rsid w:val="00702422"/>
    <w:rsid w:val="00702DB1"/>
    <w:rsid w:val="00703EF9"/>
    <w:rsid w:val="0071009A"/>
    <w:rsid w:val="0072260F"/>
    <w:rsid w:val="00723B6E"/>
    <w:rsid w:val="00726105"/>
    <w:rsid w:val="00727024"/>
    <w:rsid w:val="00730CEE"/>
    <w:rsid w:val="007357C3"/>
    <w:rsid w:val="00765532"/>
    <w:rsid w:val="00767B46"/>
    <w:rsid w:val="007705C8"/>
    <w:rsid w:val="00783E0F"/>
    <w:rsid w:val="007D6E80"/>
    <w:rsid w:val="007E5943"/>
    <w:rsid w:val="007F005E"/>
    <w:rsid w:val="007F4B37"/>
    <w:rsid w:val="00801E88"/>
    <w:rsid w:val="00812E90"/>
    <w:rsid w:val="00814B05"/>
    <w:rsid w:val="00831068"/>
    <w:rsid w:val="008365BA"/>
    <w:rsid w:val="008401C3"/>
    <w:rsid w:val="008443B9"/>
    <w:rsid w:val="00852FDA"/>
    <w:rsid w:val="0085719E"/>
    <w:rsid w:val="00863F42"/>
    <w:rsid w:val="00875B02"/>
    <w:rsid w:val="0088539C"/>
    <w:rsid w:val="008953F5"/>
    <w:rsid w:val="008B23EC"/>
    <w:rsid w:val="008B7636"/>
    <w:rsid w:val="008C39FD"/>
    <w:rsid w:val="008D00C9"/>
    <w:rsid w:val="008D073C"/>
    <w:rsid w:val="008E2C71"/>
    <w:rsid w:val="008E35DF"/>
    <w:rsid w:val="008F2DE6"/>
    <w:rsid w:val="008F5FE0"/>
    <w:rsid w:val="00900ABA"/>
    <w:rsid w:val="0091074F"/>
    <w:rsid w:val="0091616D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77847"/>
    <w:rsid w:val="00980EB1"/>
    <w:rsid w:val="0098234D"/>
    <w:rsid w:val="009B5214"/>
    <w:rsid w:val="009C575F"/>
    <w:rsid w:val="009D3546"/>
    <w:rsid w:val="009D3699"/>
    <w:rsid w:val="009E6A75"/>
    <w:rsid w:val="009E7188"/>
    <w:rsid w:val="009F2891"/>
    <w:rsid w:val="00A047A0"/>
    <w:rsid w:val="00A051C6"/>
    <w:rsid w:val="00A12893"/>
    <w:rsid w:val="00A13DCB"/>
    <w:rsid w:val="00A17C33"/>
    <w:rsid w:val="00A2043A"/>
    <w:rsid w:val="00A20C0A"/>
    <w:rsid w:val="00A20F3C"/>
    <w:rsid w:val="00A21E28"/>
    <w:rsid w:val="00A341E7"/>
    <w:rsid w:val="00A35077"/>
    <w:rsid w:val="00A3716D"/>
    <w:rsid w:val="00A41581"/>
    <w:rsid w:val="00A43EF7"/>
    <w:rsid w:val="00A51658"/>
    <w:rsid w:val="00A55825"/>
    <w:rsid w:val="00A55E3C"/>
    <w:rsid w:val="00A712B8"/>
    <w:rsid w:val="00A94F3C"/>
    <w:rsid w:val="00A96772"/>
    <w:rsid w:val="00AA4BFD"/>
    <w:rsid w:val="00AC245D"/>
    <w:rsid w:val="00AC6357"/>
    <w:rsid w:val="00AE09B2"/>
    <w:rsid w:val="00AE150A"/>
    <w:rsid w:val="00AF04C8"/>
    <w:rsid w:val="00AF1BEC"/>
    <w:rsid w:val="00AF5F74"/>
    <w:rsid w:val="00B00040"/>
    <w:rsid w:val="00B01D5B"/>
    <w:rsid w:val="00B11F94"/>
    <w:rsid w:val="00B251A8"/>
    <w:rsid w:val="00B2743E"/>
    <w:rsid w:val="00B27EE4"/>
    <w:rsid w:val="00B35AC7"/>
    <w:rsid w:val="00B4399A"/>
    <w:rsid w:val="00B55FBC"/>
    <w:rsid w:val="00B6267D"/>
    <w:rsid w:val="00B65087"/>
    <w:rsid w:val="00B65730"/>
    <w:rsid w:val="00B75505"/>
    <w:rsid w:val="00B9335A"/>
    <w:rsid w:val="00BC1B98"/>
    <w:rsid w:val="00BD4D9F"/>
    <w:rsid w:val="00BD7699"/>
    <w:rsid w:val="00C14A77"/>
    <w:rsid w:val="00C152A2"/>
    <w:rsid w:val="00C20E9C"/>
    <w:rsid w:val="00C24303"/>
    <w:rsid w:val="00C33EB2"/>
    <w:rsid w:val="00C6635A"/>
    <w:rsid w:val="00C724B9"/>
    <w:rsid w:val="00CA6041"/>
    <w:rsid w:val="00CD148A"/>
    <w:rsid w:val="00CD1B14"/>
    <w:rsid w:val="00CD29C6"/>
    <w:rsid w:val="00CD2B5E"/>
    <w:rsid w:val="00CD309D"/>
    <w:rsid w:val="00CD612C"/>
    <w:rsid w:val="00CE4833"/>
    <w:rsid w:val="00CF738A"/>
    <w:rsid w:val="00D05F2C"/>
    <w:rsid w:val="00D0733E"/>
    <w:rsid w:val="00D17E29"/>
    <w:rsid w:val="00D223D5"/>
    <w:rsid w:val="00D22D3A"/>
    <w:rsid w:val="00D26568"/>
    <w:rsid w:val="00D27D1C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C6C3F"/>
    <w:rsid w:val="00DD139C"/>
    <w:rsid w:val="00DE160A"/>
    <w:rsid w:val="00DE2EA2"/>
    <w:rsid w:val="00E01D15"/>
    <w:rsid w:val="00E13B61"/>
    <w:rsid w:val="00E22EB9"/>
    <w:rsid w:val="00E24DE8"/>
    <w:rsid w:val="00E25400"/>
    <w:rsid w:val="00E26EDE"/>
    <w:rsid w:val="00E2765B"/>
    <w:rsid w:val="00E27814"/>
    <w:rsid w:val="00E35260"/>
    <w:rsid w:val="00E363D6"/>
    <w:rsid w:val="00E4509A"/>
    <w:rsid w:val="00E50E58"/>
    <w:rsid w:val="00E63CE0"/>
    <w:rsid w:val="00E63E06"/>
    <w:rsid w:val="00E765C8"/>
    <w:rsid w:val="00E9361A"/>
    <w:rsid w:val="00EB0117"/>
    <w:rsid w:val="00EB1292"/>
    <w:rsid w:val="00EB5546"/>
    <w:rsid w:val="00EC434F"/>
    <w:rsid w:val="00ED3850"/>
    <w:rsid w:val="00EF5FEE"/>
    <w:rsid w:val="00EF72C1"/>
    <w:rsid w:val="00F004D8"/>
    <w:rsid w:val="00F00B43"/>
    <w:rsid w:val="00F22DC4"/>
    <w:rsid w:val="00F24C86"/>
    <w:rsid w:val="00F3075C"/>
    <w:rsid w:val="00F32B5A"/>
    <w:rsid w:val="00F34C84"/>
    <w:rsid w:val="00F42B5B"/>
    <w:rsid w:val="00F63315"/>
    <w:rsid w:val="00F80572"/>
    <w:rsid w:val="00F84416"/>
    <w:rsid w:val="00F91829"/>
    <w:rsid w:val="00FA720E"/>
    <w:rsid w:val="00FA7D63"/>
    <w:rsid w:val="00FB62BF"/>
    <w:rsid w:val="00FB6498"/>
    <w:rsid w:val="00FD1A6A"/>
    <w:rsid w:val="00FD4784"/>
    <w:rsid w:val="00FE07F8"/>
    <w:rsid w:val="00FE5457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361807-98F4-4AD2-9471-7297B6B7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DA80-2A4B-4F23-8348-BCF83E85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2018-10-11T11:04:00Z</cp:lastPrinted>
  <dcterms:created xsi:type="dcterms:W3CDTF">2018-10-18T07:16:00Z</dcterms:created>
  <dcterms:modified xsi:type="dcterms:W3CDTF">2018-10-18T07:16:00Z</dcterms:modified>
</cp:coreProperties>
</file>