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</w:t>
      </w:r>
      <w:r w:rsidR="00B0004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                          </w:t>
      </w:r>
      <w:r w:rsidR="002E42B8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  <w:r w:rsidR="00B00040">
        <w:rPr>
          <w:rFonts w:ascii="Arial Narrow" w:hAnsi="Arial Narrow"/>
        </w:rPr>
        <w:t xml:space="preserve"> </w:t>
      </w:r>
    </w:p>
    <w:p w:rsidR="008D073C" w:rsidRPr="008D073C" w:rsidRDefault="00B00040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                         </w:t>
      </w:r>
      <w:r w:rsidR="008D073C"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ab/>
        <w:t xml:space="preserve">                      </w:t>
      </w:r>
      <w:r>
        <w:rPr>
          <w:rFonts w:ascii="Arial Narrow" w:hAnsi="Arial Narrow"/>
        </w:rPr>
        <w:t xml:space="preserve">                                                 </w:t>
      </w:r>
      <w:r w:rsidRPr="008D073C">
        <w:rPr>
          <w:rFonts w:ascii="Arial Narrow" w:hAnsi="Arial Narrow"/>
        </w:rPr>
        <w:t>z dnia</w:t>
      </w:r>
      <w:r w:rsidR="00B00040">
        <w:rPr>
          <w:rFonts w:ascii="Arial Narrow" w:hAnsi="Arial Narrow"/>
        </w:rPr>
        <w:t xml:space="preserve"> </w:t>
      </w:r>
      <w:r w:rsidR="00F0777B">
        <w:rPr>
          <w:rFonts w:ascii="Arial Narrow" w:hAnsi="Arial Narrow"/>
        </w:rPr>
        <w:t xml:space="preserve"> 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7F4B37" w:rsidRDefault="00606AB2" w:rsidP="00727024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RPLD.04.03.02-IZ.00-10-001/17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 xml:space="preserve">IV Gospodarka niskoemisyjna Działanie IV.3 Ochrona powietrza Poddziałanie IV.3.2 Ochrona powietrza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3402"/>
        <w:gridCol w:w="1843"/>
        <w:gridCol w:w="1701"/>
        <w:gridCol w:w="1701"/>
        <w:gridCol w:w="1701"/>
        <w:gridCol w:w="1843"/>
      </w:tblGrid>
      <w:tr w:rsidR="00A051C6" w:rsidRPr="00DC6C3F" w:rsidTr="005A6E69">
        <w:trPr>
          <w:trHeight w:val="1072"/>
        </w:trPr>
        <w:tc>
          <w:tcPr>
            <w:tcW w:w="67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3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402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z</w:t>
            </w: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</w:tcPr>
          <w:p w:rsidR="00A051C6" w:rsidRDefault="00A051C6" w:rsidP="00A051C6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Wynik oceny merytorycznej</w:t>
            </w:r>
          </w:p>
        </w:tc>
      </w:tr>
      <w:tr w:rsidR="00A051C6" w:rsidRPr="003D21DE" w:rsidTr="005A6E69">
        <w:trPr>
          <w:trHeight w:val="1200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RPLD.04.03.02-10-0024/18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Powiat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ieruszowski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przeznaczonego na cele dydaktyczne zespołu szkół ponadgimnazjalnych im. Stanisława Staszica w Wieruszowie i poradni psychologiczno – pedagogicznej w Wieruszowie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10 087 562,10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87,50%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Strzelce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Wymiana źródeł ciepła w gospodarstwach domowych w gminie Strzelce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6 216 081,26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832,32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82,47%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Sulejów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demonstracyjnych budynków pasywnych w Sulejowie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basenu przyszkolnego i hali sportowej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14 625 355,95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198,06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80,56%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Żarnów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Odnawialne źródła energii na terenie gmin Paradyż i Żarnów – pompy ciepła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1 556 324,40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126,76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77,32%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Centrum Zdrowia Matki Polki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 Łodzi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Ochrona powietrza poprzez wymianę węzłów cieplnych w instytucie „Centrum Zdrowia Matki Polki” w łodzi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2 262 065,00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1 145 680,46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1 145 680,46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807,22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76,81%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RPLD.04.03.02-10-0015/18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urzędu miasta w Uniejowie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24 327 924,00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498,65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76,39%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świetlicy wiejskiej w standardzie pasywnym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miejscowości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jrzanów, gm. Ujazd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1 512 736,42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477,09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Aleksandrów Łódzki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pasywnej hali sportowej w Bełdowie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7 502 388,85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578,38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Rząśnia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w Rząśni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12 938 071,40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492,59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RPLD.04.03.02-10-0030/18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Wodzierady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szkoły podstawowej w Kwiatkowicach o charakterystyce niskoemisyjnej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7 247 294,97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4 348 553,13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C6" w:rsidRDefault="00A051C6" w:rsidP="00A051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1C6" w:rsidRPr="003D21DE" w:rsidRDefault="00A051C6" w:rsidP="00A05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4 553 190,92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683,51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Sędziejowice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w Sędziejowicach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12 036 676,83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720,64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73,61%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Politechnika Łódzka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biurowego na potrzeby administracji i studentów pł wraz z wymianą oświetlenia zewnętrznego na energooszczędne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9 274 910,71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145,29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72,22%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Poprawa efektywności energetycznej na terenie miasta łodzi poprzez wymianę indywidualnych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17 057 070,00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13 280 400,00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13 850 660,00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805,29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71,13%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Opoczno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pasywnego świetlicy z pomieszczeniami dl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potrzeb szkoły podstawowej w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oli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ałężnej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gmina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2 604 909,64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834,08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69,44%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Przedbórz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Zastosowanie systemu inteligentnego ledowego oświetlenia na terenie gminy Przedbórz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777 224,70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120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940,58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69,23%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Moszczenica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Modernizacja dróg w gminie Moszczenica: etap i - poprawa efektywności energetycznej oświetlenia ulicznego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3 040 761,70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234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677,53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69,23%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Miasto Radomsko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Przebudowa budynku 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elorodzinnego przy ul. Świętej R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ozalii 1b w radomsku w zakresie instalacji centralnego ogrzewania oraz ciepłej wody użytkowej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202 762,19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347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248,66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69,07%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Zaprojektowanie i budowa przedszkola/żłobka przy ul. Widok w Skierniewicach.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19 689 052,80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90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085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695,06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RPLD.04.03.02-10-0011/17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hali sportowej wraz z zapleczem technicznym w Sierakowicach prawych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7 808 084,03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94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942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159,60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Wartkowice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urzędu gminy Wartkowice w Wartkowicach w systemie zaprojektuj i wybuduj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9 324 015,00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101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067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Poprawa efektywności energetycznej na terenie miasta łodzi poprzez ograniczenie punktowych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19 141 980,00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14 815 500,00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15 512 700,00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116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579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831,95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67,01%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Lipce Reymontowskie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publicznego w lipcach reymontowskich w technologii pasywnej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4 482 294,23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261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432,36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66,67%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Sławno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oświetlenia publicznego z wykorzystaniem urządzeń energooszczędnych i ekologicznych na terenie gminy Sławno w miejscowościach kunice, Prymusowa wola, kamień i ostrożna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713 365,28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738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213,03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65,38%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333E6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RPLD.04.03.02-10-0003/17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Maków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urzędu gminy w miejscowości maków w technologii pasywnej na dz. Nr 595/2 i 595/3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6 563 991,25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2F6357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123 551 780,36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63,89%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333E6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RPLD.04.03.02-10-0025/18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Miasta Łowicz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demonstracyjnego budynku pasywnego – wielofunkcyjnej sali w Łowiczu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10 686 287,71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3 929 110,85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3 929 110,85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2F6357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127 480 891,21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62,50%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333E6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RPLD.04.03.02-10-0001/18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Inowłódz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Kompleksowa modernizacja i rozbudowa komunalnego oświetlenia publicznego w gminie Inowłódz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4 408 975,02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2F6357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130 526 179,86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61,54%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333E6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Budowa, przebudowa i modernizacja oświetlenia publicznego w Uniejowie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4 160 177,91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C872D2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  <w:r w:rsidR="00457899">
              <w:rPr>
                <w:rFonts w:ascii="Arial" w:hAnsi="Arial" w:cs="Arial"/>
                <w:sz w:val="20"/>
                <w:szCs w:val="20"/>
              </w:rPr>
              <w:t> 401 099,52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60,26%</w:t>
            </w:r>
          </w:p>
        </w:tc>
      </w:tr>
      <w:tr w:rsidR="0086130E" w:rsidRPr="003D21DE" w:rsidTr="005A6E69">
        <w:trPr>
          <w:trHeight w:val="683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30E" w:rsidRPr="003D21DE" w:rsidRDefault="00333E6E" w:rsidP="008613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220 248 343,35</w:t>
            </w:r>
          </w:p>
          <w:p w:rsidR="0086130E" w:rsidRPr="003D21DE" w:rsidRDefault="0086130E" w:rsidP="00861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30E" w:rsidRPr="003D21DE" w:rsidRDefault="005B119F" w:rsidP="00861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133 069 521,73</w:t>
            </w:r>
            <w:r w:rsidR="0086130E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130E" w:rsidRPr="003D21DE" w:rsidRDefault="005B119F" w:rsidP="00861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133 401 099,52 </w:t>
            </w:r>
            <w:r w:rsidR="0086130E"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3D21DE" w:rsidSect="0026043B">
      <w:headerReference w:type="default" r:id="rId8"/>
      <w:footerReference w:type="even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76" w:rsidRDefault="00B96D76" w:rsidP="00697294">
      <w:pPr>
        <w:spacing w:after="0" w:line="240" w:lineRule="auto"/>
      </w:pPr>
      <w:r>
        <w:separator/>
      </w:r>
    </w:p>
  </w:endnote>
  <w:endnote w:type="continuationSeparator" w:id="0">
    <w:p w:rsidR="00B96D76" w:rsidRDefault="00B96D7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76" w:rsidRDefault="00B96D76" w:rsidP="00697294">
      <w:pPr>
        <w:spacing w:after="0" w:line="240" w:lineRule="auto"/>
      </w:pPr>
      <w:r>
        <w:separator/>
      </w:r>
    </w:p>
  </w:footnote>
  <w:footnote w:type="continuationSeparator" w:id="0">
    <w:p w:rsidR="00B96D76" w:rsidRDefault="00B96D7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372CE0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007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3EE1"/>
    <w:rsid w:val="00174964"/>
    <w:rsid w:val="001A109C"/>
    <w:rsid w:val="001B4874"/>
    <w:rsid w:val="001B525D"/>
    <w:rsid w:val="001C643C"/>
    <w:rsid w:val="001D0CAA"/>
    <w:rsid w:val="001D2739"/>
    <w:rsid w:val="001E2250"/>
    <w:rsid w:val="00205EFF"/>
    <w:rsid w:val="00216495"/>
    <w:rsid w:val="0023474A"/>
    <w:rsid w:val="0023503F"/>
    <w:rsid w:val="0026043B"/>
    <w:rsid w:val="00270CA7"/>
    <w:rsid w:val="0028352B"/>
    <w:rsid w:val="00292C9C"/>
    <w:rsid w:val="002C4663"/>
    <w:rsid w:val="002D3C57"/>
    <w:rsid w:val="002D4AC4"/>
    <w:rsid w:val="002E42B8"/>
    <w:rsid w:val="002F3CA5"/>
    <w:rsid w:val="002F6357"/>
    <w:rsid w:val="00333E6E"/>
    <w:rsid w:val="0035029B"/>
    <w:rsid w:val="00355852"/>
    <w:rsid w:val="00356EA5"/>
    <w:rsid w:val="00364935"/>
    <w:rsid w:val="003654D4"/>
    <w:rsid w:val="00372CE0"/>
    <w:rsid w:val="00376D39"/>
    <w:rsid w:val="003778C7"/>
    <w:rsid w:val="00384C15"/>
    <w:rsid w:val="003914DC"/>
    <w:rsid w:val="003A495B"/>
    <w:rsid w:val="003A5D81"/>
    <w:rsid w:val="003C4503"/>
    <w:rsid w:val="003D177C"/>
    <w:rsid w:val="003D21DE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025C"/>
    <w:rsid w:val="00454240"/>
    <w:rsid w:val="00457899"/>
    <w:rsid w:val="0047119F"/>
    <w:rsid w:val="00476D38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71C6F"/>
    <w:rsid w:val="005A6E69"/>
    <w:rsid w:val="005A7E80"/>
    <w:rsid w:val="005B119F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6D03"/>
    <w:rsid w:val="00687229"/>
    <w:rsid w:val="00697294"/>
    <w:rsid w:val="006A6A8A"/>
    <w:rsid w:val="006B2B2A"/>
    <w:rsid w:val="006C68EF"/>
    <w:rsid w:val="006C6D98"/>
    <w:rsid w:val="006E05D3"/>
    <w:rsid w:val="006E6272"/>
    <w:rsid w:val="006E63BC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3B6E"/>
    <w:rsid w:val="00726105"/>
    <w:rsid w:val="00727024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130E"/>
    <w:rsid w:val="00863F42"/>
    <w:rsid w:val="00875B02"/>
    <w:rsid w:val="0088539C"/>
    <w:rsid w:val="008953F5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6A75"/>
    <w:rsid w:val="009E7188"/>
    <w:rsid w:val="009F2891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96D76"/>
    <w:rsid w:val="00BC1B98"/>
    <w:rsid w:val="00BD4D9F"/>
    <w:rsid w:val="00BD7699"/>
    <w:rsid w:val="00C14A77"/>
    <w:rsid w:val="00C152A2"/>
    <w:rsid w:val="00C20E9C"/>
    <w:rsid w:val="00C24303"/>
    <w:rsid w:val="00C33EB2"/>
    <w:rsid w:val="00C6635A"/>
    <w:rsid w:val="00C724B9"/>
    <w:rsid w:val="00C872D2"/>
    <w:rsid w:val="00CA6041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2537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0777B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3986-82A3-4404-9CD5-2D71EE60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2019-01-29T07:53:00Z</cp:lastPrinted>
  <dcterms:created xsi:type="dcterms:W3CDTF">2019-02-20T13:48:00Z</dcterms:created>
  <dcterms:modified xsi:type="dcterms:W3CDTF">2019-02-20T13:48:00Z</dcterms:modified>
</cp:coreProperties>
</file>