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BD6AB1">
      <w:pPr>
        <w:pStyle w:val="Nagwek"/>
        <w:keepLines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664168">
        <w:rPr>
          <w:rFonts w:ascii="Arial Narrow" w:hAnsi="Arial Narrow" w:cs="Arial Narrow"/>
        </w:rPr>
        <w:t>lutym</w:t>
      </w:r>
      <w:r w:rsidR="000C75C5">
        <w:rPr>
          <w:rFonts w:ascii="Arial Narrow" w:hAnsi="Arial Narrow" w:cs="Arial Narrow"/>
        </w:rPr>
        <w:t xml:space="preserve"> 2019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RPLD.04.03</w:t>
      </w:r>
      <w:r w:rsidR="00E237BB">
        <w:rPr>
          <w:rFonts w:ascii="Arial Narrow" w:hAnsi="Arial Narrow" w:cs="Arial Narrow"/>
        </w:rPr>
        <w:t>.02-IZ.00-10-001/17</w:t>
      </w:r>
      <w:r w:rsidR="000522AF" w:rsidRPr="000522AF">
        <w:rPr>
          <w:rFonts w:ascii="Arial Narrow" w:hAnsi="Arial Narrow" w:cs="Arial Narrow"/>
        </w:rPr>
        <w:t xml:space="preserve">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>IV Gospodarka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EF51E7">
        <w:rPr>
          <w:rFonts w:ascii="Arial Narrow" w:hAnsi="Arial Narrow" w:cs="Arial Narrow"/>
        </w:rPr>
        <w:t>IV.3</w:t>
      </w:r>
      <w:r w:rsidR="00E237BB">
        <w:rPr>
          <w:rFonts w:ascii="Arial Narrow" w:hAnsi="Arial Narrow" w:cs="Arial Narrow"/>
        </w:rPr>
        <w:t xml:space="preserve">.2 </w:t>
      </w:r>
      <w:r w:rsidR="00EF51E7">
        <w:rPr>
          <w:rFonts w:ascii="Arial Narrow" w:hAnsi="Arial Narrow" w:cs="Arial Narrow"/>
        </w:rPr>
        <w:t>Ochrona powietrza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3969"/>
        <w:gridCol w:w="1701"/>
        <w:gridCol w:w="1872"/>
        <w:gridCol w:w="1984"/>
        <w:gridCol w:w="1984"/>
      </w:tblGrid>
      <w:tr w:rsidR="004A6E47" w:rsidRPr="00B8151B" w:rsidTr="004A6E47">
        <w:trPr>
          <w:cantSplit/>
          <w:trHeight w:val="1004"/>
          <w:jc w:val="center"/>
        </w:trPr>
        <w:tc>
          <w:tcPr>
            <w:tcW w:w="534" w:type="dxa"/>
          </w:tcPr>
          <w:p w:rsidR="004A6E47" w:rsidRPr="00B8151B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842" w:type="dxa"/>
            <w:vAlign w:val="center"/>
          </w:tcPr>
          <w:p w:rsidR="004A6E47" w:rsidRPr="00C84D79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Numer umowy</w:t>
            </w:r>
          </w:p>
        </w:tc>
        <w:tc>
          <w:tcPr>
            <w:tcW w:w="1843" w:type="dxa"/>
            <w:vAlign w:val="center"/>
          </w:tcPr>
          <w:p w:rsidR="004A6E47" w:rsidRPr="00C84D79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4A6E47" w:rsidRPr="00C84D79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4A6E47" w:rsidRPr="00C84D79" w:rsidRDefault="004A6E47" w:rsidP="004A6E4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1872" w:type="dxa"/>
            <w:vAlign w:val="center"/>
          </w:tcPr>
          <w:p w:rsidR="004A6E47" w:rsidRPr="00C84D79" w:rsidRDefault="004A6E47" w:rsidP="004A6E4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vAlign w:val="center"/>
          </w:tcPr>
          <w:p w:rsidR="004A6E47" w:rsidRPr="00C84D79" w:rsidRDefault="004A6E47" w:rsidP="004A6E4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  <w:tc>
          <w:tcPr>
            <w:tcW w:w="1984" w:type="dxa"/>
          </w:tcPr>
          <w:p w:rsidR="004A6E47" w:rsidRPr="00C84D79" w:rsidRDefault="004A6E47" w:rsidP="004A6E4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</w:tr>
      <w:tr w:rsidR="004A6E47" w:rsidRPr="00B8151B" w:rsidTr="004A6E47">
        <w:trPr>
          <w:cantSplit/>
          <w:trHeight w:val="1004"/>
          <w:jc w:val="center"/>
        </w:trPr>
        <w:tc>
          <w:tcPr>
            <w:tcW w:w="534" w:type="dxa"/>
          </w:tcPr>
          <w:p w:rsidR="004A6E47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UDA-RPLD.04.03.02-10-0015/18-00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Gmina Uniejów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bCs/>
                <w:sz w:val="20"/>
                <w:szCs w:val="20"/>
              </w:rPr>
              <w:t>Budowa pasywnego budynku Urzędu Miasta w Uniejowie</w:t>
            </w:r>
          </w:p>
          <w:p w:rsidR="004A6E47" w:rsidRPr="00664168" w:rsidRDefault="004A6E47" w:rsidP="004A6E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01.02.2019</w:t>
            </w:r>
          </w:p>
          <w:p w:rsidR="004A6E47" w:rsidRPr="00664168" w:rsidRDefault="004A6E47" w:rsidP="00BD6AB1">
            <w:pPr>
              <w:tabs>
                <w:tab w:val="center" w:pos="671"/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24 327 924,00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13 937 691,43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13 937 691,43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7" w:rsidRPr="00B8151B" w:rsidTr="004A6E47">
        <w:trPr>
          <w:cantSplit/>
          <w:trHeight w:val="1230"/>
          <w:jc w:val="center"/>
        </w:trPr>
        <w:tc>
          <w:tcPr>
            <w:tcW w:w="534" w:type="dxa"/>
          </w:tcPr>
          <w:p w:rsidR="004A6E47" w:rsidRPr="00DE631D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1842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UDA-RPDL.04.03.02-10-0033/18-00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Miasto Łódź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Poprawa efektywności energetycznej na terenie Miasta Łodzi poprzez ograniczenie punktowych źródeł ciepła</w:t>
            </w:r>
          </w:p>
          <w:p w:rsidR="004A6E47" w:rsidRPr="00664168" w:rsidRDefault="004A6E47" w:rsidP="004A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22.02.2019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19 141 980,00 zł</w:t>
            </w:r>
          </w:p>
          <w:p w:rsidR="004A6E47" w:rsidRPr="00664168" w:rsidRDefault="004A6E47" w:rsidP="00BD6A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14 815 500,00</w:t>
            </w:r>
          </w:p>
        </w:tc>
        <w:tc>
          <w:tcPr>
            <w:tcW w:w="1984" w:type="dxa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650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15 512 700,00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7" w:rsidRPr="00B8151B" w:rsidTr="004A6E47">
        <w:trPr>
          <w:cantSplit/>
          <w:trHeight w:val="1004"/>
          <w:jc w:val="center"/>
        </w:trPr>
        <w:tc>
          <w:tcPr>
            <w:tcW w:w="534" w:type="dxa"/>
          </w:tcPr>
          <w:p w:rsidR="004A6E47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1842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UDA-RPDL.04.03.02-10-0034/18-00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Miasto Łódź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Poprawa efektywności energetycznej na terenie Miasta Łodzi poprzez wymianę indywidualnych źródeł ciepła</w:t>
            </w:r>
          </w:p>
          <w:p w:rsidR="004A6E47" w:rsidRPr="00664168" w:rsidRDefault="004A6E47" w:rsidP="004A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22.02.2019</w:t>
            </w: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17 057 070,00 zł</w:t>
            </w:r>
          </w:p>
          <w:p w:rsidR="004A6E47" w:rsidRPr="00664168" w:rsidRDefault="004A6E47" w:rsidP="00BD6A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13 280 400,00</w:t>
            </w:r>
          </w:p>
        </w:tc>
        <w:tc>
          <w:tcPr>
            <w:tcW w:w="1984" w:type="dxa"/>
          </w:tcPr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AB1" w:rsidRDefault="00BD6AB1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 xml:space="preserve">13 850 </w:t>
            </w:r>
            <w:r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4A6E47" w:rsidRPr="00B8151B" w:rsidTr="004A6E47">
        <w:trPr>
          <w:trHeight w:val="640"/>
          <w:jc w:val="center"/>
        </w:trPr>
        <w:tc>
          <w:tcPr>
            <w:tcW w:w="534" w:type="dxa"/>
          </w:tcPr>
          <w:p w:rsidR="004A6E47" w:rsidRDefault="004A6E47" w:rsidP="004A6E4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355" w:type="dxa"/>
            <w:gridSpan w:val="4"/>
          </w:tcPr>
          <w:p w:rsidR="004A6E47" w:rsidRPr="00664168" w:rsidRDefault="004A6E47" w:rsidP="00BD6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72" w:type="dxa"/>
          </w:tcPr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60 526 974,00</w:t>
            </w:r>
          </w:p>
        </w:tc>
        <w:tc>
          <w:tcPr>
            <w:tcW w:w="1984" w:type="dxa"/>
          </w:tcPr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42 033 591,43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E47" w:rsidRPr="00664168" w:rsidRDefault="00834650" w:rsidP="00BD6A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43 301 051,43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E6" w:rsidRDefault="00B27CE6" w:rsidP="00697294">
      <w:pPr>
        <w:spacing w:after="0" w:line="240" w:lineRule="auto"/>
      </w:pPr>
      <w:r>
        <w:separator/>
      </w:r>
    </w:p>
  </w:endnote>
  <w:endnote w:type="continuationSeparator" w:id="0">
    <w:p w:rsidR="00B27CE6" w:rsidRDefault="00B27CE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E6" w:rsidRDefault="00B27CE6" w:rsidP="00697294">
      <w:pPr>
        <w:spacing w:after="0" w:line="240" w:lineRule="auto"/>
      </w:pPr>
      <w:r>
        <w:separator/>
      </w:r>
    </w:p>
  </w:footnote>
  <w:footnote w:type="continuationSeparator" w:id="0">
    <w:p w:rsidR="00B27CE6" w:rsidRDefault="00B27CE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C47C1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542925"/>
          <wp:effectExtent l="0" t="0" r="0" b="9525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178C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1A5E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042"/>
    <w:rsid w:val="00395205"/>
    <w:rsid w:val="003C00FD"/>
    <w:rsid w:val="003C0D7E"/>
    <w:rsid w:val="003C1447"/>
    <w:rsid w:val="003C3D8B"/>
    <w:rsid w:val="003C40B6"/>
    <w:rsid w:val="003D0979"/>
    <w:rsid w:val="003E0E5B"/>
    <w:rsid w:val="003E22EC"/>
    <w:rsid w:val="003F102E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A6E47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B31A7"/>
    <w:rsid w:val="005C0A78"/>
    <w:rsid w:val="005C2992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64168"/>
    <w:rsid w:val="006712D4"/>
    <w:rsid w:val="006722BB"/>
    <w:rsid w:val="006828D1"/>
    <w:rsid w:val="006930E5"/>
    <w:rsid w:val="00695A12"/>
    <w:rsid w:val="00697294"/>
    <w:rsid w:val="006A003C"/>
    <w:rsid w:val="006D24CF"/>
    <w:rsid w:val="006E10B1"/>
    <w:rsid w:val="006E30AA"/>
    <w:rsid w:val="006E75DB"/>
    <w:rsid w:val="006E7C66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4650"/>
    <w:rsid w:val="00836726"/>
    <w:rsid w:val="00865B3E"/>
    <w:rsid w:val="00872DFE"/>
    <w:rsid w:val="00881F6A"/>
    <w:rsid w:val="008849BB"/>
    <w:rsid w:val="00886B28"/>
    <w:rsid w:val="008A3527"/>
    <w:rsid w:val="008A63FF"/>
    <w:rsid w:val="008A7A72"/>
    <w:rsid w:val="008D1579"/>
    <w:rsid w:val="008D2AB0"/>
    <w:rsid w:val="008D6634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47C1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27CE6"/>
    <w:rsid w:val="00B42273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1FD2"/>
    <w:rsid w:val="00B93B7F"/>
    <w:rsid w:val="00B941CA"/>
    <w:rsid w:val="00B9764E"/>
    <w:rsid w:val="00BA002C"/>
    <w:rsid w:val="00BA0392"/>
    <w:rsid w:val="00BC0E65"/>
    <w:rsid w:val="00BC1B98"/>
    <w:rsid w:val="00BC220E"/>
    <w:rsid w:val="00BD6AB1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1B04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DB30-7AEE-4A22-BA84-DE57CCE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2019-03-05T13:38:00Z</dcterms:created>
  <dcterms:modified xsi:type="dcterms:W3CDTF">2019-03-05T13:38:00Z</dcterms:modified>
</cp:coreProperties>
</file>