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41257D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bookmarkStart w:id="0" w:name="_GoBack" w:colFirst="6" w:colLast="8"/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bookmarkEnd w:id="0"/>
      <w:tr w:rsidR="00EA2B1F" w:rsidTr="00EA2B1F">
        <w:trPr>
          <w:trHeight w:hRule="exact" w:val="1571"/>
        </w:trPr>
        <w:tc>
          <w:tcPr>
            <w:tcW w:w="1275" w:type="dxa"/>
            <w:vAlign w:val="center"/>
          </w:tcPr>
          <w:p w:rsidR="00EA2B1F" w:rsidRPr="009D76C1" w:rsidRDefault="00EA2B1F" w:rsidP="00EA2B1F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EA2B1F" w:rsidRDefault="00EA2B1F" w:rsidP="00EA2B1F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EA2B1F" w:rsidRDefault="00EA2B1F" w:rsidP="00EA2B1F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680" w:type="dxa"/>
            <w:vAlign w:val="center"/>
          </w:tcPr>
          <w:p w:rsidR="00EA2B1F" w:rsidRDefault="00EA2B1F" w:rsidP="00EA2B1F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EA2B1F" w:rsidRDefault="00EA2B1F" w:rsidP="00EA2B1F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EA2B1F" w:rsidRDefault="00EA2B1F" w:rsidP="00EA2B1F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984" w:type="dxa"/>
            <w:vAlign w:val="center"/>
          </w:tcPr>
          <w:p w:rsidR="00EA2B1F" w:rsidRDefault="00EA2B1F" w:rsidP="00EA2B1F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EA2B1F" w:rsidRDefault="00EA2B1F" w:rsidP="00EA2B1F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EA2B1F" w:rsidRDefault="00EA2B1F" w:rsidP="00EA2B1F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EA2B1F" w:rsidRDefault="00EA2B1F" w:rsidP="00EA2B1F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EA2B1F" w:rsidRDefault="00EA2B1F" w:rsidP="00EA2B1F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EA2B1F" w:rsidRDefault="00EA2B1F" w:rsidP="00EA2B1F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EA2B1F" w:rsidRDefault="00EA2B1F" w:rsidP="00EA2B1F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EA2B1F" w:rsidRDefault="00EA2B1F" w:rsidP="00EA2B1F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EA2B1F" w:rsidRDefault="00EA2B1F" w:rsidP="00EA2B1F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EA2B1F" w:rsidRDefault="00EA2B1F" w:rsidP="00EA2B1F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EA2B1F" w:rsidRDefault="00EA2B1F" w:rsidP="00EA2B1F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Requested founding</w:t>
            </w:r>
          </w:p>
        </w:tc>
        <w:tc>
          <w:tcPr>
            <w:tcW w:w="1702" w:type="dxa"/>
            <w:vAlign w:val="center"/>
          </w:tcPr>
          <w:p w:rsidR="00EA2B1F" w:rsidRPr="00CB5D1D" w:rsidRDefault="00EA2B1F" w:rsidP="00EA2B1F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EA2B1F" w:rsidRPr="00CB5D1D" w:rsidRDefault="00EA2B1F" w:rsidP="00EA2B1F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EA2B1F" w:rsidRDefault="00EA2B1F" w:rsidP="00EA2B1F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EA2B1F" w:rsidRDefault="00EA2B1F" w:rsidP="00EA2B1F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EA2B1F" w:rsidRDefault="00EA2B1F" w:rsidP="00EA2B1F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EA2B1F" w:rsidRDefault="00EA2B1F" w:rsidP="00EA2B1F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EA2B1F" w:rsidRDefault="00EA2B1F" w:rsidP="00EA2B1F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EA2B1F" w:rsidRDefault="00EA2B1F" w:rsidP="00EA2B1F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41257D" w:rsidTr="003721A3">
        <w:trPr>
          <w:trHeight w:hRule="exact" w:val="2404"/>
        </w:trPr>
        <w:tc>
          <w:tcPr>
            <w:tcW w:w="1275" w:type="dxa"/>
            <w:vAlign w:val="center"/>
          </w:tcPr>
          <w:p w:rsidR="0041257D" w:rsidRPr="005D4B50" w:rsidRDefault="0041257D" w:rsidP="0041257D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41257D">
              <w:rPr>
                <w:color w:val="0D0D0D"/>
                <w:sz w:val="20"/>
              </w:rPr>
              <w:t>WND-RPLD.06.01.01-IP.03-10-0006/18</w:t>
            </w:r>
          </w:p>
        </w:tc>
        <w:tc>
          <w:tcPr>
            <w:tcW w:w="1680" w:type="dxa"/>
            <w:vAlign w:val="center"/>
          </w:tcPr>
          <w:p w:rsidR="0041257D" w:rsidRPr="00600230" w:rsidRDefault="0041257D" w:rsidP="0041257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41257D">
              <w:rPr>
                <w:sz w:val="20"/>
                <w:lang w:val="pl-PL"/>
              </w:rPr>
              <w:t>Miasto Łódź</w:t>
            </w:r>
          </w:p>
        </w:tc>
        <w:tc>
          <w:tcPr>
            <w:tcW w:w="1984" w:type="dxa"/>
            <w:vAlign w:val="center"/>
          </w:tcPr>
          <w:p w:rsidR="0041257D" w:rsidRPr="00BB7C0E" w:rsidRDefault="0041257D" w:rsidP="0041257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41257D">
              <w:rPr>
                <w:sz w:val="20"/>
                <w:lang w:val="pl-PL"/>
              </w:rPr>
              <w:t>Nowa kultura. Zwiększenie atrakcyjności i dostępności łódzkich domów kultury</w:t>
            </w:r>
          </w:p>
        </w:tc>
        <w:tc>
          <w:tcPr>
            <w:tcW w:w="1723" w:type="dxa"/>
          </w:tcPr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Pr="00B16162" w:rsidRDefault="0041257D" w:rsidP="0041257D">
            <w:pPr>
              <w:jc w:val="center"/>
            </w:pPr>
            <w:r w:rsidRPr="00B16162">
              <w:t>8 000 000,00</w:t>
            </w:r>
          </w:p>
        </w:tc>
        <w:tc>
          <w:tcPr>
            <w:tcW w:w="1844" w:type="dxa"/>
          </w:tcPr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Pr="00B16162" w:rsidRDefault="0041257D" w:rsidP="0041257D">
            <w:pPr>
              <w:jc w:val="center"/>
            </w:pPr>
            <w:r w:rsidRPr="00B16162">
              <w:t>5 213 948,38</w:t>
            </w:r>
          </w:p>
        </w:tc>
        <w:tc>
          <w:tcPr>
            <w:tcW w:w="1702" w:type="dxa"/>
          </w:tcPr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Pr="00B16162" w:rsidRDefault="0041257D" w:rsidP="0041257D">
            <w:pPr>
              <w:jc w:val="center"/>
            </w:pPr>
            <w:r w:rsidRPr="00B16162">
              <w:t>5 213 948,38</w:t>
            </w:r>
          </w:p>
        </w:tc>
        <w:tc>
          <w:tcPr>
            <w:tcW w:w="1273" w:type="dxa"/>
          </w:tcPr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</w:p>
          <w:p w:rsidR="0041257D" w:rsidRDefault="0041257D" w:rsidP="0041257D">
            <w:pPr>
              <w:jc w:val="center"/>
            </w:pPr>
            <w:r w:rsidRPr="00B16162">
              <w:t>65,22 %</w:t>
            </w:r>
          </w:p>
        </w:tc>
        <w:tc>
          <w:tcPr>
            <w:tcW w:w="1418" w:type="dxa"/>
            <w:vAlign w:val="center"/>
          </w:tcPr>
          <w:p w:rsidR="0041257D" w:rsidRPr="00A573EF" w:rsidRDefault="008278B3" w:rsidP="008278B3">
            <w:pPr>
              <w:pStyle w:val="TableParagraph"/>
              <w:spacing w:line="276" w:lineRule="auto"/>
              <w:ind w:left="141" w:right="144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7.03</w:t>
            </w:r>
            <w:r w:rsidR="0041257D" w:rsidRPr="00020F51">
              <w:rPr>
                <w:rFonts w:ascii="Arial" w:hAnsi="Arial" w:cs="Arial"/>
                <w:sz w:val="20"/>
                <w:szCs w:val="20"/>
                <w:lang w:val="pl-PL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559" w:type="dxa"/>
            <w:vAlign w:val="center"/>
          </w:tcPr>
          <w:p w:rsidR="0041257D" w:rsidRPr="00A573EF" w:rsidRDefault="009F07AD" w:rsidP="0041257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pl-PL"/>
              </w:rPr>
            </w:pPr>
            <w:r w:rsidRPr="009F07AD">
              <w:rPr>
                <w:rStyle w:val="Domylnaczcionkaakapitu3"/>
                <w:rFonts w:ascii="Arial" w:eastAsia="Calibri" w:hAnsi="Arial" w:cs="Arial"/>
                <w:color w:val="000000"/>
                <w:sz w:val="20"/>
                <w:szCs w:val="20"/>
                <w:lang w:val="pl-PL"/>
              </w:rPr>
              <w:t>2018-09-30</w:t>
            </w:r>
            <w:r w:rsidR="0041257D" w:rsidRPr="00A573EF">
              <w:rPr>
                <w:rStyle w:val="Domylnaczcionkaakapitu3"/>
                <w:rFonts w:ascii="Arial" w:eastAsia="Calibri" w:hAnsi="Arial" w:cs="Arial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9F07AD">
              <w:rPr>
                <w:rStyle w:val="Domylnaczcionkaakapitu3"/>
                <w:rFonts w:ascii="Arial" w:eastAsia="Calibri" w:hAnsi="Arial" w:cs="Arial"/>
                <w:color w:val="000000"/>
                <w:sz w:val="20"/>
                <w:szCs w:val="20"/>
                <w:lang w:val="pl-PL"/>
              </w:rPr>
              <w:t>2020-11-30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02" w:rsidRDefault="00DA5E02">
      <w:r>
        <w:separator/>
      </w:r>
    </w:p>
  </w:endnote>
  <w:endnote w:type="continuationSeparator" w:id="0">
    <w:p w:rsidR="00DA5E02" w:rsidRDefault="00DA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02" w:rsidRDefault="00DA5E02">
      <w:r>
        <w:separator/>
      </w:r>
    </w:p>
  </w:footnote>
  <w:footnote w:type="continuationSeparator" w:id="0">
    <w:p w:rsidR="00DA5E02" w:rsidRDefault="00DA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Default="00782D12" w:rsidP="00782D12">
    <w:pPr>
      <w:pStyle w:val="Tekstpodstawowy"/>
      <w:spacing w:line="14" w:lineRule="auto"/>
      <w:jc w:val="center"/>
    </w:pPr>
    <w:r>
      <w:rPr>
        <w:noProof/>
        <w:lang w:val="pl-PL" w:eastAsia="pl-PL"/>
      </w:rPr>
      <w:drawing>
        <wp:inline distT="0" distB="0" distL="0" distR="0" wp14:anchorId="1C849CBE">
          <wp:extent cx="6181090" cy="7334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20F51"/>
    <w:rsid w:val="00196233"/>
    <w:rsid w:val="0031385B"/>
    <w:rsid w:val="0041257D"/>
    <w:rsid w:val="00666D8B"/>
    <w:rsid w:val="006B74A1"/>
    <w:rsid w:val="00725A9A"/>
    <w:rsid w:val="00782D12"/>
    <w:rsid w:val="00804519"/>
    <w:rsid w:val="00815062"/>
    <w:rsid w:val="008278B3"/>
    <w:rsid w:val="008620B6"/>
    <w:rsid w:val="00870545"/>
    <w:rsid w:val="00901435"/>
    <w:rsid w:val="00905691"/>
    <w:rsid w:val="0096694E"/>
    <w:rsid w:val="00971056"/>
    <w:rsid w:val="009D76C1"/>
    <w:rsid w:val="009F07AD"/>
    <w:rsid w:val="00A573EF"/>
    <w:rsid w:val="00AD176A"/>
    <w:rsid w:val="00AD4D44"/>
    <w:rsid w:val="00B60FC6"/>
    <w:rsid w:val="00CB5D1D"/>
    <w:rsid w:val="00D73D7E"/>
    <w:rsid w:val="00DA5E02"/>
    <w:rsid w:val="00EA2B1F"/>
    <w:rsid w:val="00E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Stopka">
    <w:name w:val="footer"/>
    <w:basedOn w:val="Normalny"/>
    <w:link w:val="StopkaZnak"/>
    <w:uiPriority w:val="99"/>
    <w:unhideWhenUsed/>
    <w:rsid w:val="00782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D12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91E2-4242-419E-AB5A-01F6A66E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dcterms:created xsi:type="dcterms:W3CDTF">2019-03-11T12:56:00Z</dcterms:created>
  <dcterms:modified xsi:type="dcterms:W3CDTF">2019-03-11T12:56:00Z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