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60"/>
        <w:gridCol w:w="2242"/>
        <w:gridCol w:w="2514"/>
        <w:gridCol w:w="1342"/>
        <w:gridCol w:w="1975"/>
        <w:gridCol w:w="1975"/>
        <w:gridCol w:w="1626"/>
      </w:tblGrid>
      <w:tr w:rsidR="009C1C3B" w:rsidRPr="009C1C3B" w:rsidTr="009F5F00">
        <w:trPr>
          <w:trHeight w:val="1123"/>
          <w:jc w:val="center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3F000A">
              <w:rPr>
                <w:rFonts w:ascii="Arial Narrow" w:hAnsi="Arial Narrow"/>
                <w:sz w:val="20"/>
                <w:szCs w:val="20"/>
              </w:rPr>
              <w:t xml:space="preserve"> Nr 2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Default="00050A1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  <w:p w:rsidR="009C1C3B" w:rsidRDefault="009C1C3B" w:rsidP="00E71BF9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C1C3B" w:rsidRPr="009C1C3B" w:rsidRDefault="009C1C3B" w:rsidP="009F5F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C3B" w:rsidRPr="009C1C3B" w:rsidTr="009F5F00">
        <w:trPr>
          <w:trHeight w:val="1413"/>
          <w:jc w:val="center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9F5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</w:t>
            </w:r>
            <w:r w:rsidR="009F5F00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rezerwowa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projektów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ramach naboru Nr RPLD.04.01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.02-IZ.00-10-001/17 wniosków o dofinansowanie projektów w ramach Regionalnego Programu Operac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yjnego Województwa Łódzkiego na lata 2014-2020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 ramach Osi Priorytetowej IV Gospodarka niskoemisyjna Działanie I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V.1 Odnawialne źródła energii Poddziałanie  IV.1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.2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Odnawialne źródła energii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br/>
              <w:t>Regionalnego Programu Operacyjnego Województwa Łódzkiego na lata 2014-2020.</w:t>
            </w:r>
          </w:p>
        </w:tc>
      </w:tr>
      <w:tr w:rsidR="009C1C3B" w:rsidRPr="009C1C3B" w:rsidTr="009F5F00">
        <w:trPr>
          <w:trHeight w:val="122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9F5F00" w:rsidRPr="009C1C3B" w:rsidTr="009F5F00">
        <w:trPr>
          <w:trHeight w:val="1107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WND-RPLD.04.01.02-10-0148/18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PPHU "ELWAT" Spółka Jawna J. Włodarczyk, S. Paszkiewicz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obiektu infrastruktury technicznej w postaci wolnostojącej instalacji fotowoltaicznej o łącznej mocy przyłączeniowej do 750 kW dla spółki PPHU ELWAT Sp. J. J Włodarczyk, S. Paszkiewicz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4 675 845,00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2316835,14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2 316 835,14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72,46</w:t>
            </w:r>
          </w:p>
        </w:tc>
      </w:tr>
      <w:tr w:rsidR="009F5F00" w:rsidRPr="009C1C3B" w:rsidTr="009F5F00">
        <w:trPr>
          <w:trHeight w:val="157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WND-RPLD.04.01.02-10-0029/18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Głuchów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instalacji OZE w Gminie Głuchów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3 707 576,46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2876669,45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5 193 504,59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72,29</w:t>
            </w:r>
          </w:p>
        </w:tc>
      </w:tr>
      <w:tr w:rsidR="009F5F00" w:rsidRPr="009C1C3B" w:rsidTr="009F5F00">
        <w:trPr>
          <w:trHeight w:val="17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WND-RPLD.04.01.02-10-0003/18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Godzianów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Zakup i montaż mikroinstalacji fotowoltaicznych z innowacyjnym systemem zarządzania energią oraz zakup i montaż instalacji solarnych w Gminie Godzianów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3 243 424,10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2429964,69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7 623 469,28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71,60</w:t>
            </w:r>
          </w:p>
        </w:tc>
      </w:tr>
      <w:tr w:rsidR="009F5F00" w:rsidRPr="009C1C3B" w:rsidTr="009F5F00">
        <w:trPr>
          <w:trHeight w:val="12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lastRenderedPageBreak/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WND-RPLD.04.01.02-10-0187/18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Strzelce Wielkie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Odnawialne źródła energii dla Szkoły Podstawowej w Strzelcach Wielkich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979 075,14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636897,27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8 260 366,55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71,60</w:t>
            </w:r>
          </w:p>
        </w:tc>
      </w:tr>
      <w:tr w:rsidR="009F5F00" w:rsidRPr="009C1C3B" w:rsidTr="009F5F00">
        <w:trPr>
          <w:trHeight w:val="151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WND-RPLD.04.01.02-10-0090/18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Galewice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odnawialnych źródeł energii w Gminie Galewice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773 885,56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439760,15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8 700 126,70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71,01</w:t>
            </w:r>
          </w:p>
        </w:tc>
      </w:tr>
      <w:tr w:rsidR="009F5F00" w:rsidRPr="009C1C3B" w:rsidTr="009F5F00">
        <w:trPr>
          <w:trHeight w:val="16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WND-RPLD.04.01.02-10-0093/18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Paweł Janowski PPHU "Big Sport"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instalacji fotowoltaicznej o łącznej mocy około 460 KW w mieście Małecz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2 855 445,00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1395275,31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10 095 402,01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70,29</w:t>
            </w:r>
          </w:p>
        </w:tc>
      </w:tr>
      <w:tr w:rsidR="009F5F00" w:rsidRPr="009C1C3B" w:rsidTr="009F5F00">
        <w:trPr>
          <w:trHeight w:val="112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WND-RPLD.04.01.02-10-0057/18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DP SOLAR sp. Z o.o.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Zielona energia w firmie DP SOLAR sp. Z o.o. - instalacja na gruncie o mocy 990 KWP zlokalizowana w Teodorowie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4 092 087,00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1694833,08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11 790 235,09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69,57</w:t>
            </w:r>
          </w:p>
        </w:tc>
      </w:tr>
      <w:tr w:rsidR="009F5F00" w:rsidRPr="009C1C3B" w:rsidTr="009F5F00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WND-RPLD.04.01.02-10-0078/18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Tuszyn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Odnawialne Źródła Energii dla mieszkańców Gminy Tuszyn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3 012 157,38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2039829,24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13 830 064,33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69,57</w:t>
            </w:r>
          </w:p>
        </w:tc>
      </w:tr>
      <w:tr w:rsidR="009F5F00" w:rsidRPr="009C1C3B" w:rsidTr="009F5F00">
        <w:trPr>
          <w:trHeight w:val="130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WND-RPLD.04.01.02-10-0109/18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Polska Elektrownia Wiatrowa Długołęka Spółka z ograniczoną odpowiedzialnością Spółka komandytowa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Odnawialne źródła energii - budowa elektrowni słonecznej w Długołęce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1 006 632,00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533310,00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14 363 374,33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69,57</w:t>
            </w:r>
          </w:p>
        </w:tc>
      </w:tr>
      <w:tr w:rsidR="009F5F00" w:rsidRPr="009C1C3B" w:rsidTr="009F5F00">
        <w:trPr>
          <w:trHeight w:val="132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WND-RPLD.04.01.02-10-0113/18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Budziszewice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Odnawialne źródła energii w Gminie Budziszewice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961 511,61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705828,95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15 069 203,28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69,14</w:t>
            </w:r>
          </w:p>
        </w:tc>
      </w:tr>
      <w:tr w:rsidR="009F5F00" w:rsidRPr="009C1C3B" w:rsidTr="009F5F00">
        <w:trPr>
          <w:trHeight w:val="708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WND-RPLD.04.01.02-10-0040/18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Eko Consulting Kamil Morawski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elektrowni słonecznej - instalacji fotowoltaicznej o mocy 600 kW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3 037 187,83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1427344,65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16 496 547,93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68,12</w:t>
            </w:r>
          </w:p>
        </w:tc>
      </w:tr>
      <w:tr w:rsidR="009F5F00" w:rsidRPr="009C1C3B" w:rsidTr="009F5F00">
        <w:trPr>
          <w:trHeight w:val="150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lastRenderedPageBreak/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WND-RPLD.04.01.02-10-0042/18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Przedsiębiorstwo Produkcyjno-Handlowo-Usługowe MARCJANIK - MONTAGE Adrianna Marcjanik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farmy fotowoltaicznej o mocy do 998,40 kW w miejscowości Jeziorzec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4 926 512,06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2324780,24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18 821 328,17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68,12</w:t>
            </w:r>
          </w:p>
        </w:tc>
      </w:tr>
      <w:tr w:rsidR="009F5F00" w:rsidRPr="009C1C3B" w:rsidTr="009F5F00">
        <w:trPr>
          <w:trHeight w:val="204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WND-RPLD.04.01.02-10-0092/18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,,MAGROL" Tomasz Magdziak, Maciej Magdziak Spółka Jawna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instalacji fotowoltaicznej o łącznej mocy do 500 kW w m. Pęczniew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2 818 545,00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1373054,31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20 194 382,48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68,12</w:t>
            </w:r>
          </w:p>
        </w:tc>
      </w:tr>
      <w:tr w:rsidR="009F5F00" w:rsidRPr="009C1C3B" w:rsidTr="009F5F00">
        <w:trPr>
          <w:trHeight w:val="136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WND-RPLD.04.01.02-10-0095/18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Mniszków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Poprawa zaopatrzenia w energię na terenie Gminy Mniszków poprzez zwiększenie liczby odnawialnych źródeł energii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1 166 169,61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825657,61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21 020 040,09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68,12</w:t>
            </w:r>
          </w:p>
        </w:tc>
      </w:tr>
      <w:tr w:rsidR="009F5F00" w:rsidRPr="009C1C3B" w:rsidTr="009F5F00">
        <w:trPr>
          <w:trHeight w:val="1395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WND-RPLD.04.01.02-10-0103/18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Miasto Sieradz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Poprawa jakości powietrza poprzez zwiększenie udziału OZE w wytwarzaniu energii na terenie Miasta Sieradza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6 791 291,29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5139353,52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26 159 393,61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68,12</w:t>
            </w:r>
          </w:p>
        </w:tc>
      </w:tr>
      <w:tr w:rsidR="009F5F00" w:rsidRPr="009C1C3B" w:rsidTr="009F5F00">
        <w:trPr>
          <w:trHeight w:val="126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WND-RPLD.04.01.02-10-0120/18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ENERWIND Spółka z ograniczoną odpowiedzialnością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Rozwój gospodarki niskoemisyjnej województwa łódzkiego poprzez budowę elektrowni wiatrowych EW6, EW9 przez spółkę ENERWIND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25 338 045,76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12006739,52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38 166 133,13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67,40</w:t>
            </w:r>
          </w:p>
        </w:tc>
      </w:tr>
      <w:tr w:rsidR="009F5F00" w:rsidRPr="009C1C3B" w:rsidTr="009F5F00">
        <w:trPr>
          <w:trHeight w:val="211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WND-RPLD.04.01.02-10-0067/18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Eko energia-fotowoltaika Bis sp. Z o.o.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elektrowni fotowoltaicznej o mocy do 1,5 MW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8 040 928,20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3706646,02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41 872 779,15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66,67</w:t>
            </w:r>
          </w:p>
        </w:tc>
      </w:tr>
      <w:tr w:rsidR="009F5F00" w:rsidRPr="009C1C3B" w:rsidTr="009F5F00">
        <w:trPr>
          <w:trHeight w:val="16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lastRenderedPageBreak/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WND-RPLD.04.01.02-10-0083/18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Zakład Włókienniczy Biliński Spółka Jawna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infrastruktury służącej do produkcji energii elektrycznej i cieplnej pochodzącej ze źródeł odnawialnych - instalacji fotowoltaicznej i kolektorów słonecznych w Firmie Z.W. Biliński Sp. J.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1 291 500,00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567000,00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42 439 779,15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65,44</w:t>
            </w:r>
          </w:p>
        </w:tc>
      </w:tr>
      <w:tr w:rsidR="009F5F00" w:rsidRPr="009C1C3B" w:rsidTr="009F5F00">
        <w:trPr>
          <w:trHeight w:val="135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WND-RPLD.04.01.02-10-0086/18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PV INVEST SP. Z.O.O.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infrastruktury służącej do produkcji energii elektrycznej pochodzącej ze źródeł odnawialnych- instalacji fotowoltaicznej w firmie PV Invest Sp. Z.o.o. -etap II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1 008 600,00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524800,00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42 964 579,15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65,22</w:t>
            </w:r>
          </w:p>
        </w:tc>
      </w:tr>
      <w:tr w:rsidR="009F5F00" w:rsidRPr="009C1C3B" w:rsidTr="009F5F00">
        <w:trPr>
          <w:trHeight w:val="15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WND-RPLD.04.01.02-10-0096/18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EKO PRIME Inwestycje Spółka z o. o.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instalacji fotowoltaicznej w gm. Żelechlinek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6 520 845,00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3238613,84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46 203 192,99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65,22</w:t>
            </w:r>
          </w:p>
        </w:tc>
      </w:tr>
      <w:tr w:rsidR="009F5F00" w:rsidRPr="009C1C3B" w:rsidTr="009F5F00">
        <w:trPr>
          <w:trHeight w:val="1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WND-RPLD.04.01.02-10-0023/18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Buczek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prosumenckich mikroinstalacji fotowoltaicznych w Gminie Buczek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2 547 975,54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1760796,11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47 963 989,10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62,32</w:t>
            </w:r>
          </w:p>
        </w:tc>
      </w:tr>
      <w:tr w:rsidR="009F5F00" w:rsidRPr="009C1C3B" w:rsidTr="009F5F00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WND-RPLD.04.01.02-10-0106/18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Gmina Łubnice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Budowa naziemnej instalacji fotowoltaicznej na terenie oczyszczalni ścieków w Łubnicach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380 414,40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228264,26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Pr="00881525" w:rsidRDefault="009F5F00" w:rsidP="009F5F00">
            <w:pPr>
              <w:jc w:val="center"/>
            </w:pPr>
            <w:r w:rsidRPr="00881525">
              <w:t>48 192 253,36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62,32</w:t>
            </w:r>
          </w:p>
        </w:tc>
      </w:tr>
      <w:tr w:rsidR="009F5F00" w:rsidRPr="009C1C3B" w:rsidTr="009F5F00">
        <w:trPr>
          <w:trHeight w:val="1200"/>
          <w:jc w:val="center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0" w:rsidRPr="00903AB3" w:rsidRDefault="009F5F00" w:rsidP="009F5F00">
            <w: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WND-RPLD.04.01.02-10-0122/18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Fortevento Pawelski Witold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 xml:space="preserve">Zwiększenie wykorzystania odnawialnych źródeł energii poprzez budowę elektrowni fotowoltaicznej w miejscowości Kwiatkówka, gmina Tomaszów </w:t>
            </w:r>
            <w:r w:rsidRPr="00903AB3">
              <w:lastRenderedPageBreak/>
              <w:t>Mazowiecki, Województwo Łódzkie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lastRenderedPageBreak/>
              <w:t>2 464 649,40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Pr="00903AB3" w:rsidRDefault="009F5F00" w:rsidP="009F5F00">
            <w:pPr>
              <w:jc w:val="center"/>
            </w:pPr>
            <w:r w:rsidRPr="00903AB3">
              <w:t>1269299,59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00" w:rsidRDefault="009F5F00" w:rsidP="009F5F00">
            <w:pPr>
              <w:jc w:val="center"/>
            </w:pPr>
            <w:r w:rsidRPr="00881525">
              <w:t>49 461 552,95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0" w:rsidRDefault="009F5F00" w:rsidP="009F5F00">
            <w:pPr>
              <w:jc w:val="center"/>
            </w:pPr>
            <w:r w:rsidRPr="00903AB3">
              <w:t>62,32</w:t>
            </w:r>
          </w:p>
        </w:tc>
      </w:tr>
      <w:tr w:rsidR="00FD1CA8" w:rsidRPr="009C1C3B" w:rsidTr="009F5F00">
        <w:trPr>
          <w:trHeight w:val="1091"/>
          <w:jc w:val="center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E71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D1CA8" w:rsidRPr="009C1C3B" w:rsidRDefault="00FD1CA8" w:rsidP="009F5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9F5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9F5F00" w:rsidP="009F5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9F5F00" w:rsidP="009F5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5F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78 672 863,08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CA8" w:rsidRPr="00FD1CA8" w:rsidRDefault="009F5F00" w:rsidP="009F5F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F5F0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49 461 552,95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9F5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CA8" w:rsidRPr="009C1C3B" w:rsidRDefault="00FD1CA8" w:rsidP="009F5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E71BF9">
      <w:headerReference w:type="default" r:id="rId6"/>
      <w:pgSz w:w="16838" w:h="11906" w:orient="landscape" w:code="9"/>
      <w:pgMar w:top="567" w:right="1418" w:bottom="992" w:left="1418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01" w:rsidRDefault="00AE0901" w:rsidP="009C1C3B">
      <w:pPr>
        <w:spacing w:after="0" w:line="240" w:lineRule="auto"/>
      </w:pPr>
      <w:r>
        <w:separator/>
      </w:r>
    </w:p>
  </w:endnote>
  <w:endnote w:type="continuationSeparator" w:id="0">
    <w:p w:rsidR="00AE0901" w:rsidRDefault="00AE0901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01" w:rsidRDefault="00AE0901" w:rsidP="009C1C3B">
      <w:pPr>
        <w:spacing w:after="0" w:line="240" w:lineRule="auto"/>
      </w:pPr>
      <w:r>
        <w:separator/>
      </w:r>
    </w:p>
  </w:footnote>
  <w:footnote w:type="continuationSeparator" w:id="0">
    <w:p w:rsidR="00AE0901" w:rsidRDefault="00AE0901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9C1C3B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166A3" wp14:editId="201B62EB">
          <wp:extent cx="6819900" cy="910197"/>
          <wp:effectExtent l="0" t="0" r="0" b="4445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" name="Obraz 3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326" cy="912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3F000A"/>
    <w:rsid w:val="00446C51"/>
    <w:rsid w:val="00566B78"/>
    <w:rsid w:val="00714172"/>
    <w:rsid w:val="009C1C3B"/>
    <w:rsid w:val="009F5F00"/>
    <w:rsid w:val="009F7C47"/>
    <w:rsid w:val="00AE0901"/>
    <w:rsid w:val="00D054C3"/>
    <w:rsid w:val="00DD5FCD"/>
    <w:rsid w:val="00E410E6"/>
    <w:rsid w:val="00E71BF9"/>
    <w:rsid w:val="00F558DD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  <w:style w:type="paragraph" w:styleId="Tekstdymka">
    <w:name w:val="Balloon Text"/>
    <w:basedOn w:val="Normalny"/>
    <w:link w:val="TekstdymkaZnak"/>
    <w:uiPriority w:val="99"/>
    <w:semiHidden/>
    <w:unhideWhenUsed/>
    <w:rsid w:val="003F0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cp:lastPrinted>2019-05-08T08:07:00Z</cp:lastPrinted>
  <dcterms:created xsi:type="dcterms:W3CDTF">2019-05-16T08:17:00Z</dcterms:created>
  <dcterms:modified xsi:type="dcterms:W3CDTF">2019-05-16T08:17:00Z</dcterms:modified>
</cp:coreProperties>
</file>