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0F" w:rsidRDefault="008D073C" w:rsidP="00D704E0">
      <w:pPr>
        <w:pStyle w:val="Nagwek"/>
        <w:tabs>
          <w:tab w:val="left" w:pos="124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</w:t>
      </w:r>
      <w:r w:rsidR="00A17C33">
        <w:rPr>
          <w:rFonts w:ascii="Arial Narrow" w:hAnsi="Arial Narrow"/>
        </w:rPr>
        <w:t xml:space="preserve">      </w:t>
      </w:r>
    </w:p>
    <w:p w:rsidR="00A17C33" w:rsidRDefault="0072260F" w:rsidP="00B00040">
      <w:pPr>
        <w:pStyle w:val="Nagwek"/>
        <w:tabs>
          <w:tab w:val="left" w:pos="124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</w:t>
      </w:r>
      <w:r w:rsidR="00B00040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 xml:space="preserve">            </w:t>
      </w:r>
      <w:r w:rsidR="00B00040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</w:t>
      </w:r>
      <w:r w:rsidR="002E42B8">
        <w:rPr>
          <w:rFonts w:ascii="Arial Narrow" w:hAnsi="Arial Narrow"/>
        </w:rPr>
        <w:t xml:space="preserve"> </w:t>
      </w:r>
      <w:r w:rsidR="00A17C33">
        <w:rPr>
          <w:rFonts w:ascii="Arial Narrow" w:hAnsi="Arial Narrow"/>
        </w:rPr>
        <w:t xml:space="preserve"> </w:t>
      </w:r>
      <w:r w:rsidR="008D073C" w:rsidRPr="008D073C">
        <w:rPr>
          <w:rFonts w:ascii="Arial Narrow" w:hAnsi="Arial Narrow"/>
        </w:rPr>
        <w:t xml:space="preserve">Załącznik </w:t>
      </w:r>
    </w:p>
    <w:p w:rsidR="008D073C" w:rsidRPr="008D073C" w:rsidRDefault="00A17C33" w:rsidP="00B00040">
      <w:pPr>
        <w:pStyle w:val="Nagwek"/>
        <w:tabs>
          <w:tab w:val="left" w:pos="1242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</w:t>
      </w:r>
      <w:r w:rsidR="00B00040">
        <w:rPr>
          <w:rFonts w:ascii="Arial Narrow" w:hAnsi="Arial Narrow"/>
        </w:rPr>
        <w:t xml:space="preserve">                                       </w:t>
      </w:r>
      <w:r w:rsidR="002E42B8">
        <w:rPr>
          <w:rFonts w:ascii="Arial Narrow" w:hAnsi="Arial Narrow"/>
        </w:rPr>
        <w:t xml:space="preserve"> </w:t>
      </w:r>
      <w:r w:rsidR="008D073C" w:rsidRPr="008D073C">
        <w:rPr>
          <w:rFonts w:ascii="Arial Narrow" w:hAnsi="Arial Narrow"/>
        </w:rPr>
        <w:t>do Uchwały Nr</w:t>
      </w:r>
      <w:r w:rsidR="00B00040">
        <w:rPr>
          <w:rFonts w:ascii="Arial Narrow" w:hAnsi="Arial Narrow"/>
        </w:rPr>
        <w:t xml:space="preserve"> </w:t>
      </w:r>
    </w:p>
    <w:p w:rsidR="008D073C" w:rsidRPr="008D073C" w:rsidRDefault="00B00040" w:rsidP="00B00040">
      <w:pPr>
        <w:tabs>
          <w:tab w:val="center" w:pos="4536"/>
          <w:tab w:val="right" w:pos="9072"/>
          <w:tab w:val="left" w:pos="124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                                                                                    </w:t>
      </w:r>
      <w:r w:rsidR="008D073C" w:rsidRPr="008D073C">
        <w:rPr>
          <w:rFonts w:ascii="Arial Narrow" w:hAnsi="Arial Narrow"/>
        </w:rPr>
        <w:t>Zarządu Województwa Łódzkiego</w:t>
      </w:r>
    </w:p>
    <w:p w:rsidR="008D073C" w:rsidRPr="008D073C" w:rsidRDefault="008D073C" w:rsidP="00B00040">
      <w:pPr>
        <w:tabs>
          <w:tab w:val="center" w:pos="4536"/>
          <w:tab w:val="right" w:pos="9072"/>
          <w:tab w:val="left" w:pos="124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</w:t>
      </w:r>
      <w:r w:rsidR="00B00040">
        <w:rPr>
          <w:rFonts w:ascii="Arial Narrow" w:hAnsi="Arial Narrow"/>
        </w:rPr>
        <w:tab/>
        <w:t xml:space="preserve">                      </w:t>
      </w:r>
      <w:r>
        <w:rPr>
          <w:rFonts w:ascii="Arial Narrow" w:hAnsi="Arial Narrow"/>
        </w:rPr>
        <w:t xml:space="preserve">                                                 </w:t>
      </w:r>
      <w:r w:rsidRPr="008D073C">
        <w:rPr>
          <w:rFonts w:ascii="Arial Narrow" w:hAnsi="Arial Narrow"/>
        </w:rPr>
        <w:t>z dnia</w:t>
      </w:r>
      <w:r w:rsidR="00B00040">
        <w:rPr>
          <w:rFonts w:ascii="Arial Narrow" w:hAnsi="Arial Narrow"/>
        </w:rPr>
        <w:t xml:space="preserve"> </w:t>
      </w:r>
      <w:r w:rsidR="00F0777B">
        <w:rPr>
          <w:rFonts w:ascii="Arial Narrow" w:hAnsi="Arial Narrow"/>
        </w:rPr>
        <w:t xml:space="preserve"> </w:t>
      </w:r>
    </w:p>
    <w:p w:rsidR="005A7E80" w:rsidRPr="009D3546" w:rsidRDefault="005A7E80" w:rsidP="008D073C">
      <w:pPr>
        <w:pStyle w:val="Nagwek"/>
        <w:tabs>
          <w:tab w:val="left" w:pos="12420"/>
        </w:tabs>
        <w:rPr>
          <w:rFonts w:ascii="Arial Narrow" w:hAnsi="Arial Narrow" w:cs="Arial"/>
        </w:rPr>
      </w:pP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</w:p>
    <w:p w:rsidR="00727024" w:rsidRPr="007F4B37" w:rsidRDefault="00606AB2" w:rsidP="00727024">
      <w:pPr>
        <w:ind w:left="142"/>
        <w:jc w:val="center"/>
        <w:rPr>
          <w:rFonts w:ascii="Arial" w:hAnsi="Arial" w:cs="Arial"/>
          <w:bCs/>
          <w:sz w:val="20"/>
          <w:szCs w:val="20"/>
        </w:rPr>
      </w:pPr>
      <w:r w:rsidRPr="007F4B37">
        <w:rPr>
          <w:rFonts w:ascii="Arial" w:hAnsi="Arial" w:cs="Arial"/>
          <w:b/>
          <w:bCs/>
          <w:sz w:val="20"/>
          <w:szCs w:val="20"/>
        </w:rPr>
        <w:t xml:space="preserve">Lista projektów </w:t>
      </w:r>
      <w:r w:rsidR="0091616D">
        <w:rPr>
          <w:rFonts w:ascii="Arial" w:hAnsi="Arial" w:cs="Arial"/>
          <w:b/>
          <w:bCs/>
          <w:sz w:val="20"/>
          <w:szCs w:val="20"/>
        </w:rPr>
        <w:t xml:space="preserve">wybranych 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do dofinansowania </w:t>
      </w:r>
      <w:r w:rsidRPr="007F4B37">
        <w:rPr>
          <w:rFonts w:ascii="Arial" w:hAnsi="Arial" w:cs="Arial"/>
          <w:b/>
          <w:sz w:val="20"/>
          <w:szCs w:val="20"/>
        </w:rPr>
        <w:t xml:space="preserve">w ramach Konkursu </w:t>
      </w:r>
      <w:r w:rsidR="00F80572" w:rsidRPr="007F4B37">
        <w:rPr>
          <w:rFonts w:ascii="Arial" w:hAnsi="Arial" w:cs="Arial"/>
          <w:b/>
          <w:sz w:val="20"/>
          <w:szCs w:val="20"/>
        </w:rPr>
        <w:t>zamkniętego</w:t>
      </w:r>
      <w:r w:rsidRPr="007F4B37">
        <w:rPr>
          <w:rFonts w:ascii="Arial" w:hAnsi="Arial" w:cs="Arial"/>
          <w:b/>
          <w:sz w:val="20"/>
          <w:szCs w:val="20"/>
        </w:rPr>
        <w:t xml:space="preserve"> dla naboru</w:t>
      </w:r>
      <w:r w:rsidRPr="007F4B37">
        <w:rPr>
          <w:rFonts w:ascii="Arial" w:hAnsi="Arial" w:cs="Arial"/>
          <w:b/>
          <w:bCs/>
          <w:sz w:val="20"/>
          <w:szCs w:val="20"/>
        </w:rPr>
        <w:t xml:space="preserve"> </w:t>
      </w:r>
      <w:r w:rsidR="00A21E28" w:rsidRPr="007F4B37">
        <w:rPr>
          <w:rFonts w:ascii="Arial" w:hAnsi="Arial" w:cs="Arial"/>
          <w:b/>
          <w:bCs/>
          <w:sz w:val="20"/>
          <w:szCs w:val="20"/>
        </w:rPr>
        <w:t xml:space="preserve">Nr </w:t>
      </w:r>
      <w:r w:rsidR="001E2250" w:rsidRPr="001E2250">
        <w:rPr>
          <w:rFonts w:ascii="Arial" w:hAnsi="Arial" w:cs="Arial"/>
          <w:b/>
          <w:bCs/>
          <w:sz w:val="20"/>
          <w:szCs w:val="20"/>
        </w:rPr>
        <w:t>RPLD.04.03.02-IZ.00-10-001/17</w:t>
      </w:r>
      <w:r w:rsidR="0071009A">
        <w:rPr>
          <w:rFonts w:ascii="Arial" w:hAnsi="Arial" w:cs="Arial"/>
          <w:b/>
          <w:bCs/>
          <w:sz w:val="20"/>
          <w:szCs w:val="20"/>
        </w:rPr>
        <w:br/>
      </w:r>
      <w:r w:rsidR="001A109C" w:rsidRPr="007F4B37">
        <w:rPr>
          <w:rFonts w:ascii="Arial" w:hAnsi="Arial" w:cs="Arial"/>
          <w:b/>
          <w:bCs/>
          <w:sz w:val="20"/>
          <w:szCs w:val="20"/>
        </w:rPr>
        <w:t xml:space="preserve">w ramach Osi priorytetowej </w:t>
      </w:r>
      <w:r w:rsidR="001E2250" w:rsidRPr="001E2250">
        <w:rPr>
          <w:rFonts w:ascii="Arial" w:hAnsi="Arial" w:cs="Arial"/>
          <w:b/>
          <w:color w:val="000000"/>
          <w:sz w:val="20"/>
          <w:szCs w:val="20"/>
        </w:rPr>
        <w:t xml:space="preserve">IV Gospodarka niskoemisyjna Działanie IV.3 Ochrona powietrza Poddziałanie IV.3.2 Ochrona powietrza </w:t>
      </w:r>
      <w:r w:rsidR="001A109C" w:rsidRPr="007F4B37">
        <w:rPr>
          <w:rFonts w:ascii="Arial" w:hAnsi="Arial" w:cs="Arial"/>
          <w:b/>
          <w:bCs/>
          <w:sz w:val="20"/>
          <w:szCs w:val="20"/>
        </w:rPr>
        <w:t>w ramach Regionalnego Programu Operacyjnego Województwa Łódzkiego na lata 2014-2020</w:t>
      </w:r>
      <w:r w:rsidR="005A7E80" w:rsidRPr="007F4B37">
        <w:rPr>
          <w:rFonts w:ascii="Arial" w:hAnsi="Arial" w:cs="Arial"/>
          <w:b/>
          <w:bCs/>
          <w:sz w:val="20"/>
          <w:szCs w:val="20"/>
        </w:rPr>
        <w:t>.</w:t>
      </w:r>
      <w:r w:rsidR="00DC6C3F" w:rsidRPr="007F4B37"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1701"/>
        <w:gridCol w:w="3402"/>
        <w:gridCol w:w="1843"/>
        <w:gridCol w:w="1871"/>
        <w:gridCol w:w="1843"/>
        <w:gridCol w:w="1701"/>
        <w:gridCol w:w="1531"/>
      </w:tblGrid>
      <w:tr w:rsidR="00A051C6" w:rsidRPr="00DC6C3F" w:rsidTr="00E974D6">
        <w:trPr>
          <w:trHeight w:val="1072"/>
        </w:trPr>
        <w:tc>
          <w:tcPr>
            <w:tcW w:w="675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35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701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3402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43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Wartość ogółem</w:t>
            </w:r>
          </w:p>
        </w:tc>
        <w:tc>
          <w:tcPr>
            <w:tcW w:w="1871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Wnioskowane dofinansowanie z</w:t>
            </w: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EFRR (PLN)</w:t>
            </w:r>
          </w:p>
        </w:tc>
        <w:tc>
          <w:tcPr>
            <w:tcW w:w="1843" w:type="dxa"/>
            <w:shd w:val="clear" w:color="auto" w:fill="BFBFBF"/>
          </w:tcPr>
          <w:p w:rsidR="00A051C6" w:rsidRDefault="00A051C6" w:rsidP="00A051C6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Wnioskowane dofinansowanie (PLN)</w:t>
            </w:r>
          </w:p>
        </w:tc>
        <w:tc>
          <w:tcPr>
            <w:tcW w:w="1701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Wnioskowane dofinansowanie </w:t>
            </w:r>
            <w:r w:rsidRPr="00E25400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NARASTAJĄCO (PLN</w:t>
            </w:r>
            <w:r w:rsidRPr="006C68E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31" w:type="dxa"/>
            <w:shd w:val="clear" w:color="auto" w:fill="BFBFBF"/>
            <w:hideMark/>
          </w:tcPr>
          <w:p w:rsidR="00A051C6" w:rsidRPr="006C68EF" w:rsidRDefault="00A051C6" w:rsidP="00D223D5">
            <w:pPr>
              <w:spacing w:after="12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68E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Wynik oceny merytorycznej</w:t>
            </w:r>
          </w:p>
        </w:tc>
      </w:tr>
      <w:tr w:rsidR="00A051C6" w:rsidRPr="003D21DE" w:rsidTr="00E974D6">
        <w:trPr>
          <w:trHeight w:val="1200"/>
        </w:trPr>
        <w:tc>
          <w:tcPr>
            <w:tcW w:w="675" w:type="dxa"/>
            <w:shd w:val="clear" w:color="auto" w:fill="auto"/>
          </w:tcPr>
          <w:p w:rsidR="00A051C6" w:rsidRPr="00E974D6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RPLD.04.03.02-10-0024/18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Powiat W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ieruszowski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 xml:space="preserve">Budowa pasywnego budynku użyteczności publicznej przeznaczonego na cele dydaktyczne zespołu szkół ponadgimnazjalnych im. Stanisława Staszica w Wieruszowie i poradni </w:t>
            </w:r>
            <w:proofErr w:type="spellStart"/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psychologiczno</w:t>
            </w:r>
            <w:proofErr w:type="spellEnd"/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pedagogicznej w Wieruszowie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10 087 562,10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5 898 445,95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5 898 445,95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5 898 445,95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E974D6" w:rsidRDefault="00A051C6" w:rsidP="00A051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87,50%</w:t>
            </w:r>
          </w:p>
        </w:tc>
      </w:tr>
      <w:tr w:rsidR="00A051C6" w:rsidRPr="003D21DE" w:rsidTr="00E974D6">
        <w:trPr>
          <w:trHeight w:val="771"/>
        </w:trPr>
        <w:tc>
          <w:tcPr>
            <w:tcW w:w="675" w:type="dxa"/>
            <w:shd w:val="clear" w:color="auto" w:fill="auto"/>
          </w:tcPr>
          <w:p w:rsidR="00A051C6" w:rsidRPr="00E974D6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RPLD.04.03.02-10-0013/18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Strzelce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Wymiana źródeł ciepła w gospodarstwach domowych w gminie Strzelce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6 216 081,26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4 717 386,37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4 717 386,37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E974D6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10 615 832,32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E974D6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82,47%</w:t>
            </w:r>
          </w:p>
        </w:tc>
      </w:tr>
      <w:tr w:rsidR="00A051C6" w:rsidRPr="003D21DE" w:rsidTr="00E974D6">
        <w:trPr>
          <w:trHeight w:val="1041"/>
        </w:trPr>
        <w:tc>
          <w:tcPr>
            <w:tcW w:w="675" w:type="dxa"/>
            <w:shd w:val="clear" w:color="auto" w:fill="auto"/>
          </w:tcPr>
          <w:p w:rsidR="00A051C6" w:rsidRPr="00E974D6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RPLD.04.03.02-10-0029/18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Sulejów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demonstracyjnych budynków pasywnych w Sulejowie 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basenu przyszkolnego i hali sportowej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14 625 355,95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8 040 365,74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8 040 365,74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E974D6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18 656 198,06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E974D6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80,56%</w:t>
            </w:r>
          </w:p>
        </w:tc>
      </w:tr>
      <w:tr w:rsidR="00A051C6" w:rsidRPr="003D21DE" w:rsidTr="00E974D6">
        <w:trPr>
          <w:trHeight w:val="747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A051C6" w:rsidRPr="00E974D6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RPLD.04.03.02-10-0008/18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Żarnów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Odnawialne źródła energii na terenie gmin Paradyż i Żarnów – pompy ciepła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1 556 324,40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1 201 928,70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1 201 928,70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E974D6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19 858 126,76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E974D6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77,32%</w:t>
            </w:r>
          </w:p>
        </w:tc>
      </w:tr>
      <w:tr w:rsidR="00A051C6" w:rsidRPr="003D21DE" w:rsidTr="00E974D6">
        <w:trPr>
          <w:trHeight w:val="576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A051C6" w:rsidRPr="00E974D6" w:rsidRDefault="00C96BC0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A051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RPLD.04.03.02-10-0015/18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Uniejów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pasywnego budynku urzędu miasta w Uniejowie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24 327 924,00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D21DE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13 937 691,43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51C6" w:rsidRPr="003D21DE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13 937 691,43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33 795 818,19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51C6" w:rsidRPr="00E974D6" w:rsidRDefault="00A051C6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76,39%</w:t>
            </w:r>
          </w:p>
        </w:tc>
      </w:tr>
      <w:tr w:rsidR="003F4794" w:rsidRPr="003D21DE" w:rsidTr="00E974D6">
        <w:trPr>
          <w:trHeight w:val="817"/>
        </w:trPr>
        <w:tc>
          <w:tcPr>
            <w:tcW w:w="675" w:type="dxa"/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3F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RPLD.04.03.02-10-0008/17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Ujazd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świetlicy wiejskiej w standardzie pasywnym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miejscowości O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jrzanów, gm. Ujazd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1 512 736,42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726 978,44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726 978,44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34 522 796,63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75,00%</w:t>
            </w:r>
          </w:p>
        </w:tc>
      </w:tr>
      <w:tr w:rsidR="003F4794" w:rsidRPr="003D21DE" w:rsidTr="00E974D6">
        <w:trPr>
          <w:trHeight w:val="803"/>
        </w:trPr>
        <w:tc>
          <w:tcPr>
            <w:tcW w:w="675" w:type="dxa"/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3F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RPLD.04.03.02-10-0014/17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Aleksandrów Łódzki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pasywnej hali sportowej w Bełdowie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7 502 388,85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4 355 101,29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4 355 101,29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38 877 897,92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75,00%</w:t>
            </w:r>
          </w:p>
        </w:tc>
      </w:tr>
      <w:tr w:rsidR="003F4794" w:rsidRPr="003D21DE" w:rsidTr="00E974D6">
        <w:trPr>
          <w:trHeight w:val="492"/>
        </w:trPr>
        <w:tc>
          <w:tcPr>
            <w:tcW w:w="675" w:type="dxa"/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3F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RPLD.04.03.02-10-0019/18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Rząśnia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pasywnego budynku użyteczności publicznej w Rząśni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12 938 071,40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7 286 914,21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7 286 914,21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46 164 812,13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75,00%</w:t>
            </w:r>
          </w:p>
        </w:tc>
      </w:tr>
      <w:tr w:rsidR="003F4794" w:rsidRPr="003D21DE" w:rsidTr="00E974D6">
        <w:trPr>
          <w:trHeight w:val="871"/>
        </w:trPr>
        <w:tc>
          <w:tcPr>
            <w:tcW w:w="675" w:type="dxa"/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3F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RPLD.04.03.02-10-0030/18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Wodzierady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budynku szkoły podstawowej w Kwiatkowicach o charakterystyce niskoemisyjnej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7 247 294,97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4 348 553,13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4 553 190,92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50 718 003,05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75,00%</w:t>
            </w:r>
          </w:p>
        </w:tc>
      </w:tr>
      <w:tr w:rsidR="003F4794" w:rsidRPr="003D21DE" w:rsidTr="00E974D6">
        <w:trPr>
          <w:trHeight w:val="716"/>
        </w:trPr>
        <w:tc>
          <w:tcPr>
            <w:tcW w:w="675" w:type="dxa"/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3F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RPLD.04.03.02-10-0004/18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Sędziejowice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przedszkola w Sędziejowicach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12 036 676,83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6 813 037,13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6 813 037,13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57 531 040,18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73,61%</w:t>
            </w:r>
          </w:p>
        </w:tc>
      </w:tr>
      <w:tr w:rsidR="003F4794" w:rsidRPr="003D21DE" w:rsidTr="00E974D6">
        <w:trPr>
          <w:trHeight w:val="1378"/>
        </w:trPr>
        <w:tc>
          <w:tcPr>
            <w:tcW w:w="675" w:type="dxa"/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3F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RPLD.04.03.02-10-0014/18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Politechnika Łódzka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 xml:space="preserve">Budowa pasywnego budynku biurowego na potrzeby administracji i studentów </w:t>
            </w:r>
            <w:proofErr w:type="spellStart"/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pł</w:t>
            </w:r>
            <w:proofErr w:type="spellEnd"/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 xml:space="preserve"> wraz z wymianą oświetlenia zewnętrznego na energooszczędne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9 274 910,71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5 417 424,65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5 417 424,65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62 948 464,83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72,22%</w:t>
            </w:r>
          </w:p>
        </w:tc>
      </w:tr>
      <w:tr w:rsidR="003F4794" w:rsidRPr="003D21DE" w:rsidTr="00E974D6">
        <w:trPr>
          <w:trHeight w:val="8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3F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RPLD.04.03.02-10-0034/18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Miasto Łódź.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Poprawa efektywności energetycznej na terenie miasta łodzi poprzez wymianę indywidualnych źródeł ciepła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17 057 070,00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13 280 400,00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13 850 660,00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76 799 124,83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71,13%</w:t>
            </w:r>
          </w:p>
        </w:tc>
      </w:tr>
      <w:tr w:rsidR="003F4794" w:rsidRPr="003D21DE" w:rsidTr="00E974D6">
        <w:trPr>
          <w:trHeight w:val="82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3F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RPLD.04.03.02-10-0007/17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Opoczno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budynku pasywnego świetlicy z pomieszczeniami dl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potrzeb szkoły podstawowej w W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 xml:space="preserve">oli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ałężnej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gmina O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poczno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2 604 909,64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1 639 028,79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1 639 028,79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78 438 153,62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69,44%</w:t>
            </w:r>
          </w:p>
        </w:tc>
      </w:tr>
      <w:tr w:rsidR="003F4794" w:rsidRPr="003D21DE" w:rsidTr="00E974D6">
        <w:trPr>
          <w:trHeight w:val="1145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3F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RPLD.04.03.02-10-0009/18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Przedbórz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 xml:space="preserve">Zastosowanie systemu inteligentnego </w:t>
            </w:r>
            <w:proofErr w:type="spellStart"/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ledowego</w:t>
            </w:r>
            <w:proofErr w:type="spellEnd"/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 xml:space="preserve"> oświetlenia na terenie gminy Przedbórz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777 224,70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537 106,50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537 106,50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78 975 260,12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69,23%</w:t>
            </w:r>
          </w:p>
        </w:tc>
      </w:tr>
      <w:tr w:rsidR="003F4794" w:rsidRPr="003D21DE" w:rsidTr="00E974D6">
        <w:trPr>
          <w:trHeight w:val="1148"/>
        </w:trPr>
        <w:tc>
          <w:tcPr>
            <w:tcW w:w="675" w:type="dxa"/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3F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RPLD.04.03.02-10-0016/17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Moszczenica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Modernizacja dróg w gminie Moszczenica: etap i - poprawa efektywności energetycznej oświetlenia ulicznego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3 040 761,70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2 113 736,95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2 113 736,95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81 088 997,07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69,23%</w:t>
            </w:r>
          </w:p>
        </w:tc>
      </w:tr>
      <w:tr w:rsidR="003F4794" w:rsidRPr="003D21DE" w:rsidTr="00E974D6">
        <w:trPr>
          <w:trHeight w:val="1281"/>
        </w:trPr>
        <w:tc>
          <w:tcPr>
            <w:tcW w:w="675" w:type="dxa"/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3F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RPLD.04.03.02-10-0009/17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Miasto Radomsko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Przebudowa budynku wi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elorodzinnego przy ul. Świętej R</w:t>
            </w: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ozalii 1b w radomsku w zakresie instalacji centralnego ogrzewania oraz ciepłej wody użytkowej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202 762,19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112 571,13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112 571,13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81 201 568,20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69,07%</w:t>
            </w:r>
          </w:p>
        </w:tc>
      </w:tr>
      <w:tr w:rsidR="003F4794" w:rsidRPr="003D21DE" w:rsidTr="00E974D6">
        <w:trPr>
          <w:trHeight w:val="579"/>
        </w:trPr>
        <w:tc>
          <w:tcPr>
            <w:tcW w:w="675" w:type="dxa"/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3F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RPLD.04.03.02-10-0007/18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Miasto Skierniewice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Zaprojektowanie i budowa przedszkola/żłobka przy ul. Widok w Skierniewicach.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19 689 052,80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7 738 446,40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7 738 446,40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88 940 014,60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68,06%</w:t>
            </w:r>
          </w:p>
        </w:tc>
      </w:tr>
      <w:tr w:rsidR="003F4794" w:rsidRPr="003D21DE" w:rsidTr="00E974D6">
        <w:trPr>
          <w:trHeight w:val="82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3F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RPLD.04.03.02-10-0011/17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Skierniewice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hali sportowej wraz z zapleczem technicznym w Sierakowicach prawych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7 808 084,03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4 856 464,54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4 856 464,54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93 796 479,14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68,06%</w:t>
            </w:r>
          </w:p>
        </w:tc>
      </w:tr>
      <w:tr w:rsidR="003F4794" w:rsidRPr="003D21DE" w:rsidTr="00E974D6">
        <w:trPr>
          <w:trHeight w:val="8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3F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RPLD.04.03.02-10-0022/18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Wartkowice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urzędu gminy Wartkowice w Wartkowicach w systemie zaprojektuj i wybuduj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9 324 015,00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6 124 972,35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6 124 972,35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99 921 451,49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68,06%</w:t>
            </w:r>
          </w:p>
        </w:tc>
      </w:tr>
      <w:tr w:rsidR="003F4794" w:rsidRPr="003D21DE" w:rsidTr="00E974D6">
        <w:trPr>
          <w:trHeight w:val="82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3F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RPLD.04.03.02-10-0033/18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Miasto Łódź.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Poprawa efektywności energetycznej na terenie miasta łodzi poprzez ograniczenie punktowych źródeł ciepła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19 141 980,00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14 815 500,00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15 512 700,00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115 434 151,49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67,01%</w:t>
            </w:r>
          </w:p>
        </w:tc>
      </w:tr>
      <w:tr w:rsidR="003F4794" w:rsidRPr="003D21DE" w:rsidTr="00E974D6">
        <w:trPr>
          <w:trHeight w:val="822"/>
        </w:trPr>
        <w:tc>
          <w:tcPr>
            <w:tcW w:w="675" w:type="dxa"/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3F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RPLD.04.03.02-10-0004/17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Lipce Reymontowskie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przedszkola publicznego w lipcach reymontowskich w technologii pasywnej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4 482 294,23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2 681 600,41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2 681 600,41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118 115 751,90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66,67%</w:t>
            </w:r>
          </w:p>
        </w:tc>
      </w:tr>
      <w:tr w:rsidR="003F4794" w:rsidRPr="003D21DE" w:rsidTr="00E974D6">
        <w:trPr>
          <w:trHeight w:val="181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3F4794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RPLD.04.03.02-10-0023/18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Sławno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oświetlenia publicznego z wykorzystaniem urządzeń energooszczędnych i ekologicznych na terenie gminy Sławno w miejscowościach kunice, Prymusowa wola, kamień i ostrożna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713 365,28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476 780,67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476 780,67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118 592 532,57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65,38%</w:t>
            </w:r>
          </w:p>
        </w:tc>
      </w:tr>
      <w:tr w:rsidR="003F4794" w:rsidRPr="003D21DE" w:rsidTr="00E974D6">
        <w:trPr>
          <w:trHeight w:val="822"/>
        </w:trPr>
        <w:tc>
          <w:tcPr>
            <w:tcW w:w="675" w:type="dxa"/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3F4794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RPLD.04.03.02-10-0003/17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Maków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 budynku urzędu gminy w miejscowości maków w technologii pasywnej na dz. Nr 595/2 i 595/3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6 563 991,25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3 813 567,33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3 813 567,33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122 406 099,90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63,89%</w:t>
            </w:r>
          </w:p>
        </w:tc>
      </w:tr>
      <w:tr w:rsidR="003F4794" w:rsidRPr="003D21DE" w:rsidTr="00E974D6">
        <w:trPr>
          <w:trHeight w:val="822"/>
        </w:trPr>
        <w:tc>
          <w:tcPr>
            <w:tcW w:w="675" w:type="dxa"/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3F4794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RPLD.04.03.02-10-0001/18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Inowłódz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Kompleksowa modernizacja i rozbudowa komunalnego oświetlenia publicznego w gminie Inowłódz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4 408 975,02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3 045 288,65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3 045 288,65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125 451 388,55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61,54%</w:t>
            </w:r>
          </w:p>
        </w:tc>
      </w:tr>
      <w:tr w:rsidR="003F4794" w:rsidRPr="003D21DE" w:rsidTr="00E974D6">
        <w:trPr>
          <w:trHeight w:val="822"/>
        </w:trPr>
        <w:tc>
          <w:tcPr>
            <w:tcW w:w="675" w:type="dxa"/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3F4794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RPLD.04.03.02-10-0016/18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Gmina Uniejów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Budowa, przebudowa i modernizacja oświetlenia publicznego w Uniejowie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4 160 177,91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2 874 919,66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794" w:rsidRPr="003D21DE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1DE">
              <w:rPr>
                <w:rFonts w:ascii="Arial" w:hAnsi="Arial" w:cs="Arial"/>
                <w:color w:val="000000"/>
                <w:sz w:val="20"/>
                <w:szCs w:val="20"/>
              </w:rPr>
              <w:t>2 874 919,66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128 326 308,21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60,26%</w:t>
            </w:r>
          </w:p>
        </w:tc>
      </w:tr>
      <w:tr w:rsidR="003F4794" w:rsidRPr="003D21DE" w:rsidTr="00E974D6">
        <w:trPr>
          <w:trHeight w:val="81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AB1A58" w:rsidRDefault="003F4794" w:rsidP="003F4794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RPLD.04.03.02-10-0027/18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AB1A58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Gmina Gomunice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AB1A58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Budowa budynku Przedszkola w Gomunicach w technologii budownictwa pasywnego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AB1A58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7 784 264,10</w:t>
            </w:r>
          </w:p>
        </w:tc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AB1A58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4 656 019,50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4794" w:rsidRPr="00AB1A58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4 656 019,50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132 982 327,71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62,50%</w:t>
            </w:r>
          </w:p>
        </w:tc>
      </w:tr>
      <w:tr w:rsidR="003F4794" w:rsidRPr="003D21DE" w:rsidTr="00E974D6">
        <w:trPr>
          <w:trHeight w:val="656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AB1A58" w:rsidRDefault="003F4794" w:rsidP="003F4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RPLD.04.03.02-10-00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AB1A58">
              <w:rPr>
                <w:rFonts w:ascii="Arial" w:hAnsi="Arial" w:cs="Arial"/>
                <w:color w:val="000000"/>
                <w:sz w:val="20"/>
                <w:szCs w:val="20"/>
              </w:rPr>
              <w:t>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AB1A58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Gmina Strzelce Wielkie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AB1A58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Ochrona powietrza w gminie Strzelce Wielkie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AB1A58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1 139 039,70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AB1A58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812 499,29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4794" w:rsidRPr="00AB1A58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812 499,29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133 794 827,00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794" w:rsidRPr="00E974D6" w:rsidRDefault="003F4794" w:rsidP="00E974D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4D6">
              <w:rPr>
                <w:rFonts w:ascii="Arial" w:hAnsi="Arial" w:cs="Arial"/>
                <w:color w:val="000000"/>
                <w:sz w:val="20"/>
                <w:szCs w:val="20"/>
              </w:rPr>
              <w:t>86,60%</w:t>
            </w:r>
          </w:p>
        </w:tc>
      </w:tr>
      <w:tr w:rsidR="00AB1A58" w:rsidRPr="003D21DE" w:rsidTr="00E974D6">
        <w:trPr>
          <w:trHeight w:val="683"/>
        </w:trPr>
        <w:tc>
          <w:tcPr>
            <w:tcW w:w="411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AB1A58" w:rsidRPr="00AB1A58" w:rsidRDefault="00AB1A58" w:rsidP="00AB1A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A58" w:rsidRPr="00E974D6" w:rsidRDefault="00AB1A58" w:rsidP="00AB1A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4D6">
              <w:rPr>
                <w:rFonts w:ascii="Arial" w:hAnsi="Arial" w:cs="Arial"/>
                <w:b/>
                <w:bCs/>
                <w:szCs w:val="20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A58" w:rsidRPr="00E974D6" w:rsidRDefault="001379BF" w:rsidP="00AB1A58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</w:rPr>
            </w:pPr>
            <w:r w:rsidRPr="00E974D6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3F4794" w:rsidRPr="00E974D6">
              <w:rPr>
                <w:rFonts w:ascii="Arial" w:hAnsi="Arial" w:cs="Arial"/>
                <w:b/>
                <w:bCs/>
                <w:szCs w:val="20"/>
              </w:rPr>
              <w:t>216 223 294,44</w:t>
            </w:r>
          </w:p>
          <w:p w:rsidR="001379BF" w:rsidRPr="00E974D6" w:rsidRDefault="001379BF" w:rsidP="00AB1A58">
            <w:pPr>
              <w:spacing w:after="0" w:line="240" w:lineRule="auto"/>
              <w:rPr>
                <w:rFonts w:ascii="Arial" w:hAnsi="Arial" w:cs="Arial"/>
                <w:b/>
                <w:bCs/>
                <w:szCs w:val="20"/>
                <w:lang w:eastAsia="pl-PL"/>
              </w:rPr>
            </w:pPr>
          </w:p>
          <w:p w:rsidR="00AB1A58" w:rsidRPr="00E974D6" w:rsidRDefault="00AB1A58" w:rsidP="00AB1A58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974D6">
              <w:rPr>
                <w:rFonts w:ascii="Arial" w:hAnsi="Arial" w:cs="Arial"/>
                <w:b/>
                <w:bCs/>
                <w:szCs w:val="20"/>
              </w:rPr>
              <w:t>PLN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A58" w:rsidRPr="00E974D6" w:rsidRDefault="003F4794" w:rsidP="00AB1A58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974D6">
              <w:rPr>
                <w:rFonts w:ascii="Arial" w:hAnsi="Arial" w:cs="Arial"/>
                <w:b/>
                <w:bCs/>
                <w:szCs w:val="20"/>
              </w:rPr>
              <w:t>132 322 729,21</w:t>
            </w:r>
          </w:p>
          <w:p w:rsidR="00AB1A58" w:rsidRPr="00E974D6" w:rsidRDefault="00AB1A58" w:rsidP="00AB1A58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974D6">
              <w:rPr>
                <w:rFonts w:ascii="Arial" w:hAnsi="Arial" w:cs="Arial"/>
                <w:b/>
                <w:bCs/>
                <w:szCs w:val="20"/>
              </w:rPr>
              <w:t>PLN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1379BF" w:rsidRPr="00E974D6" w:rsidRDefault="003F4794" w:rsidP="00AB1A5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E974D6">
              <w:rPr>
                <w:rFonts w:ascii="Arial" w:hAnsi="Arial" w:cs="Arial"/>
                <w:b/>
                <w:szCs w:val="20"/>
              </w:rPr>
              <w:t>133 794 827,00</w:t>
            </w:r>
          </w:p>
          <w:p w:rsidR="00AB1A58" w:rsidRPr="00E974D6" w:rsidRDefault="00AB1A58" w:rsidP="00AB1A58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E974D6">
              <w:rPr>
                <w:rFonts w:ascii="Arial" w:hAnsi="Arial" w:cs="Arial"/>
                <w:b/>
                <w:bCs/>
                <w:szCs w:val="20"/>
              </w:rPr>
              <w:t>PLN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1A58" w:rsidRPr="00AB1A58" w:rsidRDefault="00AB1A58" w:rsidP="00AB1A5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C6C3F" w:rsidRPr="003D21DE" w:rsidRDefault="00DC6C3F" w:rsidP="0098234D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C6C3F" w:rsidRPr="003D21DE" w:rsidSect="0026043B">
      <w:headerReference w:type="default" r:id="rId8"/>
      <w:footerReference w:type="even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64B" w:rsidRDefault="00D5564B" w:rsidP="00697294">
      <w:pPr>
        <w:spacing w:after="0" w:line="240" w:lineRule="auto"/>
      </w:pPr>
      <w:r>
        <w:separator/>
      </w:r>
    </w:p>
  </w:endnote>
  <w:endnote w:type="continuationSeparator" w:id="0">
    <w:p w:rsidR="00D5564B" w:rsidRDefault="00D5564B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Default="00DC6C3F">
    <w:pPr>
      <w:pStyle w:val="Stopka"/>
    </w:pPr>
  </w:p>
  <w:p w:rsidR="00DC6C3F" w:rsidRDefault="00DC6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64B" w:rsidRDefault="00D5564B" w:rsidP="00697294">
      <w:pPr>
        <w:spacing w:after="0" w:line="240" w:lineRule="auto"/>
      </w:pPr>
      <w:r>
        <w:separator/>
      </w:r>
    </w:p>
  </w:footnote>
  <w:footnote w:type="continuationSeparator" w:id="0">
    <w:p w:rsidR="00D5564B" w:rsidRDefault="00D5564B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C3F" w:rsidRPr="004F6ACE" w:rsidRDefault="001379BF" w:rsidP="00BC1B98">
    <w:pPr>
      <w:pStyle w:val="Nagwek"/>
      <w:jc w:val="center"/>
      <w:rPr>
        <w:rFonts w:ascii="Arial" w:hAnsi="Arial" w:cs="Arial"/>
      </w:rPr>
    </w:pPr>
    <w:r>
      <w:rPr>
        <w:noProof/>
        <w:lang w:eastAsia="pl-PL"/>
      </w:rPr>
      <w:drawing>
        <wp:inline distT="0" distB="0" distL="0" distR="0">
          <wp:extent cx="6000750" cy="5429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61029"/>
    <w:rsid w:val="00061DB2"/>
    <w:rsid w:val="00063772"/>
    <w:rsid w:val="000819C8"/>
    <w:rsid w:val="0009531C"/>
    <w:rsid w:val="000B609D"/>
    <w:rsid w:val="000B63C0"/>
    <w:rsid w:val="000C3977"/>
    <w:rsid w:val="000C7054"/>
    <w:rsid w:val="000D75E4"/>
    <w:rsid w:val="000F5E16"/>
    <w:rsid w:val="000F7C75"/>
    <w:rsid w:val="00103005"/>
    <w:rsid w:val="0011694D"/>
    <w:rsid w:val="00133736"/>
    <w:rsid w:val="00135842"/>
    <w:rsid w:val="001379BF"/>
    <w:rsid w:val="00163AD3"/>
    <w:rsid w:val="00173EE1"/>
    <w:rsid w:val="00174964"/>
    <w:rsid w:val="001A109C"/>
    <w:rsid w:val="001B4874"/>
    <w:rsid w:val="001B525D"/>
    <w:rsid w:val="001C643C"/>
    <w:rsid w:val="001D0CAA"/>
    <w:rsid w:val="001D1EB6"/>
    <w:rsid w:val="001D2739"/>
    <w:rsid w:val="001E2250"/>
    <w:rsid w:val="00205EFF"/>
    <w:rsid w:val="00216495"/>
    <w:rsid w:val="00217F06"/>
    <w:rsid w:val="0023474A"/>
    <w:rsid w:val="0023503F"/>
    <w:rsid w:val="0026043B"/>
    <w:rsid w:val="00270CA7"/>
    <w:rsid w:val="0028352B"/>
    <w:rsid w:val="00292C9C"/>
    <w:rsid w:val="002C4663"/>
    <w:rsid w:val="002D3C57"/>
    <w:rsid w:val="002D4AC4"/>
    <w:rsid w:val="002E42B8"/>
    <w:rsid w:val="002F3CA5"/>
    <w:rsid w:val="002F6357"/>
    <w:rsid w:val="00333E6E"/>
    <w:rsid w:val="0035029B"/>
    <w:rsid w:val="00355852"/>
    <w:rsid w:val="00356EA5"/>
    <w:rsid w:val="00364935"/>
    <w:rsid w:val="003654D4"/>
    <w:rsid w:val="00376D39"/>
    <w:rsid w:val="003778C7"/>
    <w:rsid w:val="00384C15"/>
    <w:rsid w:val="003914DC"/>
    <w:rsid w:val="003A495B"/>
    <w:rsid w:val="003A5D81"/>
    <w:rsid w:val="003C4503"/>
    <w:rsid w:val="003D177C"/>
    <w:rsid w:val="003D21DE"/>
    <w:rsid w:val="003D4AED"/>
    <w:rsid w:val="003F4794"/>
    <w:rsid w:val="003F67F2"/>
    <w:rsid w:val="004007D7"/>
    <w:rsid w:val="00401B37"/>
    <w:rsid w:val="00412B75"/>
    <w:rsid w:val="0041600D"/>
    <w:rsid w:val="00422A53"/>
    <w:rsid w:val="00423806"/>
    <w:rsid w:val="00423D9F"/>
    <w:rsid w:val="004355AD"/>
    <w:rsid w:val="0044085D"/>
    <w:rsid w:val="00441A56"/>
    <w:rsid w:val="0045025C"/>
    <w:rsid w:val="00454240"/>
    <w:rsid w:val="00457899"/>
    <w:rsid w:val="0047119F"/>
    <w:rsid w:val="00476D38"/>
    <w:rsid w:val="0049650C"/>
    <w:rsid w:val="00497AAB"/>
    <w:rsid w:val="004A0125"/>
    <w:rsid w:val="004A2BA7"/>
    <w:rsid w:val="004B0349"/>
    <w:rsid w:val="004C3B50"/>
    <w:rsid w:val="004F6ACE"/>
    <w:rsid w:val="0051418A"/>
    <w:rsid w:val="00516153"/>
    <w:rsid w:val="00517350"/>
    <w:rsid w:val="005246FD"/>
    <w:rsid w:val="0052614E"/>
    <w:rsid w:val="00540D4F"/>
    <w:rsid w:val="00565F77"/>
    <w:rsid w:val="00566EF8"/>
    <w:rsid w:val="00571317"/>
    <w:rsid w:val="00571C6F"/>
    <w:rsid w:val="005A6E69"/>
    <w:rsid w:val="005A7E80"/>
    <w:rsid w:val="005B119F"/>
    <w:rsid w:val="005B6208"/>
    <w:rsid w:val="005B7F89"/>
    <w:rsid w:val="005C0903"/>
    <w:rsid w:val="005C4E33"/>
    <w:rsid w:val="005C6824"/>
    <w:rsid w:val="005E46AC"/>
    <w:rsid w:val="005F05DA"/>
    <w:rsid w:val="005F34E7"/>
    <w:rsid w:val="00601442"/>
    <w:rsid w:val="00606257"/>
    <w:rsid w:val="00606AB2"/>
    <w:rsid w:val="00624A14"/>
    <w:rsid w:val="00634A85"/>
    <w:rsid w:val="006451E5"/>
    <w:rsid w:val="00650E81"/>
    <w:rsid w:val="00660DE4"/>
    <w:rsid w:val="00663F98"/>
    <w:rsid w:val="00676446"/>
    <w:rsid w:val="006776F1"/>
    <w:rsid w:val="00682BC2"/>
    <w:rsid w:val="00683DD4"/>
    <w:rsid w:val="00686D03"/>
    <w:rsid w:val="00687229"/>
    <w:rsid w:val="00697294"/>
    <w:rsid w:val="006A6A8A"/>
    <w:rsid w:val="006B2B2A"/>
    <w:rsid w:val="006C68EF"/>
    <w:rsid w:val="006C6D98"/>
    <w:rsid w:val="006E05D3"/>
    <w:rsid w:val="006E6272"/>
    <w:rsid w:val="006E63BC"/>
    <w:rsid w:val="006E75DB"/>
    <w:rsid w:val="006E7611"/>
    <w:rsid w:val="006E7DB8"/>
    <w:rsid w:val="006F1C43"/>
    <w:rsid w:val="0070194D"/>
    <w:rsid w:val="00702422"/>
    <w:rsid w:val="00703EF9"/>
    <w:rsid w:val="0071009A"/>
    <w:rsid w:val="0072260F"/>
    <w:rsid w:val="00723B6E"/>
    <w:rsid w:val="00726105"/>
    <w:rsid w:val="00727024"/>
    <w:rsid w:val="00730CEE"/>
    <w:rsid w:val="007357C3"/>
    <w:rsid w:val="00761CB1"/>
    <w:rsid w:val="00767B46"/>
    <w:rsid w:val="007705C8"/>
    <w:rsid w:val="00783E0F"/>
    <w:rsid w:val="007D6E80"/>
    <w:rsid w:val="007E5943"/>
    <w:rsid w:val="007F005E"/>
    <w:rsid w:val="007F4B37"/>
    <w:rsid w:val="00801E88"/>
    <w:rsid w:val="00812E90"/>
    <w:rsid w:val="00814B05"/>
    <w:rsid w:val="00831068"/>
    <w:rsid w:val="008365BA"/>
    <w:rsid w:val="008401C3"/>
    <w:rsid w:val="008443B9"/>
    <w:rsid w:val="00852FDA"/>
    <w:rsid w:val="0085719E"/>
    <w:rsid w:val="0086130E"/>
    <w:rsid w:val="00863F42"/>
    <w:rsid w:val="00875B02"/>
    <w:rsid w:val="0088539C"/>
    <w:rsid w:val="008953F5"/>
    <w:rsid w:val="008A19C0"/>
    <w:rsid w:val="008B23EC"/>
    <w:rsid w:val="008B7636"/>
    <w:rsid w:val="008C39FD"/>
    <w:rsid w:val="008D00C9"/>
    <w:rsid w:val="008D073C"/>
    <w:rsid w:val="008E2C71"/>
    <w:rsid w:val="008E35DF"/>
    <w:rsid w:val="008F2DE6"/>
    <w:rsid w:val="008F5FE0"/>
    <w:rsid w:val="00900ABA"/>
    <w:rsid w:val="0091074F"/>
    <w:rsid w:val="0091616D"/>
    <w:rsid w:val="00922596"/>
    <w:rsid w:val="00930B0C"/>
    <w:rsid w:val="009333B8"/>
    <w:rsid w:val="009361E6"/>
    <w:rsid w:val="00943913"/>
    <w:rsid w:val="0094537B"/>
    <w:rsid w:val="00950ABC"/>
    <w:rsid w:val="009545CD"/>
    <w:rsid w:val="009652CE"/>
    <w:rsid w:val="00977847"/>
    <w:rsid w:val="00980EB1"/>
    <w:rsid w:val="0098234D"/>
    <w:rsid w:val="009B5214"/>
    <w:rsid w:val="009C575F"/>
    <w:rsid w:val="009D3546"/>
    <w:rsid w:val="009D3699"/>
    <w:rsid w:val="009E6A75"/>
    <w:rsid w:val="009E7188"/>
    <w:rsid w:val="009F2891"/>
    <w:rsid w:val="00A047A0"/>
    <w:rsid w:val="00A051C6"/>
    <w:rsid w:val="00A12893"/>
    <w:rsid w:val="00A13DCB"/>
    <w:rsid w:val="00A17C33"/>
    <w:rsid w:val="00A2043A"/>
    <w:rsid w:val="00A20C0A"/>
    <w:rsid w:val="00A20F3C"/>
    <w:rsid w:val="00A21E28"/>
    <w:rsid w:val="00A341E7"/>
    <w:rsid w:val="00A35077"/>
    <w:rsid w:val="00A3716D"/>
    <w:rsid w:val="00A41581"/>
    <w:rsid w:val="00A43EF7"/>
    <w:rsid w:val="00A51658"/>
    <w:rsid w:val="00A55825"/>
    <w:rsid w:val="00A55E3C"/>
    <w:rsid w:val="00A712B8"/>
    <w:rsid w:val="00A94F3C"/>
    <w:rsid w:val="00A96772"/>
    <w:rsid w:val="00AA4BFD"/>
    <w:rsid w:val="00AB1A58"/>
    <w:rsid w:val="00AC245D"/>
    <w:rsid w:val="00AC6357"/>
    <w:rsid w:val="00AE09B2"/>
    <w:rsid w:val="00AE150A"/>
    <w:rsid w:val="00AF04C8"/>
    <w:rsid w:val="00AF1BEC"/>
    <w:rsid w:val="00AF5F74"/>
    <w:rsid w:val="00B00040"/>
    <w:rsid w:val="00B01D5B"/>
    <w:rsid w:val="00B11F94"/>
    <w:rsid w:val="00B251A8"/>
    <w:rsid w:val="00B2743E"/>
    <w:rsid w:val="00B27EE4"/>
    <w:rsid w:val="00B35AC7"/>
    <w:rsid w:val="00B4399A"/>
    <w:rsid w:val="00B55FBC"/>
    <w:rsid w:val="00B6267D"/>
    <w:rsid w:val="00B65087"/>
    <w:rsid w:val="00B65730"/>
    <w:rsid w:val="00B75505"/>
    <w:rsid w:val="00B9335A"/>
    <w:rsid w:val="00BC1B98"/>
    <w:rsid w:val="00BD4D9F"/>
    <w:rsid w:val="00BD7699"/>
    <w:rsid w:val="00C14A77"/>
    <w:rsid w:val="00C152A2"/>
    <w:rsid w:val="00C20E9C"/>
    <w:rsid w:val="00C24303"/>
    <w:rsid w:val="00C33EB2"/>
    <w:rsid w:val="00C6635A"/>
    <w:rsid w:val="00C724B9"/>
    <w:rsid w:val="00C872D2"/>
    <w:rsid w:val="00C96BC0"/>
    <w:rsid w:val="00CA6041"/>
    <w:rsid w:val="00CD0786"/>
    <w:rsid w:val="00CD148A"/>
    <w:rsid w:val="00CD1B14"/>
    <w:rsid w:val="00CD29C6"/>
    <w:rsid w:val="00CD2B5E"/>
    <w:rsid w:val="00CD309D"/>
    <w:rsid w:val="00CD612C"/>
    <w:rsid w:val="00CE4833"/>
    <w:rsid w:val="00CF738A"/>
    <w:rsid w:val="00D05F2C"/>
    <w:rsid w:val="00D0733E"/>
    <w:rsid w:val="00D17E29"/>
    <w:rsid w:val="00D223D5"/>
    <w:rsid w:val="00D22D3A"/>
    <w:rsid w:val="00D26568"/>
    <w:rsid w:val="00D27D1C"/>
    <w:rsid w:val="00D34B2E"/>
    <w:rsid w:val="00D41B5F"/>
    <w:rsid w:val="00D50EFB"/>
    <w:rsid w:val="00D53BD4"/>
    <w:rsid w:val="00D5564B"/>
    <w:rsid w:val="00D674D7"/>
    <w:rsid w:val="00D67875"/>
    <w:rsid w:val="00D704E0"/>
    <w:rsid w:val="00D7342D"/>
    <w:rsid w:val="00D73441"/>
    <w:rsid w:val="00D73BDB"/>
    <w:rsid w:val="00D74196"/>
    <w:rsid w:val="00D76EA4"/>
    <w:rsid w:val="00D92C4B"/>
    <w:rsid w:val="00DA4DCE"/>
    <w:rsid w:val="00DB7F2C"/>
    <w:rsid w:val="00DC6C3F"/>
    <w:rsid w:val="00DD139C"/>
    <w:rsid w:val="00DE160A"/>
    <w:rsid w:val="00DE2EA2"/>
    <w:rsid w:val="00E01D15"/>
    <w:rsid w:val="00E12537"/>
    <w:rsid w:val="00E13B61"/>
    <w:rsid w:val="00E22EB9"/>
    <w:rsid w:val="00E24DE8"/>
    <w:rsid w:val="00E25400"/>
    <w:rsid w:val="00E26EDE"/>
    <w:rsid w:val="00E2765B"/>
    <w:rsid w:val="00E27814"/>
    <w:rsid w:val="00E35260"/>
    <w:rsid w:val="00E363D6"/>
    <w:rsid w:val="00E4509A"/>
    <w:rsid w:val="00E50E58"/>
    <w:rsid w:val="00E63CE0"/>
    <w:rsid w:val="00E63E06"/>
    <w:rsid w:val="00E765C8"/>
    <w:rsid w:val="00E9361A"/>
    <w:rsid w:val="00E974D6"/>
    <w:rsid w:val="00EB0117"/>
    <w:rsid w:val="00EB1292"/>
    <w:rsid w:val="00EB5546"/>
    <w:rsid w:val="00EC434F"/>
    <w:rsid w:val="00ED3850"/>
    <w:rsid w:val="00EF5FEE"/>
    <w:rsid w:val="00EF6264"/>
    <w:rsid w:val="00EF72C1"/>
    <w:rsid w:val="00F004D8"/>
    <w:rsid w:val="00F00B43"/>
    <w:rsid w:val="00F0777B"/>
    <w:rsid w:val="00F105FD"/>
    <w:rsid w:val="00F22DC4"/>
    <w:rsid w:val="00F24C86"/>
    <w:rsid w:val="00F3075C"/>
    <w:rsid w:val="00F32B5A"/>
    <w:rsid w:val="00F34C84"/>
    <w:rsid w:val="00F42B5B"/>
    <w:rsid w:val="00F63315"/>
    <w:rsid w:val="00F80572"/>
    <w:rsid w:val="00F84416"/>
    <w:rsid w:val="00F91829"/>
    <w:rsid w:val="00FA720E"/>
    <w:rsid w:val="00FA7D63"/>
    <w:rsid w:val="00FB62BF"/>
    <w:rsid w:val="00FB6498"/>
    <w:rsid w:val="00FD1A6A"/>
    <w:rsid w:val="00FD4784"/>
    <w:rsid w:val="00FE07F8"/>
    <w:rsid w:val="00FE5457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B321311"/>
  <w15:docId w15:val="{67361807-98F4-4AD2-9471-7297B6B7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0317-9630-431E-9B4E-8303D887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837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Katarzyna Sońta</cp:lastModifiedBy>
  <cp:revision>7</cp:revision>
  <cp:lastPrinted>2019-06-03T06:28:00Z</cp:lastPrinted>
  <dcterms:created xsi:type="dcterms:W3CDTF">2019-06-03T10:48:00Z</dcterms:created>
  <dcterms:modified xsi:type="dcterms:W3CDTF">2019-07-22T11:03:00Z</dcterms:modified>
</cp:coreProperties>
</file>