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3B" w:rsidRDefault="00A63029">
      <w:pPr>
        <w:spacing w:after="0"/>
        <w:ind w:left="142"/>
      </w:pP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55"/>
        <w:ind w:right="2244"/>
        <w:jc w:val="right"/>
      </w:pPr>
      <w:r>
        <w:rPr>
          <w:noProof/>
        </w:rPr>
        <w:drawing>
          <wp:inline distT="0" distB="0" distL="0" distR="0">
            <wp:extent cx="5935980" cy="695960"/>
            <wp:effectExtent l="0" t="0" r="0" b="0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116" w:type="dxa"/>
        <w:tblInd w:w="823" w:type="dxa"/>
        <w:tblCellMar>
          <w:top w:w="37" w:type="dxa"/>
          <w:left w:w="144" w:type="dxa"/>
          <w:right w:w="58" w:type="dxa"/>
        </w:tblCellMar>
        <w:tblLook w:val="04A0" w:firstRow="1" w:lastRow="0" w:firstColumn="1" w:lastColumn="0" w:noHBand="0" w:noVBand="1"/>
      </w:tblPr>
      <w:tblGrid>
        <w:gridCol w:w="554"/>
        <w:gridCol w:w="1703"/>
        <w:gridCol w:w="1411"/>
        <w:gridCol w:w="3755"/>
        <w:gridCol w:w="1672"/>
        <w:gridCol w:w="1758"/>
        <w:gridCol w:w="1590"/>
        <w:gridCol w:w="1673"/>
      </w:tblGrid>
      <w:tr w:rsidR="0006583B">
        <w:trPr>
          <w:trHeight w:val="1407"/>
        </w:trPr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40168B" w:rsidP="00CC7B48">
            <w:pPr>
              <w:ind w:right="90"/>
              <w:jc w:val="center"/>
            </w:pPr>
            <w:r w:rsidRPr="0040168B">
              <w:rPr>
                <w:rFonts w:ascii="Arial" w:eastAsia="Arial" w:hAnsi="Arial" w:cs="Arial"/>
                <w:b/>
                <w:sz w:val="20"/>
              </w:rPr>
              <w:t>Informacja o umowach o dofinansowanie projektu zawartych w ramach trybu pozakonkursowego w miesiącu –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CC7B48">
              <w:rPr>
                <w:rFonts w:ascii="Arial" w:eastAsia="Arial" w:hAnsi="Arial" w:cs="Arial"/>
                <w:b/>
                <w:sz w:val="20"/>
              </w:rPr>
              <w:t>wrzesień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2019 r.</w:t>
            </w:r>
          </w:p>
        </w:tc>
      </w:tr>
      <w:tr w:rsidR="0006583B" w:rsidRPr="002C57AD" w:rsidTr="00CC7B48">
        <w:trPr>
          <w:trHeight w:val="125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Numer wniosku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Application number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" w:line="28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Nazwa beneficjenta </w:t>
            </w:r>
          </w:p>
          <w:p w:rsidR="0006583B" w:rsidRDefault="00A63029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Applicant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left="864" w:right="9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Tytuł projektu Project title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3B" w:rsidRDefault="00A63029">
            <w:pPr>
              <w:spacing w:line="289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Całkowita wartość </w:t>
            </w:r>
          </w:p>
          <w:p w:rsidR="0006583B" w:rsidRDefault="00A63029">
            <w:pPr>
              <w:spacing w:after="26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projektu (PLN)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value of the project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</w:t>
            </w:r>
          </w:p>
          <w:p w:rsidR="0006583B" w:rsidRDefault="00A63029">
            <w:pPr>
              <w:spacing w:after="26"/>
              <w:ind w:righ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(PLN) </w:t>
            </w:r>
          </w:p>
          <w:p w:rsidR="0006583B" w:rsidRDefault="00A63029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Funding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line="289" w:lineRule="auto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z EFRR (PLN)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Funding from ERDF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40168B" w:rsidRDefault="00A63029">
            <w:pPr>
              <w:spacing w:line="289" w:lineRule="auto"/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Data podpisania umowy </w:t>
            </w:r>
          </w:p>
          <w:p w:rsidR="0006583B" w:rsidRPr="0040168B" w:rsidRDefault="00A63029">
            <w:pPr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Date of signing the contract </w:t>
            </w:r>
          </w:p>
        </w:tc>
      </w:tr>
      <w:tr w:rsidR="0006583B" w:rsidTr="00CC7B48">
        <w:trPr>
          <w:trHeight w:val="12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right="9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957D48" w:rsidRDefault="00CC7B48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B48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UDA-RPLD.03.04.00-10-0004/18-00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957D48" w:rsidRDefault="00CC7B48" w:rsidP="00DA2AD2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B48">
              <w:rPr>
                <w:rFonts w:ascii="Arial" w:hAnsi="Arial" w:cs="Arial"/>
                <w:sz w:val="18"/>
                <w:szCs w:val="18"/>
              </w:rPr>
              <w:t>PKP Polskie Linie Kolejowe S.A.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957D48" w:rsidRDefault="00CC7B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B48">
              <w:rPr>
                <w:rFonts w:ascii="Arial" w:hAnsi="Arial" w:cs="Arial"/>
                <w:bCs/>
                <w:sz w:val="18"/>
                <w:szCs w:val="18"/>
              </w:rPr>
              <w:t>„REWITALIZACJA LINII KOLEJOWEJ NR 16 ŁÓDŹ WIDZEW – KUTNO NA ODCINKU ZGIERZ - OZORKÓW”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957D48" w:rsidRDefault="00CC7B48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B48">
              <w:rPr>
                <w:rFonts w:ascii="Arial" w:hAnsi="Arial" w:cs="Arial"/>
                <w:bCs/>
                <w:sz w:val="18"/>
                <w:szCs w:val="18"/>
              </w:rPr>
              <w:t>213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C7B48">
              <w:rPr>
                <w:rFonts w:ascii="Arial" w:hAnsi="Arial" w:cs="Arial"/>
                <w:bCs/>
                <w:sz w:val="18"/>
                <w:szCs w:val="18"/>
              </w:rPr>
              <w:t>667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C7B48">
              <w:rPr>
                <w:rFonts w:ascii="Arial" w:hAnsi="Arial" w:cs="Arial"/>
                <w:bCs/>
                <w:sz w:val="18"/>
                <w:szCs w:val="18"/>
              </w:rPr>
              <w:t>714,42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134A46" w:rsidRDefault="00CC7B48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B48">
              <w:rPr>
                <w:rFonts w:ascii="Arial" w:hAnsi="Arial" w:cs="Arial"/>
                <w:sz w:val="18"/>
                <w:szCs w:val="18"/>
              </w:rPr>
              <w:t>143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B48">
              <w:rPr>
                <w:rFonts w:ascii="Arial" w:hAnsi="Arial" w:cs="Arial"/>
                <w:sz w:val="18"/>
                <w:szCs w:val="18"/>
              </w:rPr>
              <w:t>315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B48">
              <w:rPr>
                <w:rFonts w:ascii="Arial" w:hAnsi="Arial" w:cs="Arial"/>
                <w:sz w:val="18"/>
                <w:szCs w:val="18"/>
              </w:rPr>
              <w:t>448,02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134A46" w:rsidRDefault="00CC7B48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B48">
              <w:rPr>
                <w:rFonts w:ascii="Arial" w:hAnsi="Arial" w:cs="Arial"/>
                <w:sz w:val="18"/>
                <w:szCs w:val="18"/>
              </w:rPr>
              <w:t>143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B48">
              <w:rPr>
                <w:rFonts w:ascii="Arial" w:hAnsi="Arial" w:cs="Arial"/>
                <w:sz w:val="18"/>
                <w:szCs w:val="18"/>
              </w:rPr>
              <w:t>315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B48">
              <w:rPr>
                <w:rFonts w:ascii="Arial" w:hAnsi="Arial" w:cs="Arial"/>
                <w:sz w:val="18"/>
                <w:szCs w:val="18"/>
              </w:rPr>
              <w:t>448,02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134A46" w:rsidRDefault="00CC7B48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12.09.2019</w:t>
            </w:r>
            <w:r w:rsidR="00957D48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846B5A" w:rsidTr="00CC7B48">
        <w:trPr>
          <w:trHeight w:val="619"/>
        </w:trPr>
        <w:tc>
          <w:tcPr>
            <w:tcW w:w="9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Default="00846B5A" w:rsidP="00846B5A">
            <w:pPr>
              <w:ind w:right="5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SUMA/TOTAL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Pr="00134A46" w:rsidRDefault="00CC7B48" w:rsidP="00846B5A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143 315 448,02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Pr="00134A46" w:rsidRDefault="00CC7B48" w:rsidP="00846B5A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B48">
              <w:rPr>
                <w:rFonts w:ascii="Arial" w:hAnsi="Arial" w:cs="Arial"/>
                <w:sz w:val="18"/>
                <w:szCs w:val="18"/>
              </w:rPr>
              <w:t>143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B48">
              <w:rPr>
                <w:rFonts w:ascii="Arial" w:hAnsi="Arial" w:cs="Arial"/>
                <w:sz w:val="18"/>
                <w:szCs w:val="18"/>
              </w:rPr>
              <w:t>315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B48">
              <w:rPr>
                <w:rFonts w:ascii="Arial" w:hAnsi="Arial" w:cs="Arial"/>
                <w:sz w:val="18"/>
                <w:szCs w:val="18"/>
              </w:rPr>
              <w:t>448,02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Default="00846B5A" w:rsidP="00846B5A">
            <w:pPr>
              <w:ind w:right="86"/>
              <w:jc w:val="center"/>
            </w:pPr>
          </w:p>
        </w:tc>
      </w:tr>
    </w:tbl>
    <w:p w:rsidR="0006583B" w:rsidRDefault="00A63029" w:rsidP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  </w:t>
      </w:r>
    </w:p>
    <w:sectPr w:rsidR="0006583B">
      <w:pgSz w:w="16838" w:h="11906" w:orient="landscape"/>
      <w:pgMar w:top="1168" w:right="1440" w:bottom="1440" w:left="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3B"/>
    <w:rsid w:val="0006583B"/>
    <w:rsid w:val="000D4145"/>
    <w:rsid w:val="00134A46"/>
    <w:rsid w:val="00141F2B"/>
    <w:rsid w:val="002C57AD"/>
    <w:rsid w:val="0040168B"/>
    <w:rsid w:val="00502B0B"/>
    <w:rsid w:val="006F5573"/>
    <w:rsid w:val="00775FC4"/>
    <w:rsid w:val="00801ABE"/>
    <w:rsid w:val="00846B5A"/>
    <w:rsid w:val="00957D48"/>
    <w:rsid w:val="00A63029"/>
    <w:rsid w:val="00B2218E"/>
    <w:rsid w:val="00BC0F9B"/>
    <w:rsid w:val="00BF54E0"/>
    <w:rsid w:val="00CC7B48"/>
    <w:rsid w:val="00CF3E42"/>
    <w:rsid w:val="00DA2AD2"/>
    <w:rsid w:val="00E477E2"/>
    <w:rsid w:val="00E6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2DCB-43CE-4079-8E1F-6CDE451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Województwa Łódzkiego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Kacper Krzysztofik</cp:lastModifiedBy>
  <cp:revision>2</cp:revision>
  <cp:lastPrinted>2019-09-02T11:49:00Z</cp:lastPrinted>
  <dcterms:created xsi:type="dcterms:W3CDTF">2019-10-01T10:47:00Z</dcterms:created>
  <dcterms:modified xsi:type="dcterms:W3CDTF">2019-10-01T10:47:00Z</dcterms:modified>
</cp:coreProperties>
</file>