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08" w:rsidRPr="004B5F08" w:rsidRDefault="004B5F08" w:rsidP="004B5F08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Załącznik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nr 1 do</w:t>
      </w:r>
    </w:p>
    <w:p w:rsidR="004B5F08" w:rsidRPr="004B5F08" w:rsidRDefault="00C65B4D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proofErr w:type="gramStart"/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>uchwały</w:t>
      </w:r>
      <w:proofErr w:type="gramEnd"/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nr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</w:t>
      </w:r>
      <w:r w:rsidR="00C13908">
        <w:rPr>
          <w:rFonts w:ascii="Arial Narrow" w:eastAsia="Times New Roman" w:hAnsi="Arial Narrow" w:cs="Arial"/>
          <w:sz w:val="16"/>
          <w:szCs w:val="16"/>
          <w:lang w:eastAsia="pl-PL"/>
        </w:rPr>
        <w:t>/1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9</w:t>
      </w:r>
      <w:r w:rsidR="004B5F08"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</w:p>
    <w:p w:rsidR="004B5F08" w:rsidRPr="004B5F08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>Zarządu Województwa Łódzkiego</w:t>
      </w:r>
    </w:p>
    <w:p w:rsidR="004B5F08" w:rsidRPr="004B5F08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z </w:t>
      </w:r>
      <w:proofErr w:type="gramStart"/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dnia </w:t>
      </w:r>
      <w:r w:rsidR="00135230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</w:t>
      </w:r>
      <w:r w:rsidR="004975BA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   </w:t>
      </w:r>
      <w:r w:rsidR="00C65B4D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        </w:t>
      </w:r>
      <w:r w:rsidR="004975BA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                </w:t>
      </w:r>
      <w:r w:rsidR="007A2334">
        <w:rPr>
          <w:rFonts w:ascii="Arial Narrow" w:eastAsia="Times New Roman" w:hAnsi="Arial Narrow" w:cs="Courier New"/>
          <w:sz w:val="16"/>
          <w:szCs w:val="16"/>
          <w:lang w:eastAsia="pl-PL"/>
        </w:rPr>
        <w:t>201</w:t>
      </w:r>
      <w:r w:rsidR="00C65B4D">
        <w:rPr>
          <w:rFonts w:ascii="Arial Narrow" w:eastAsia="Times New Roman" w:hAnsi="Arial Narrow" w:cs="Courier New"/>
          <w:sz w:val="16"/>
          <w:szCs w:val="16"/>
          <w:lang w:eastAsia="pl-PL"/>
        </w:rPr>
        <w:t>9</w:t>
      </w:r>
      <w:r w:rsidR="00DD28CB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r</w:t>
      </w:r>
      <w:proofErr w:type="gramEnd"/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.</w:t>
      </w:r>
    </w:p>
    <w:p w:rsidR="0028479A" w:rsidRPr="00B97242" w:rsidRDefault="00A86B3C" w:rsidP="004B5F08">
      <w:pPr>
        <w:pStyle w:val="Nagwek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FF0000"/>
        </w:rPr>
        <w:tab/>
      </w:r>
      <w:r w:rsidR="0028479A" w:rsidRPr="00B97242">
        <w:rPr>
          <w:rFonts w:ascii="Arial Narrow" w:hAnsi="Arial Narrow"/>
          <w:color w:val="000000" w:themeColor="text1"/>
        </w:rPr>
        <w:tab/>
      </w:r>
      <w:r w:rsidR="0028479A" w:rsidRPr="00B97242">
        <w:rPr>
          <w:rFonts w:ascii="Arial Narrow" w:hAnsi="Arial Narrow"/>
          <w:color w:val="000000" w:themeColor="text1"/>
        </w:rPr>
        <w:tab/>
      </w:r>
      <w:r w:rsidR="0028479A" w:rsidRPr="00B97242">
        <w:rPr>
          <w:rFonts w:ascii="Arial Narrow" w:hAnsi="Arial Narrow"/>
          <w:color w:val="000000" w:themeColor="text1"/>
        </w:rPr>
        <w:tab/>
      </w:r>
      <w:r w:rsidR="0028479A" w:rsidRPr="00B97242">
        <w:rPr>
          <w:rFonts w:ascii="Arial Narrow" w:hAnsi="Arial Narrow"/>
          <w:color w:val="000000" w:themeColor="text1"/>
        </w:rPr>
        <w:tab/>
      </w:r>
      <w:r w:rsidR="0028479A"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61" w:type="pct"/>
        <w:tblLayout w:type="fixed"/>
        <w:tblLook w:val="04A0" w:firstRow="1" w:lastRow="0" w:firstColumn="1" w:lastColumn="0" w:noHBand="0" w:noVBand="1"/>
      </w:tblPr>
      <w:tblGrid>
        <w:gridCol w:w="418"/>
        <w:gridCol w:w="1503"/>
        <w:gridCol w:w="1848"/>
        <w:gridCol w:w="2896"/>
        <w:gridCol w:w="1677"/>
        <w:gridCol w:w="1674"/>
        <w:gridCol w:w="1610"/>
        <w:gridCol w:w="1599"/>
        <w:gridCol w:w="1257"/>
      </w:tblGrid>
      <w:tr w:rsidR="00D21B13" w:rsidTr="0055128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0E729B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E729B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</w:t>
            </w:r>
            <w:proofErr w:type="gramStart"/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 xml:space="preserve">nr  </w:t>
            </w:r>
            <w:r w:rsidR="005C573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</w:t>
            </w:r>
            <w:proofErr w:type="gramEnd"/>
            <w:r w:rsidR="005C573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.07.0</w:t>
            </w:r>
            <w:r w:rsidR="008116C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2.00</w:t>
            </w:r>
            <w:r w:rsidR="00D21B1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proofErr w:type="gramStart"/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>w</w:t>
            </w:r>
            <w:proofErr w:type="gramEnd"/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 xml:space="preserve">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0F1730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</w:t>
            </w:r>
            <w:r w:rsidR="008116C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Infrastruktura ochrony zdrowia</w:t>
            </w:r>
          </w:p>
          <w:p w:rsidR="00D21B13" w:rsidRDefault="008116CE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(dla projektów dotyczących lecznictwa szpitalnego)</w:t>
            </w:r>
          </w:p>
          <w:p w:rsidR="00D21B13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F1730" w:rsidTr="00551284">
        <w:trPr>
          <w:trHeight w:val="406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0F1730" w:rsidTr="00123797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Default="00A638CE" w:rsidP="004975B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4975BA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WND-RPLD.07.02.00-10-0009/17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4975BA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Szpital Powiatowy w Radomsku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4975BA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Nowy sprzęt medyczny to lepsza jakość i kompleksowość świadczonych usług w Szpitalu Powiatowym w Radomsku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89720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8 711 783,27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38CE"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89720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6 211 076,11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38CE"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89720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6 211 076,11</w:t>
            </w:r>
            <w:r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89720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6 211 076,11</w:t>
            </w:r>
            <w:r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4975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1284">
              <w:rPr>
                <w:rFonts w:ascii="Arial Narrow" w:hAnsi="Arial Narrow" w:cs="Arial"/>
                <w:sz w:val="20"/>
                <w:szCs w:val="20"/>
              </w:rPr>
              <w:t>91,46 %</w:t>
            </w:r>
          </w:p>
        </w:tc>
      </w:tr>
      <w:tr w:rsidR="000F1730" w:rsidTr="00123797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Default="00A638CE" w:rsidP="004975B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4975BA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WND-RPLD.07.02.00-10-0058/17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4975BA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4975BA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Rozbudowa </w:t>
            </w:r>
            <w:proofErr w:type="spellStart"/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</w:t>
            </w:r>
            <w:r w:rsidR="00A55A95"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WCOiT</w:t>
            </w:r>
            <w:proofErr w:type="spellEnd"/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im. M. Kopernika w Łodzi w oparciu o koncentrację działań z zakresu profilaktyki onkologicznej, onkologii klinicznej, onkologicznych ośrodków satelitarnych oraz przekształcenie Szpitala w Wojewódzkie Centrum Onkologii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80 000 000,00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67 442 815,10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67 442 815,10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89720E" w:rsidP="004975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73 653 981,21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38CE"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4975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1284">
              <w:rPr>
                <w:rFonts w:ascii="Arial Narrow" w:hAnsi="Arial Narrow" w:cs="Arial"/>
                <w:sz w:val="20"/>
                <w:szCs w:val="20"/>
              </w:rPr>
              <w:t>86,67 %</w:t>
            </w:r>
          </w:p>
        </w:tc>
      </w:tr>
      <w:tr w:rsidR="00FC1F72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4975B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135230" w:rsidRDefault="00551284" w:rsidP="004975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WND-RPLD.07.02.00-10-0057/17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4975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4975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Zwiększenie dostępności i jakości usług zdrowotnych w Wojewódzkim Szpitalu Specjalistycznym im M. Kopernika w Łodzi poprzez przebudowę modernizację Bloku Operacyjnego, Oddziału Anestezjologii i Intensywnej Terapii oraz Zakładu Diagnostyki Laboratoryjnej Banku Krwi i Pracowni Serologii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4975B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39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597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560,25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4975B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33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 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657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926,21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4975B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33</w:t>
            </w:r>
            <w:r w:rsidR="0051688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657</w:t>
            </w:r>
            <w:r w:rsidR="0051688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926,21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84" w:rsidRPr="00551284" w:rsidRDefault="00551284" w:rsidP="0089720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107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89720E"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9720E">
              <w:rPr>
                <w:rFonts w:ascii="Arial Narrow" w:hAnsi="Arial Narrow"/>
                <w:color w:val="000000" w:themeColor="text1"/>
                <w:sz w:val="20"/>
                <w:szCs w:val="20"/>
              </w:rPr>
              <w:t>817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,</w:t>
            </w:r>
            <w:r w:rsidR="0089720E">
              <w:rPr>
                <w:rFonts w:ascii="Arial Narrow" w:hAnsi="Arial Narrow"/>
                <w:color w:val="000000" w:themeColor="text1"/>
                <w:sz w:val="20"/>
                <w:szCs w:val="20"/>
              </w:rPr>
              <w:t>42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4975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83,54 %</w:t>
            </w:r>
          </w:p>
        </w:tc>
      </w:tr>
      <w:tr w:rsidR="00FC1F72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WND-RPLD.07.02.00-10-0023/17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A55A95" w:rsidP="00A55A9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</w:t>
            </w:r>
            <w:r w:rsidR="0070235A"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im. Dr Wł. Biegańskiego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Zapewnienie kompleksowego świadczenia usług medycznych w zakresie chorób układu krążenia poprzez uruchomienie bloku operacyjnego w WSSZ im. Dr Wł. Biegańskiego w Łodzi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89720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</w:t>
            </w:r>
            <w:r w:rsidR="0089720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720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679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720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249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="0089720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26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89720E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12 627 507,24</w:t>
            </w:r>
            <w:r w:rsidR="00551284"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89720E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12 627 507,24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89720E" w:rsidP="0013523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119 939 324,66</w:t>
            </w:r>
            <w:r w:rsidR="00551284"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2379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81,08 %</w:t>
            </w:r>
          </w:p>
        </w:tc>
      </w:tr>
      <w:tr w:rsidR="00FC1F72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WND-RPLD.07.02.00-10-0042/17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70235A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Szpital Wojewódzki im. Jana Pawła II w Bełchatowie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dostępności i jakości usług zdrowotnych świadczonych na rzecz mieszkańców Województwa Łódzkiego poprzez modernizację, przebudowę i doposażenie Bloków operacyjnych oraz Oddziału Anestezjologii i Intensywnej Terapii w Szpitalu Wojewódzkim im. Jana Pawła II</w:t>
            </w:r>
            <w:r w:rsidR="0074464E"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 Bełchatowie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89720E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34 474 439,31</w:t>
            </w:r>
            <w:r w:rsidR="00551284"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26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598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575,44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26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598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575,44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89720E" w:rsidP="0013523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146 537 900,10</w:t>
            </w:r>
            <w:r w:rsidR="00551284"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2379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81,08 %</w:t>
            </w:r>
          </w:p>
        </w:tc>
      </w:tr>
      <w:tr w:rsidR="00135230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551284" w:rsidRDefault="00135230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35230" w:rsidRDefault="00135230" w:rsidP="0013523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WND-RPLD.07.02.00-10-0022/17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35230" w:rsidRDefault="00135230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 im. Dr Wł. Biegańskiego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35230" w:rsidRDefault="00135230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Zapewnienie kompleksowego świadczenia usług medycznych w zakresie chorób układu krążenia modernizacja częśc</w:t>
            </w:r>
            <w:bookmarkStart w:id="0" w:name="_GoBack"/>
            <w:bookmarkEnd w:id="0"/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 łóżkowej oddziału kardiochirurgii w </w:t>
            </w:r>
            <w:proofErr w:type="spellStart"/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WSSz</w:t>
            </w:r>
            <w:proofErr w:type="spellEnd"/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im</w:t>
            </w:r>
            <w:proofErr w:type="gramEnd"/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. dr Wł. Biegańskiego w Łodzi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66A84" w:rsidRDefault="00135230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66A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9 195 691,13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66A84" w:rsidRDefault="0089720E" w:rsidP="007B7B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6 209 642,55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66A84" w:rsidRDefault="0089720E" w:rsidP="007B7B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6 209 642,55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66A84" w:rsidRDefault="0089720E" w:rsidP="007B7BD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152 747 542,65</w:t>
            </w:r>
            <w:r w:rsidR="00166A84" w:rsidRPr="00166A8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123797" w:rsidRPr="00166A84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66A84" w:rsidRDefault="00123797" w:rsidP="0012379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66A84">
              <w:rPr>
                <w:rFonts w:ascii="Arial Narrow" w:hAnsi="Arial Narrow"/>
                <w:color w:val="000000" w:themeColor="text1"/>
                <w:sz w:val="20"/>
                <w:szCs w:val="20"/>
              </w:rPr>
              <w:t>77,71 %</w:t>
            </w:r>
          </w:p>
        </w:tc>
      </w:tr>
      <w:tr w:rsidR="00C65B4D" w:rsidRPr="00551284" w:rsidTr="00F14360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Default="00C65B4D" w:rsidP="00C65B4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Default="00C65B4D" w:rsidP="00F14360">
            <w:pPr>
              <w:pStyle w:val="TableContents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WND-RPLD.07.02.00- 10-00</w:t>
            </w:r>
            <w:r w:rsidR="00F14360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Default="00F14360" w:rsidP="00F14360">
            <w:pPr>
              <w:pStyle w:val="TableContents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 im. Dr Wł. Biegańskiego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4D" w:rsidRDefault="00F14360" w:rsidP="00C65B4D">
            <w:pPr>
              <w:pStyle w:val="TableContents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Zapewnienie kompleksowego świadczenia usług medycznych w zakresie chorób układu krążenia – modernizacja oddziału kardiologii w WSSZ im. dr Wł. Biegańskiego w Łodzi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Pr="00166A84" w:rsidRDefault="00F14360" w:rsidP="00C65B4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15 300 782,75</w:t>
            </w:r>
            <w:r w:rsidR="0089720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Default="0089720E" w:rsidP="00C65B4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10 415 992,35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Default="0089720E" w:rsidP="00C65B4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10 415 992,35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Default="0089720E" w:rsidP="00C65B4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163 163 535,00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4D" w:rsidRPr="00166A84" w:rsidRDefault="00F14360" w:rsidP="00C65B4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75,68</w:t>
            </w:r>
            <w:r w:rsidR="00C65B4D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0F1730" w:rsidTr="00C65B4D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 w:rsidP="00C65B4D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13" w:rsidRPr="00D64F5A" w:rsidRDefault="00F14360" w:rsidP="009E1AF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205 959 505,97</w:t>
            </w:r>
            <w:r w:rsidR="0089720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13" w:rsidRPr="0089720E" w:rsidRDefault="0089720E" w:rsidP="007B7BD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9720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163 163 535,00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13" w:rsidRPr="0089720E" w:rsidRDefault="0089720E" w:rsidP="007B7BD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9720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163 163 535,00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83" w:rsidRDefault="00CC7183" w:rsidP="00697294">
      <w:pPr>
        <w:spacing w:after="0" w:line="240" w:lineRule="auto"/>
      </w:pPr>
      <w:r>
        <w:separator/>
      </w:r>
    </w:p>
  </w:endnote>
  <w:endnote w:type="continuationSeparator" w:id="0">
    <w:p w:rsidR="00CC7183" w:rsidRDefault="00CC718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83" w:rsidRDefault="00CC7183" w:rsidP="00697294">
      <w:pPr>
        <w:spacing w:after="0" w:line="240" w:lineRule="auto"/>
      </w:pPr>
      <w:r>
        <w:separator/>
      </w:r>
    </w:p>
  </w:footnote>
  <w:footnote w:type="continuationSeparator" w:id="0">
    <w:p w:rsidR="00CC7183" w:rsidRDefault="00CC718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04BE"/>
    <w:rsid w:val="000967C3"/>
    <w:rsid w:val="000A3B68"/>
    <w:rsid w:val="000B625D"/>
    <w:rsid w:val="000D0FE3"/>
    <w:rsid w:val="000D5349"/>
    <w:rsid w:val="000E3521"/>
    <w:rsid w:val="000E729B"/>
    <w:rsid w:val="000F1730"/>
    <w:rsid w:val="000F40AB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B67B3"/>
    <w:rsid w:val="001E2A4B"/>
    <w:rsid w:val="001E360C"/>
    <w:rsid w:val="001F00F9"/>
    <w:rsid w:val="001F346F"/>
    <w:rsid w:val="00212401"/>
    <w:rsid w:val="0021308E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500AC"/>
    <w:rsid w:val="00467734"/>
    <w:rsid w:val="0048254E"/>
    <w:rsid w:val="00483A79"/>
    <w:rsid w:val="004975BA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79C1"/>
    <w:rsid w:val="005B7CA2"/>
    <w:rsid w:val="005C0A78"/>
    <w:rsid w:val="005C5731"/>
    <w:rsid w:val="005D5E8C"/>
    <w:rsid w:val="005D788A"/>
    <w:rsid w:val="005F34E7"/>
    <w:rsid w:val="0060300B"/>
    <w:rsid w:val="006136A9"/>
    <w:rsid w:val="00622DC6"/>
    <w:rsid w:val="00640963"/>
    <w:rsid w:val="006722BB"/>
    <w:rsid w:val="0069102B"/>
    <w:rsid w:val="00697294"/>
    <w:rsid w:val="006B7515"/>
    <w:rsid w:val="006C490C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464E"/>
    <w:rsid w:val="00750223"/>
    <w:rsid w:val="00754AB5"/>
    <w:rsid w:val="00792E73"/>
    <w:rsid w:val="007A0BD8"/>
    <w:rsid w:val="007A2334"/>
    <w:rsid w:val="007B7BD7"/>
    <w:rsid w:val="007D273A"/>
    <w:rsid w:val="007F7FB9"/>
    <w:rsid w:val="00802F4E"/>
    <w:rsid w:val="008116CE"/>
    <w:rsid w:val="00812E90"/>
    <w:rsid w:val="008260EF"/>
    <w:rsid w:val="00826EFA"/>
    <w:rsid w:val="00836726"/>
    <w:rsid w:val="008849BB"/>
    <w:rsid w:val="00886B28"/>
    <w:rsid w:val="00896417"/>
    <w:rsid w:val="0089720E"/>
    <w:rsid w:val="008D1579"/>
    <w:rsid w:val="008D2023"/>
    <w:rsid w:val="008E2C71"/>
    <w:rsid w:val="008E35CF"/>
    <w:rsid w:val="00915449"/>
    <w:rsid w:val="00960FBE"/>
    <w:rsid w:val="009645B0"/>
    <w:rsid w:val="009652CE"/>
    <w:rsid w:val="00980EB1"/>
    <w:rsid w:val="00982C53"/>
    <w:rsid w:val="0098635C"/>
    <w:rsid w:val="00994C4C"/>
    <w:rsid w:val="009E1AFB"/>
    <w:rsid w:val="009E6B2D"/>
    <w:rsid w:val="00A033E6"/>
    <w:rsid w:val="00A06143"/>
    <w:rsid w:val="00A13725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86B3C"/>
    <w:rsid w:val="00A93BBC"/>
    <w:rsid w:val="00AB43D9"/>
    <w:rsid w:val="00AC2E7A"/>
    <w:rsid w:val="00AC49A5"/>
    <w:rsid w:val="00AD1CDF"/>
    <w:rsid w:val="00AF1BEC"/>
    <w:rsid w:val="00B02A5C"/>
    <w:rsid w:val="00B23FFF"/>
    <w:rsid w:val="00B24439"/>
    <w:rsid w:val="00B335CB"/>
    <w:rsid w:val="00B40AE8"/>
    <w:rsid w:val="00B6285A"/>
    <w:rsid w:val="00B65730"/>
    <w:rsid w:val="00B81131"/>
    <w:rsid w:val="00B8151B"/>
    <w:rsid w:val="00B85423"/>
    <w:rsid w:val="00B91093"/>
    <w:rsid w:val="00B93B7F"/>
    <w:rsid w:val="00B9411A"/>
    <w:rsid w:val="00B97242"/>
    <w:rsid w:val="00BB58A2"/>
    <w:rsid w:val="00BC0CAF"/>
    <w:rsid w:val="00BC1B98"/>
    <w:rsid w:val="00BD03DE"/>
    <w:rsid w:val="00BD0EA2"/>
    <w:rsid w:val="00BD7699"/>
    <w:rsid w:val="00BE013C"/>
    <w:rsid w:val="00BF20F4"/>
    <w:rsid w:val="00BF536B"/>
    <w:rsid w:val="00C13908"/>
    <w:rsid w:val="00C16871"/>
    <w:rsid w:val="00C30A60"/>
    <w:rsid w:val="00C47824"/>
    <w:rsid w:val="00C62196"/>
    <w:rsid w:val="00C634D2"/>
    <w:rsid w:val="00C65B4D"/>
    <w:rsid w:val="00C7163E"/>
    <w:rsid w:val="00C7277D"/>
    <w:rsid w:val="00C92CA5"/>
    <w:rsid w:val="00CB361D"/>
    <w:rsid w:val="00CB7DF3"/>
    <w:rsid w:val="00CC2D3A"/>
    <w:rsid w:val="00CC7183"/>
    <w:rsid w:val="00D13E00"/>
    <w:rsid w:val="00D21B13"/>
    <w:rsid w:val="00D3054C"/>
    <w:rsid w:val="00D34B2E"/>
    <w:rsid w:val="00D516CA"/>
    <w:rsid w:val="00D64F5A"/>
    <w:rsid w:val="00D65752"/>
    <w:rsid w:val="00D807EC"/>
    <w:rsid w:val="00D80B30"/>
    <w:rsid w:val="00DC2336"/>
    <w:rsid w:val="00DC46AF"/>
    <w:rsid w:val="00DC721F"/>
    <w:rsid w:val="00DD28CB"/>
    <w:rsid w:val="00DD6339"/>
    <w:rsid w:val="00DD73E8"/>
    <w:rsid w:val="00E217E7"/>
    <w:rsid w:val="00E82CC4"/>
    <w:rsid w:val="00EA2AB8"/>
    <w:rsid w:val="00EA5127"/>
    <w:rsid w:val="00EB0117"/>
    <w:rsid w:val="00EE3F1E"/>
    <w:rsid w:val="00F00B43"/>
    <w:rsid w:val="00F1180F"/>
    <w:rsid w:val="00F14360"/>
    <w:rsid w:val="00F304BD"/>
    <w:rsid w:val="00F6654B"/>
    <w:rsid w:val="00F74B06"/>
    <w:rsid w:val="00F74ECE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D18201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C65B4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Agnieszka Adamczewska</cp:lastModifiedBy>
  <cp:revision>3</cp:revision>
  <cp:lastPrinted>2019-12-04T08:06:00Z</cp:lastPrinted>
  <dcterms:created xsi:type="dcterms:W3CDTF">2019-12-04T08:06:00Z</dcterms:created>
  <dcterms:modified xsi:type="dcterms:W3CDTF">2019-12-11T10:30:00Z</dcterms:modified>
</cp:coreProperties>
</file>