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772"/>
        <w:gridCol w:w="3119"/>
        <w:gridCol w:w="1701"/>
        <w:gridCol w:w="2056"/>
        <w:gridCol w:w="2410"/>
        <w:gridCol w:w="1559"/>
      </w:tblGrid>
      <w:tr w:rsidR="00221EB0" w:rsidRPr="00221EB0" w:rsidTr="00A04A67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21EB0" w:rsidRPr="00221EB0" w:rsidRDefault="00740CE7" w:rsidP="00974205">
            <w:pPr>
              <w:pStyle w:val="Normal0"/>
              <w:jc w:val="center"/>
            </w:pPr>
            <w:bookmarkStart w:id="0" w:name="_GoBack" w:colFirst="0" w:colLast="1"/>
            <w:r>
              <w:rPr>
                <w:noProof/>
              </w:rPr>
              <w:drawing>
                <wp:inline distT="0" distB="0" distL="0" distR="0" wp14:anchorId="2388CE6C">
                  <wp:extent cx="6181725" cy="731520"/>
                  <wp:effectExtent l="0" t="0" r="9525" b="0"/>
                  <wp:docPr id="1" name="Obraz 1" title="Logo Funduszy Europejskich, Łódzkie promuje, Unii Europejskiej oraz Rzeczypospolitej Pol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EB0" w:rsidRPr="00221EB0" w:rsidTr="00A04A67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1EB0" w:rsidRPr="00A04A67" w:rsidRDefault="00221EB0" w:rsidP="00221EB0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</w:rPr>
            </w:pPr>
            <w:r w:rsidRPr="00A04A67">
              <w:rPr>
                <w:rFonts w:cs="Arial"/>
                <w:b/>
              </w:rPr>
              <w:t>Lista projektów wybranych do dofinansowania w ramach Konkursu zamk</w:t>
            </w:r>
            <w:r w:rsidR="00CA1556" w:rsidRPr="00A04A67">
              <w:rPr>
                <w:rFonts w:cs="Arial"/>
                <w:b/>
              </w:rPr>
              <w:t>niętego dla naboru Nr RPLD.04.03</w:t>
            </w:r>
            <w:r w:rsidRPr="00A04A67">
              <w:rPr>
                <w:rFonts w:cs="Arial"/>
                <w:b/>
              </w:rPr>
              <w:t xml:space="preserve">.02-IZ.00-10-001/19 </w:t>
            </w:r>
          </w:p>
          <w:p w:rsidR="00221EB0" w:rsidRPr="00221EB0" w:rsidRDefault="00221EB0" w:rsidP="00CA155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 w:rsidRPr="00A04A67">
              <w:rPr>
                <w:rFonts w:cs="Arial"/>
                <w:b/>
              </w:rPr>
              <w:t>w ramach Osi priorytetowej IV Gospoda</w:t>
            </w:r>
            <w:r w:rsidR="00CA1556" w:rsidRPr="00A04A67">
              <w:rPr>
                <w:rFonts w:cs="Arial"/>
                <w:b/>
              </w:rPr>
              <w:t>rka Niskoemisyjna Działanie IV.3</w:t>
            </w:r>
            <w:r w:rsidRPr="00A04A67">
              <w:rPr>
                <w:rFonts w:cs="Arial"/>
                <w:b/>
              </w:rPr>
              <w:t xml:space="preserve"> </w:t>
            </w:r>
            <w:r w:rsidR="00CA1556" w:rsidRPr="00A04A67">
              <w:rPr>
                <w:rFonts w:cs="Arial"/>
                <w:b/>
              </w:rPr>
              <w:t>Ochrona powietrza</w:t>
            </w:r>
            <w:r w:rsidRPr="00A04A67">
              <w:rPr>
                <w:rFonts w:cs="Arial"/>
                <w:b/>
              </w:rPr>
              <w:t xml:space="preserve"> </w:t>
            </w:r>
            <w:r w:rsidR="00CA1556" w:rsidRPr="00A04A67">
              <w:rPr>
                <w:rFonts w:cs="Arial"/>
                <w:b/>
              </w:rPr>
              <w:t>Poddziałanie IV.3</w:t>
            </w:r>
            <w:r w:rsidRPr="00A04A67">
              <w:rPr>
                <w:rFonts w:cs="Arial"/>
                <w:b/>
              </w:rPr>
              <w:t xml:space="preserve">.2 </w:t>
            </w:r>
            <w:r w:rsidR="00CA1556" w:rsidRPr="00A04A67">
              <w:rPr>
                <w:rFonts w:cs="Arial"/>
                <w:b/>
              </w:rPr>
              <w:t>Ochrona powietrza</w:t>
            </w:r>
            <w:r w:rsidR="00974205">
              <w:rPr>
                <w:rFonts w:cs="Arial"/>
                <w:b/>
              </w:rPr>
              <w:t xml:space="preserve"> </w:t>
            </w:r>
            <w:r w:rsidRPr="00A04A67">
              <w:rPr>
                <w:rFonts w:cs="Arial"/>
                <w:b/>
              </w:rPr>
              <w:t>Regionalnego Programu Operacyjnego Województwa Łódzkiego na lata 2014-2020.</w:t>
            </w:r>
          </w:p>
        </w:tc>
      </w:tr>
      <w:tr w:rsidR="00AC74F8" w:rsidRPr="00221EB0" w:rsidTr="00A04A67">
        <w:trPr>
          <w:trHeight w:val="1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L.p.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Numer wniosku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Beneficjent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Wartość ogółem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 xml:space="preserve">Wnioskowane dofinansowanie </w:t>
            </w:r>
            <w:r w:rsidRPr="00A04A67">
              <w:rPr>
                <w:rFonts w:cs="Arial"/>
                <w:b/>
                <w:bCs/>
              </w:rPr>
              <w:br/>
              <w:t>z EFRR (PLN)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Wynik oceny merytorycznej</w:t>
            </w:r>
          </w:p>
        </w:tc>
      </w:tr>
      <w:tr w:rsidR="00A15746" w:rsidRPr="00AC74F8" w:rsidTr="00A04A67">
        <w:trPr>
          <w:trHeight w:val="11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WND-RPLD.04.03.02-10-0003/19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Czarnocin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Centrum Edukacji Ekologicznej "EKOSFERA" - budowa demonstracyjnego, pasywnego budynku użyteczności publicznej w Czarnocinie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6 829 944,00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4 560 297,36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4 560 297,36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84,06%</w:t>
            </w:r>
          </w:p>
        </w:tc>
      </w:tr>
      <w:tr w:rsidR="00A15746" w:rsidRPr="00FA3344" w:rsidTr="00A04A67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WND-RPLD.04.03.02-10-0005/19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Spółdzielnia Mieszkaniowa Lokatorsko - Własnościowa "CENTRUM"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Wymiana lokalnej kotłowni węglowej na gazową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1 201 710,00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719 371,21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5 279 668,57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83,33%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WND-RPLD.04.03.02-10-0019/19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Sulejów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Budowa Przedszkola Miejskiego w standardzie pasywnym wraz z zagospodarowaniem działki nr ewid. 81 przy ul. Opoczyńskiej w Sulejowie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8 609 541,70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5 382 883,51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10 662 552,08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81,16%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WND-RPLD.04.03.02-10-0022/19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Białaczów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Wymiana źródeł ciepła na terenie gminy Białaczów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4 807 946,00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3 697 813,57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14 360 365,65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80,00%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WND-RPLD.04.03.02-10-0026/19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Akademia Humanistyczno-Ekonomiczna w Łodzi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Budowa pasywnego demonstracyjnego budynku dydaktycznego Akademii Humanistyczno-Ekonomicznej w Łodzi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9 480 634,87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2 998 412,77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17 358 778,42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79,71%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WND-RPLD.04.03.02-10-0002/19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PIĄTEK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BUDOWA PASYWNEGO BUDYNKU PRZEDSZKOLA W PIĄTKU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5 877 605,00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3 926 894,09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21 285 672,51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76,81%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WND-RPLD.04.03.02-10-0024/19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KAMIEŃSK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Przebudowa kotłowni węglowej na gazową w budynku Publicznej Szkoły Podstawowej w Kamieńsku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887 576,50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604 908,08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21 890 580,59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75,56%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WND-RPLD.04.03.02-10-0001/19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Politechnika Łódzka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MODERNIZACJA OŚWIETLENIA ZEWNĘTRZNEGO Z WYKORZYSTANIEM URZĄDZEŃ ENERGOOSZCZĘDNYCH I EKOLOGICZNYCH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1 757 145,60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1 220 937,28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23 111 517,87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72,00%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WND-RPLD.04.03.02-10-0028/19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Radomsko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Modernizacja oświetlenia ulicznego na terenie Gminy Radomsko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1 283 800,00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887 178,86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23 998 696,73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68,00%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WND-RPLD.04.03.02-10-0018/19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Dalików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Budowa oświetlenia publicznego na terenie gminy Dalików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1 930 755,60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1 334 262,00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25 332 958,73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66,67%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WND-RPLD.04.03.02-10-0004/19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Rząśnia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Budowa Gminnego Ośrodka Zdrowia w Rząśni w systemie budownictwa pasywnego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5 240 421,97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2 772 671,27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28 105 630,00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65,22%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WND-RPLD.04.03.02-10-0008/19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Drzewica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Budowa budynku Klubu Sportowego MGKS Drzewica </w:t>
            </w:r>
            <w:r w:rsidRPr="00A04A67">
              <w:rPr>
                <w:color w:val="000000"/>
              </w:rPr>
              <w:br/>
              <w:t>w technologii pasywnej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2 883 601,72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1 363 447,00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29 469 077,00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65,22%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WND-RPLD.04.03.02-10-0014/19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Sulmierzyce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Budowa żłobka w technologii pasywnej w miejscowości Sulmierzyce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5 502 765,72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3 226 691,09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32 695 768,09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65,22%</w:t>
            </w:r>
          </w:p>
        </w:tc>
      </w:tr>
      <w:tr w:rsidR="00A15746" w:rsidRPr="00FA3344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lastRenderedPageBreak/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WND-RPLD.04.03.02-10-0030/19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Gmina Przedbórz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Modernizacja ledowego oświetlenia na terenie Gminy Przedbórz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191 832,82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132 567,39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32 828 335,48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62,67%</w:t>
            </w:r>
          </w:p>
        </w:tc>
      </w:tr>
      <w:tr w:rsidR="00A15746" w:rsidRPr="00AC74F8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WND-RPLD.04.03.02-10-0017/19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Caritas Archidiecezji Łódzkiej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Budowa pasywnego ośrodka rehabilitacyjno-wypoczynkowego Caritas Archidiecezji Łódzkiej w Drzewocinach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14 740 302,95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9 361 222,37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42 189 557,85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60,87%</w:t>
            </w:r>
          </w:p>
        </w:tc>
      </w:tr>
      <w:tr w:rsidR="00A15746" w:rsidRPr="00AC74F8" w:rsidTr="00A04A6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WND-RPLD.04.03.02-10-0027/19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Miasto Radomsko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Modernizacja oświetlenia miejskiego na terenie Miasta Radomska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3 510 302,72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1 568 056,79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 xml:space="preserve">43 757 614,64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746" w:rsidRPr="00A04A67" w:rsidRDefault="00A15746" w:rsidP="00A04A67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60,00%</w:t>
            </w:r>
          </w:p>
        </w:tc>
      </w:tr>
      <w:tr w:rsidR="00C57AC3" w:rsidRPr="00AC74F8" w:rsidTr="00C57AC3">
        <w:trPr>
          <w:gridAfter w:val="2"/>
          <w:wAfter w:w="3969" w:type="dxa"/>
          <w:trHeight w:val="1755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7AC3" w:rsidRPr="00A04A67" w:rsidRDefault="00C57AC3" w:rsidP="00A04A67">
            <w:pPr>
              <w:jc w:val="left"/>
              <w:rPr>
                <w:color w:val="000000"/>
                <w:szCs w:val="22"/>
              </w:rPr>
            </w:pPr>
            <w:r w:rsidRPr="00A04A67">
              <w:rPr>
                <w:color w:val="000000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7AC3" w:rsidRPr="00A04A67" w:rsidRDefault="00B62177" w:rsidP="00A04A67">
            <w:pPr>
              <w:jc w:val="left"/>
              <w:rPr>
                <w:color w:val="000000"/>
                <w:szCs w:val="22"/>
              </w:rPr>
            </w:pPr>
            <w:r w:rsidRPr="00A04A67">
              <w:rPr>
                <w:color w:val="000000"/>
                <w:szCs w:val="22"/>
              </w:rPr>
              <w:t>74 735 887,18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B0FFF" w:rsidRPr="00A04A67" w:rsidRDefault="00BB0FFF" w:rsidP="00A04A67">
            <w:pPr>
              <w:jc w:val="left"/>
              <w:rPr>
                <w:rFonts w:eastAsia="Times New Roman"/>
                <w:color w:val="000000"/>
                <w:szCs w:val="22"/>
              </w:rPr>
            </w:pPr>
            <w:r w:rsidRPr="00A04A67">
              <w:rPr>
                <w:color w:val="000000"/>
                <w:szCs w:val="22"/>
              </w:rPr>
              <w:t>43 757 614,6</w:t>
            </w:r>
            <w:r w:rsidR="00A15746" w:rsidRPr="00A04A67">
              <w:rPr>
                <w:color w:val="000000"/>
                <w:szCs w:val="22"/>
              </w:rPr>
              <w:t>4</w:t>
            </w:r>
          </w:p>
        </w:tc>
      </w:tr>
      <w:bookmarkEnd w:id="0"/>
    </w:tbl>
    <w:p w:rsidR="006264A2" w:rsidRDefault="006264A2">
      <w:pPr>
        <w:pStyle w:val="Normal0"/>
      </w:pPr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51" w:rsidRDefault="008F0051">
      <w:r>
        <w:separator/>
      </w:r>
    </w:p>
  </w:endnote>
  <w:endnote w:type="continuationSeparator" w:id="0">
    <w:p w:rsidR="008F0051" w:rsidRDefault="008F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51" w:rsidRDefault="008F0051">
      <w:r>
        <w:separator/>
      </w:r>
    </w:p>
  </w:footnote>
  <w:footnote w:type="continuationSeparator" w:id="0">
    <w:p w:rsidR="008F0051" w:rsidRDefault="008F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194AFE"/>
    <w:rsid w:val="00221EB0"/>
    <w:rsid w:val="004E5ADC"/>
    <w:rsid w:val="005239B7"/>
    <w:rsid w:val="005314E2"/>
    <w:rsid w:val="005E67E6"/>
    <w:rsid w:val="006264A2"/>
    <w:rsid w:val="00671088"/>
    <w:rsid w:val="00740CE7"/>
    <w:rsid w:val="007A41C5"/>
    <w:rsid w:val="007B5C9A"/>
    <w:rsid w:val="007D38D0"/>
    <w:rsid w:val="00897B6F"/>
    <w:rsid w:val="008F0051"/>
    <w:rsid w:val="008F3434"/>
    <w:rsid w:val="00931DDB"/>
    <w:rsid w:val="00941671"/>
    <w:rsid w:val="00974205"/>
    <w:rsid w:val="009821EA"/>
    <w:rsid w:val="00A04A67"/>
    <w:rsid w:val="00A15746"/>
    <w:rsid w:val="00A24799"/>
    <w:rsid w:val="00A372C6"/>
    <w:rsid w:val="00A5599C"/>
    <w:rsid w:val="00A80B65"/>
    <w:rsid w:val="00A93047"/>
    <w:rsid w:val="00AC74F8"/>
    <w:rsid w:val="00AD321F"/>
    <w:rsid w:val="00AE09BD"/>
    <w:rsid w:val="00AF3683"/>
    <w:rsid w:val="00B2083D"/>
    <w:rsid w:val="00B62177"/>
    <w:rsid w:val="00BB0FFF"/>
    <w:rsid w:val="00C57AC3"/>
    <w:rsid w:val="00C627C3"/>
    <w:rsid w:val="00C71B10"/>
    <w:rsid w:val="00C90D2F"/>
    <w:rsid w:val="00C94745"/>
    <w:rsid w:val="00CA1556"/>
    <w:rsid w:val="00D0443E"/>
    <w:rsid w:val="00D3037E"/>
    <w:rsid w:val="00D932F9"/>
    <w:rsid w:val="00D9375F"/>
    <w:rsid w:val="00DF4930"/>
    <w:rsid w:val="00E358FF"/>
    <w:rsid w:val="00E53ED0"/>
    <w:rsid w:val="00E86B1B"/>
    <w:rsid w:val="00EA40A7"/>
    <w:rsid w:val="00FA3344"/>
    <w:rsid w:val="00FB0FC7"/>
    <w:rsid w:val="00FC1D59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9E479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57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AC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3BA6-3255-4D6E-A451-16DCAF90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494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Agnieszka Czyżowicz</cp:lastModifiedBy>
  <cp:revision>4</cp:revision>
  <cp:lastPrinted>2020-08-31T11:22:00Z</cp:lastPrinted>
  <dcterms:created xsi:type="dcterms:W3CDTF">2020-09-30T05:37:00Z</dcterms:created>
  <dcterms:modified xsi:type="dcterms:W3CDTF">2020-10-01T12:29:00Z</dcterms:modified>
  <cp:category>Akt prawny</cp:category>
</cp:coreProperties>
</file>