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4"/>
      </w:tblGrid>
      <w:tr w:rsidR="00221EB0" w:rsidRPr="00221EB0" w:rsidTr="00A04A67">
        <w:trPr>
          <w:trHeight w:val="1123"/>
        </w:trPr>
        <w:tc>
          <w:tcPr>
            <w:tcW w:w="14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1EB0" w:rsidRPr="00221EB0" w:rsidRDefault="00740CE7" w:rsidP="00FC75D3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 wp14:anchorId="2388CE6C">
                  <wp:extent cx="6181725" cy="731520"/>
                  <wp:effectExtent l="0" t="0" r="9525" b="0"/>
                  <wp:docPr id="1" name="Obraz 1" title="Logo Funduszy Europejskich, Łódzkie promuje, Unii Europejskiej oraz Rzeczypospolitej Pol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28F" w:rsidRPr="00221EB0" w:rsidTr="00747F3A">
        <w:trPr>
          <w:trHeight w:val="1693"/>
        </w:trPr>
        <w:tc>
          <w:tcPr>
            <w:tcW w:w="148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528F" w:rsidRPr="00221EB0" w:rsidRDefault="00B5528F" w:rsidP="00B5528F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 w:rsidRPr="00994193">
              <w:rPr>
                <w:rFonts w:cs="Arial"/>
                <w:b/>
              </w:rPr>
              <w:t xml:space="preserve">Lista wniosków o dofinansowanie ocenionych pozytywnie pod względem oceny merytorycznej dla naboru </w:t>
            </w:r>
            <w:r>
              <w:rPr>
                <w:rFonts w:cs="Arial"/>
                <w:b/>
              </w:rPr>
              <w:br/>
            </w:r>
            <w:r w:rsidRPr="00994193">
              <w:rPr>
                <w:rFonts w:cs="Arial"/>
                <w:b/>
              </w:rPr>
              <w:t xml:space="preserve">Nr </w:t>
            </w:r>
            <w:r w:rsidR="00747F3A" w:rsidRPr="00747F3A">
              <w:rPr>
                <w:rFonts w:cs="Arial"/>
                <w:b/>
              </w:rPr>
              <w:t xml:space="preserve">RPLD.04.03.02-IZ.00-10-001/19 w ramach Osi priorytetowej IV Gospodarka Niskoemisyjna Działanie IV.3 Ochrona powietrza Poddziałanie IV.3.2 Ochrona powietrza </w:t>
            </w:r>
            <w:r w:rsidRPr="00B5528F">
              <w:rPr>
                <w:rFonts w:cs="Arial"/>
                <w:b/>
                <w:bCs/>
              </w:rPr>
              <w:t xml:space="preserve">Regionalnego Programu Operacyjnego Województwa Łódzkiego </w:t>
            </w:r>
            <w:r>
              <w:rPr>
                <w:rFonts w:cs="Arial"/>
                <w:b/>
                <w:bCs/>
              </w:rPr>
              <w:br/>
            </w:r>
            <w:r w:rsidRPr="00B5528F">
              <w:rPr>
                <w:rFonts w:cs="Arial"/>
                <w:b/>
                <w:bCs/>
              </w:rPr>
              <w:t>na lata 2014-2020.</w:t>
            </w:r>
          </w:p>
        </w:tc>
      </w:tr>
    </w:tbl>
    <w:tbl>
      <w:tblPr>
        <w:tblpPr w:leftFromText="141" w:rightFromText="141" w:vertAnchor="text" w:horzAnchor="margin" w:tblpY="54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1843"/>
        <w:gridCol w:w="2693"/>
        <w:gridCol w:w="1843"/>
        <w:gridCol w:w="1842"/>
        <w:gridCol w:w="1843"/>
        <w:gridCol w:w="1282"/>
        <w:gridCol w:w="1695"/>
      </w:tblGrid>
      <w:tr w:rsidR="00DB39FA" w:rsidRPr="00DB39FA" w:rsidTr="00747F3A">
        <w:trPr>
          <w:trHeight w:val="11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9FA" w:rsidRPr="00DB39FA" w:rsidRDefault="00DB39FA" w:rsidP="00DB39FA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B39FA">
              <w:rPr>
                <w:rFonts w:ascii="Arial" w:hAnsi="Arial" w:cs="Arial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9FA" w:rsidRPr="00DB39FA" w:rsidRDefault="00DB39FA" w:rsidP="00DB39FA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B39FA">
              <w:rPr>
                <w:rFonts w:ascii="Arial" w:hAnsi="Arial" w:cs="Arial"/>
                <w:b/>
                <w:color w:val="auto"/>
                <w:sz w:val="24"/>
                <w:szCs w:val="24"/>
              </w:rPr>
              <w:t>Numer Wniosku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9FA" w:rsidRPr="00DB39FA" w:rsidRDefault="00DB39FA" w:rsidP="00DB39FA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B39FA">
              <w:rPr>
                <w:rFonts w:ascii="Arial" w:hAnsi="Arial" w:cs="Arial"/>
                <w:b/>
                <w:color w:val="auto"/>
                <w:sz w:val="24"/>
                <w:szCs w:val="24"/>
              </w:rPr>
              <w:t>Nazwa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9FA" w:rsidRPr="00DB39FA" w:rsidRDefault="00DB39FA" w:rsidP="00DB39FA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B39FA">
              <w:rPr>
                <w:rFonts w:ascii="Arial" w:hAnsi="Arial" w:cs="Arial"/>
                <w:b/>
                <w:color w:val="auto"/>
                <w:sz w:val="24"/>
                <w:szCs w:val="24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9FA" w:rsidRPr="00DB39FA" w:rsidRDefault="00DB39FA" w:rsidP="00DB39FA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B39FA">
              <w:rPr>
                <w:rFonts w:ascii="Arial" w:hAnsi="Arial" w:cs="Arial"/>
                <w:b/>
                <w:color w:val="auto"/>
                <w:sz w:val="24"/>
                <w:szCs w:val="24"/>
              </w:rPr>
              <w:t>Całkowita wartość projektu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9FA" w:rsidRPr="00DB39FA" w:rsidRDefault="00DB39FA" w:rsidP="00DB39FA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B39FA">
              <w:rPr>
                <w:rFonts w:ascii="Arial" w:hAnsi="Arial" w:cs="Arial"/>
                <w:b/>
                <w:color w:val="auto"/>
                <w:sz w:val="24"/>
                <w:szCs w:val="24"/>
              </w:rPr>
              <w:t>Dofinansowanie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9FA" w:rsidRPr="00DB39FA" w:rsidRDefault="00DB39FA" w:rsidP="00DB39FA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B39FA">
              <w:rPr>
                <w:rFonts w:ascii="Arial" w:hAnsi="Arial" w:cs="Arial"/>
                <w:b/>
                <w:color w:val="auto"/>
                <w:sz w:val="24"/>
                <w:szCs w:val="24"/>
              </w:rPr>
              <w:t>Wnioskowane dofinansowanie z EFRR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9FA" w:rsidRPr="00DB39FA" w:rsidRDefault="00DB39FA" w:rsidP="00DB39FA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B39FA">
              <w:rPr>
                <w:rFonts w:ascii="Arial" w:hAnsi="Arial" w:cs="Arial"/>
                <w:b/>
                <w:color w:val="auto"/>
                <w:sz w:val="24"/>
                <w:szCs w:val="24"/>
              </w:rPr>
              <w:t>Dofinansowanie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DB39FA">
              <w:rPr>
                <w:rFonts w:ascii="Arial" w:hAnsi="Arial" w:cs="Arial"/>
                <w:b/>
                <w:color w:val="auto"/>
                <w:sz w:val="24"/>
                <w:szCs w:val="24"/>
              </w:rPr>
              <w:t>narastająco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9FA" w:rsidRPr="00DB39FA" w:rsidRDefault="00DB39FA" w:rsidP="00DB39FA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B39FA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Procent przyznanych punktów</w:t>
            </w:r>
          </w:p>
        </w:tc>
      </w:tr>
      <w:tr w:rsidR="00B24C5F" w:rsidRPr="00DB39FA" w:rsidTr="00747F3A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B24C5F">
            <w:pPr>
              <w:jc w:val="left"/>
            </w:pPr>
            <w:r w:rsidRPr="00DB39F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WND-RPLD.04.03.02-10-0003/19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Gmina Czarnocin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Centrum Edukacji Ekologicznej "EKOSFERA" - budowa demonstracyjnego, pasywnego budynku użyteczności publicznej w Czarnocinie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6 829 944,00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4 560 297,36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4 560 297,36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4 560 297,36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84,06%</w:t>
            </w:r>
          </w:p>
        </w:tc>
      </w:tr>
      <w:tr w:rsidR="00B24C5F" w:rsidRPr="00DB39FA" w:rsidTr="00747F3A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B24C5F">
            <w:pPr>
              <w:jc w:val="left"/>
            </w:pPr>
            <w:r w:rsidRPr="00DB39F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WND-RPLD.04.03.02-10-0005/19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Spółdzielnia Mieszkaniowa Lokatorsko - Własnościowa "CENTRUM"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Wymiana lokalnej kotłowni węglowej na gazową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1 201 710,00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719 371,21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719 371,21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5 279 668,57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83,33%</w:t>
            </w:r>
          </w:p>
        </w:tc>
      </w:tr>
    </w:tbl>
    <w:p w:rsidR="00DB39FA" w:rsidRPr="00DB39FA" w:rsidRDefault="00DB39FA" w:rsidP="00DB39FA">
      <w:pPr>
        <w:jc w:val="left"/>
      </w:pPr>
      <w:r w:rsidRPr="00DB39FA">
        <w:br w:type="page"/>
      </w:r>
    </w:p>
    <w:tbl>
      <w:tblPr>
        <w:tblpPr w:leftFromText="141" w:rightFromText="141" w:vertAnchor="text" w:horzAnchor="margin" w:tblpY="54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1672"/>
        <w:gridCol w:w="2864"/>
        <w:gridCol w:w="1843"/>
        <w:gridCol w:w="1842"/>
        <w:gridCol w:w="1843"/>
        <w:gridCol w:w="1282"/>
        <w:gridCol w:w="1695"/>
      </w:tblGrid>
      <w:tr w:rsidR="00DB39FA" w:rsidRPr="00DB39FA" w:rsidTr="00B24C5F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B24C5F">
            <w:pPr>
              <w:jc w:val="left"/>
            </w:pPr>
            <w:r w:rsidRPr="00DB39FA"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WND-RPLD.04.03.02-10-0019/19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Gmina Sulejów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Budowa Przedszkola Miejskiego w standardzie pasywnym wraz z zagospodarowaniem działki nr ewid. 81 przy ul. Opoczyńskiej w Sulejowie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8 609 541,70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5 382 883,51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5 382 883,51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10 662 552,08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81,16%</w:t>
            </w:r>
          </w:p>
        </w:tc>
      </w:tr>
      <w:tr w:rsidR="00DB39FA" w:rsidRPr="00DB39FA" w:rsidTr="00B24C5F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B24C5F">
            <w:pPr>
              <w:jc w:val="left"/>
            </w:pPr>
            <w:r w:rsidRPr="00DB39F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WND-RPLD.04.03.02-10-0022/19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Gmina Białaczów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Wymiana źródeł ciepła na terenie gminy Białaczów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4 807 946,00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3 697 813,57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3 697 813,57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14 360 365,65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80,00%</w:t>
            </w:r>
          </w:p>
        </w:tc>
      </w:tr>
      <w:tr w:rsidR="00B24C5F" w:rsidRPr="00DB39FA" w:rsidTr="00B24C5F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B24C5F">
            <w:pPr>
              <w:jc w:val="left"/>
            </w:pPr>
            <w:r w:rsidRPr="00DB39FA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WND-RPLD.04.03.02-10-0026/19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Akademia Humanistyczno-Ekonomiczna w Łodzi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Budowa pasywnego demonstrcyjnego budynku dydaktycznego Akademii Humanistyczno-Ekonomicznej w Łodzi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9 480 634,87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2 998 412,77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2 998 412,77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17 358 778,42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79,71%</w:t>
            </w:r>
          </w:p>
        </w:tc>
      </w:tr>
      <w:tr w:rsidR="00DB39FA" w:rsidRPr="00DB39FA" w:rsidTr="00B24C5F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B24C5F">
            <w:pPr>
              <w:jc w:val="left"/>
            </w:pPr>
            <w:r w:rsidRPr="00DB39FA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WND-RPLD.04.03.02-10-0002/19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GMINA PIĄTEK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BUDOWA PASYWNEGO BUDYNKU PRZEDSZKOLA W PIĄTKU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5 877 605,00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3 926 894,09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3 926 894,09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21 285 672,51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76,81%</w:t>
            </w:r>
          </w:p>
        </w:tc>
      </w:tr>
      <w:tr w:rsidR="00B24C5F" w:rsidRPr="00DB39FA" w:rsidTr="00B24C5F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B24C5F">
            <w:pPr>
              <w:jc w:val="left"/>
            </w:pPr>
            <w:r w:rsidRPr="00DB39FA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WND-RPLD.04.03.02-10-0024/19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GMINA KAMIEŃSK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Przebudowa kotłowni węglowej na gazową w budynku Publicznej Szkoły Podstawowej w Kamieńsku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887 576,50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604 908,08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604 908,08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21 890 580,59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75,56%</w:t>
            </w:r>
          </w:p>
        </w:tc>
      </w:tr>
    </w:tbl>
    <w:p w:rsidR="00DB39FA" w:rsidRDefault="00DB39FA">
      <w:r>
        <w:br w:type="page"/>
      </w:r>
    </w:p>
    <w:tbl>
      <w:tblPr>
        <w:tblpPr w:leftFromText="141" w:rightFromText="141" w:vertAnchor="text" w:horzAnchor="margin" w:tblpY="54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1672"/>
        <w:gridCol w:w="2864"/>
        <w:gridCol w:w="1843"/>
        <w:gridCol w:w="1842"/>
        <w:gridCol w:w="1843"/>
        <w:gridCol w:w="1282"/>
        <w:gridCol w:w="1695"/>
      </w:tblGrid>
      <w:tr w:rsidR="00DB39FA" w:rsidRPr="00DB39FA" w:rsidTr="00B24C5F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B24C5F">
            <w:pPr>
              <w:jc w:val="left"/>
            </w:pPr>
            <w:r w:rsidRPr="00DB39FA"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WND-RPLD.04.03.02-10-0001/19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Politechnika Łódzka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MODERNIZACJA OŚWIETLENIA ZEWNĘTRZNEGO Z WYKORZYSTANIEM URZĄDZEŃ ENERGOOSZCZĘDNYCH I EKOLOGICZNYCH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1 757 145,60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1 220 937,28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1 220 937,28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23 111 517,87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72,00%</w:t>
            </w:r>
          </w:p>
        </w:tc>
      </w:tr>
      <w:tr w:rsidR="00DB39FA" w:rsidRPr="00DB39FA" w:rsidTr="00B24C5F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B24C5F">
            <w:pPr>
              <w:jc w:val="left"/>
            </w:pPr>
            <w:r w:rsidRPr="00DB39FA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WND-RPLD.04.03.02-10-0028/19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Gmina Radomsko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Modernizacja oświetlenia ulicznego na terenie Gminy Radomsko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1 283 800,00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887 178,86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887 178,86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23 998 696,73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68,00%</w:t>
            </w:r>
          </w:p>
        </w:tc>
      </w:tr>
      <w:tr w:rsidR="00DB39FA" w:rsidRPr="00DB39FA" w:rsidTr="00B24C5F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B24C5F">
            <w:pPr>
              <w:jc w:val="left"/>
            </w:pPr>
            <w:r w:rsidRPr="00DB39FA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WND-RPLD.04.03.02-10-0018/19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Gmina Dalików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Budowa oświetlenia publicznego na terenie gminy Dalików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1 930 755,60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1 334 262,00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1 334 262,00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25 332 958,73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66,67%</w:t>
            </w:r>
          </w:p>
        </w:tc>
      </w:tr>
      <w:tr w:rsidR="00DB39FA" w:rsidRPr="00DB39FA" w:rsidTr="00B24C5F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B24C5F">
            <w:pPr>
              <w:jc w:val="left"/>
            </w:pPr>
            <w:r w:rsidRPr="00DB39FA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WND-RPLD.04.03.02-10-0004/19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Gmina Rząśnia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Budowa Gminnego Ośrodka Zdrowia w Rząśni w systemie budownictwa pasywnego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5 240 421,97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2 772 671,27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2 772 671,27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28 105 630,00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65,22%</w:t>
            </w:r>
          </w:p>
        </w:tc>
      </w:tr>
      <w:tr w:rsidR="00DB39FA" w:rsidRPr="00DB39FA" w:rsidTr="00B24C5F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B24C5F">
            <w:pPr>
              <w:jc w:val="left"/>
            </w:pPr>
            <w:r w:rsidRPr="00DB39FA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WND-RPLD.04.03.02-10-0008/19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Gmina Drzewica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Budowa budynku Klubu Sportowego MGKS Drzewica </w:t>
            </w:r>
            <w:r w:rsidRPr="00DB39FA">
              <w:br/>
              <w:t>w technologii pasywnej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2 883 601,72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1 363 447,00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1 363 447,00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29 469 077,00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65,22%</w:t>
            </w:r>
          </w:p>
        </w:tc>
      </w:tr>
      <w:tr w:rsidR="00DB39FA" w:rsidRPr="00DB39FA" w:rsidTr="00B24C5F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B24C5F">
            <w:pPr>
              <w:jc w:val="left"/>
            </w:pPr>
            <w:r w:rsidRPr="00DB39FA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WND-RPLD.04.03.02-10-0014/19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Gmina Sulmierzyce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Budowa żłobka w technologii pasywnej w miejscowości Sulmierzyce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5 502 765,72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3 226 691,09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3 226 691,09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32 695 768,09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65,22%</w:t>
            </w:r>
          </w:p>
        </w:tc>
      </w:tr>
      <w:tr w:rsidR="00B24C5F" w:rsidRPr="00DB39FA" w:rsidTr="00B24C5F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B24C5F">
            <w:pPr>
              <w:jc w:val="left"/>
            </w:pPr>
            <w:r w:rsidRPr="00DB39FA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WND-RPLD.04.03.02-10-0030/19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Gmina Przedbórz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Modernizacja ledowego oświetlenia na terenie Gminy Przedbórz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191 832,83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132 567,39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132 567,39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32 828 335,48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62,67%</w:t>
            </w:r>
          </w:p>
        </w:tc>
      </w:tr>
    </w:tbl>
    <w:p w:rsidR="00DB39FA" w:rsidRDefault="00DB39FA">
      <w:r>
        <w:br w:type="page"/>
      </w:r>
    </w:p>
    <w:tbl>
      <w:tblPr>
        <w:tblpPr w:leftFromText="141" w:rightFromText="141" w:vertAnchor="text" w:horzAnchor="margin" w:tblpY="54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1672"/>
        <w:gridCol w:w="2864"/>
        <w:gridCol w:w="1843"/>
        <w:gridCol w:w="1842"/>
        <w:gridCol w:w="1843"/>
        <w:gridCol w:w="1282"/>
        <w:gridCol w:w="1695"/>
      </w:tblGrid>
      <w:tr w:rsidR="00B24C5F" w:rsidRPr="00DB39FA" w:rsidTr="00B24C5F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B24C5F">
            <w:pPr>
              <w:jc w:val="left"/>
            </w:pPr>
            <w:bookmarkStart w:id="0" w:name="_GoBack" w:colFirst="0" w:colLast="9"/>
            <w:r w:rsidRPr="00DB39FA"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WND-RPLD.04.03.02-10-0017/19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Caritas Archidiecezji Łódzkiej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Budowa pasywnego ośrodka rehabilitacyjno-wypoczynkowego Caritas Archidiecezji Łódzkiej w Drzewocinach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14 740 302,95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9 361 222,37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9 361 222,37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42 189 557,85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60,87%</w:t>
            </w:r>
          </w:p>
        </w:tc>
      </w:tr>
      <w:tr w:rsidR="00B5528F" w:rsidRPr="00DB39FA" w:rsidTr="00B24C5F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B24C5F">
            <w:pPr>
              <w:jc w:val="left"/>
            </w:pPr>
            <w:r w:rsidRPr="00DB39FA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WND-RPLD.04.03.02-10-0027/19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Miasto Radomsko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Modernizacja oświetlenia miejskiego na terenie Miasta Radomska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B5528F">
            <w:pPr>
              <w:jc w:val="left"/>
            </w:pPr>
            <w:r w:rsidRPr="00DB39FA">
              <w:t>3 510 302,72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1 568 056,79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1 568 056,79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 xml:space="preserve">43 757 614,64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FA" w:rsidRPr="00DB39FA" w:rsidRDefault="00DB39FA" w:rsidP="00DB39FA">
            <w:pPr>
              <w:jc w:val="left"/>
            </w:pPr>
            <w:r w:rsidRPr="00DB39FA">
              <w:t>60,00%</w:t>
            </w:r>
          </w:p>
        </w:tc>
      </w:tr>
      <w:tr w:rsidR="00B24C5F" w:rsidRPr="00DB39FA" w:rsidTr="003D004B">
        <w:trPr>
          <w:gridAfter w:val="2"/>
          <w:wAfter w:w="2977" w:type="dxa"/>
          <w:trHeight w:val="350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C5F" w:rsidRPr="00DB39FA" w:rsidRDefault="00B24C5F" w:rsidP="00DB39FA">
            <w:pPr>
              <w:tabs>
                <w:tab w:val="left" w:pos="708"/>
              </w:tabs>
              <w:jc w:val="left"/>
              <w:rPr>
                <w:b/>
              </w:rPr>
            </w:pPr>
            <w:r w:rsidRPr="00DB39FA">
              <w:rPr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C5F" w:rsidRPr="00DB39FA" w:rsidRDefault="00B24C5F" w:rsidP="00DB39FA">
            <w:pPr>
              <w:jc w:val="left"/>
              <w:rPr>
                <w:b/>
              </w:rPr>
            </w:pPr>
            <w:r w:rsidRPr="00DB39FA">
              <w:rPr>
                <w:b/>
              </w:rPr>
              <w:t>74 735 887,18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C5F" w:rsidRPr="00DB39FA" w:rsidRDefault="00B24C5F" w:rsidP="00DB39FA">
            <w:pPr>
              <w:jc w:val="left"/>
              <w:rPr>
                <w:b/>
              </w:rPr>
            </w:pPr>
            <w:r w:rsidRPr="00DB39FA">
              <w:rPr>
                <w:b/>
              </w:rPr>
              <w:t>43 757 614,64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C5F" w:rsidRPr="00DB39FA" w:rsidRDefault="00B24C5F" w:rsidP="00DB39FA">
            <w:pPr>
              <w:jc w:val="left"/>
              <w:rPr>
                <w:b/>
              </w:rPr>
            </w:pPr>
            <w:r w:rsidRPr="00DB39FA">
              <w:rPr>
                <w:b/>
              </w:rPr>
              <w:t>43 757 614,64</w:t>
            </w:r>
          </w:p>
        </w:tc>
      </w:tr>
      <w:bookmarkEnd w:id="0"/>
    </w:tbl>
    <w:p w:rsidR="006264A2" w:rsidRPr="00DB39FA" w:rsidRDefault="006264A2" w:rsidP="00DB39FA">
      <w:pPr>
        <w:pStyle w:val="Normal0"/>
        <w:jc w:val="left"/>
        <w:rPr>
          <w:szCs w:val="24"/>
        </w:rPr>
      </w:pPr>
    </w:p>
    <w:sectPr w:rsidR="006264A2" w:rsidRPr="00DB39FA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8F" w:rsidRDefault="0070718F">
      <w:r>
        <w:separator/>
      </w:r>
    </w:p>
  </w:endnote>
  <w:endnote w:type="continuationSeparator" w:id="0">
    <w:p w:rsidR="0070718F" w:rsidRDefault="0070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8F" w:rsidRDefault="0070718F">
      <w:r>
        <w:separator/>
      </w:r>
    </w:p>
  </w:footnote>
  <w:footnote w:type="continuationSeparator" w:id="0">
    <w:p w:rsidR="0070718F" w:rsidRDefault="00707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194AFE"/>
    <w:rsid w:val="00221EB0"/>
    <w:rsid w:val="00404948"/>
    <w:rsid w:val="00457CE9"/>
    <w:rsid w:val="004E5ADC"/>
    <w:rsid w:val="0050338A"/>
    <w:rsid w:val="005239B7"/>
    <w:rsid w:val="005314E2"/>
    <w:rsid w:val="005E67E6"/>
    <w:rsid w:val="006264A2"/>
    <w:rsid w:val="00671088"/>
    <w:rsid w:val="0070718F"/>
    <w:rsid w:val="00740CE7"/>
    <w:rsid w:val="00747F3A"/>
    <w:rsid w:val="007A41C5"/>
    <w:rsid w:val="007B5C9A"/>
    <w:rsid w:val="007D38D0"/>
    <w:rsid w:val="00897B6F"/>
    <w:rsid w:val="008F3434"/>
    <w:rsid w:val="00931DDB"/>
    <w:rsid w:val="00941671"/>
    <w:rsid w:val="009821EA"/>
    <w:rsid w:val="00A04A67"/>
    <w:rsid w:val="00A15746"/>
    <w:rsid w:val="00A24799"/>
    <w:rsid w:val="00A372C6"/>
    <w:rsid w:val="00A5599C"/>
    <w:rsid w:val="00A630DE"/>
    <w:rsid w:val="00A80B65"/>
    <w:rsid w:val="00A93047"/>
    <w:rsid w:val="00AC74F8"/>
    <w:rsid w:val="00AD321F"/>
    <w:rsid w:val="00AE09BD"/>
    <w:rsid w:val="00AF3683"/>
    <w:rsid w:val="00B2083D"/>
    <w:rsid w:val="00B24C5F"/>
    <w:rsid w:val="00B5528F"/>
    <w:rsid w:val="00B62177"/>
    <w:rsid w:val="00BB0FFF"/>
    <w:rsid w:val="00C57AC3"/>
    <w:rsid w:val="00C627C3"/>
    <w:rsid w:val="00C71B10"/>
    <w:rsid w:val="00C90D2F"/>
    <w:rsid w:val="00C94745"/>
    <w:rsid w:val="00CA1556"/>
    <w:rsid w:val="00D0443E"/>
    <w:rsid w:val="00D3037E"/>
    <w:rsid w:val="00D932F9"/>
    <w:rsid w:val="00D9375F"/>
    <w:rsid w:val="00DB39FA"/>
    <w:rsid w:val="00DF4930"/>
    <w:rsid w:val="00E358FF"/>
    <w:rsid w:val="00E53ED0"/>
    <w:rsid w:val="00E86B1B"/>
    <w:rsid w:val="00EA40A7"/>
    <w:rsid w:val="00FA3344"/>
    <w:rsid w:val="00FB0FC7"/>
    <w:rsid w:val="00FC1D59"/>
    <w:rsid w:val="00FC75D3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A8D6E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3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57A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57AC3"/>
    <w:rPr>
      <w:rFonts w:ascii="Segoe UI" w:eastAsia="Arial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B39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2B8F2-243C-4F5C-AB6C-0A4F56DE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540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Agnieszka Czyżowicz</cp:lastModifiedBy>
  <cp:revision>7</cp:revision>
  <cp:lastPrinted>2020-08-31T11:22:00Z</cp:lastPrinted>
  <dcterms:created xsi:type="dcterms:W3CDTF">2020-09-30T07:09:00Z</dcterms:created>
  <dcterms:modified xsi:type="dcterms:W3CDTF">2020-10-01T12:26:00Z</dcterms:modified>
  <cp:category>Akt prawny</cp:category>
</cp:coreProperties>
</file>