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6" w:rsidRPr="000F7428" w:rsidRDefault="00AE3D34" w:rsidP="000E2B0B">
      <w:pPr>
        <w:autoSpaceDE w:val="0"/>
        <w:autoSpaceDN w:val="0"/>
        <w:adjustRightInd w:val="0"/>
        <w:spacing w:after="0" w:line="360" w:lineRule="auto"/>
        <w:ind w:left="4962"/>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Załącznik do uchwały Nr </w:t>
      </w:r>
      <w:r w:rsidRPr="00AE3D34">
        <w:rPr>
          <w:rFonts w:ascii="Arial" w:hAnsi="Arial" w:cs="Arial"/>
          <w:color w:val="000000"/>
          <w:sz w:val="24"/>
          <w:szCs w:val="24"/>
          <w:shd w:val="clear" w:color="auto" w:fill="FFFFFF"/>
        </w:rPr>
        <w:t>256/21</w:t>
      </w:r>
    </w:p>
    <w:p w:rsidR="000E2B0B" w:rsidRDefault="000E2B0B" w:rsidP="000E2B0B">
      <w:pPr>
        <w:autoSpaceDE w:val="0"/>
        <w:autoSpaceDN w:val="0"/>
        <w:adjustRightInd w:val="0"/>
        <w:spacing w:after="0" w:line="360" w:lineRule="auto"/>
        <w:ind w:left="4962"/>
        <w:rPr>
          <w:rFonts w:ascii="Arial" w:hAnsi="Arial" w:cs="Arial"/>
          <w:color w:val="000000"/>
          <w:sz w:val="24"/>
          <w:szCs w:val="24"/>
          <w:shd w:val="clear" w:color="auto" w:fill="FFFFFF"/>
        </w:rPr>
      </w:pPr>
      <w:r>
        <w:rPr>
          <w:rFonts w:ascii="Arial" w:hAnsi="Arial" w:cs="Arial"/>
          <w:color w:val="000000"/>
          <w:sz w:val="24"/>
          <w:szCs w:val="24"/>
          <w:shd w:val="clear" w:color="auto" w:fill="FFFFFF"/>
        </w:rPr>
        <w:t>Zarządu Województwa Łódzkiego</w:t>
      </w:r>
    </w:p>
    <w:p w:rsidR="003E3C16" w:rsidRPr="00177A85" w:rsidRDefault="003E3C16" w:rsidP="000E2B0B">
      <w:pPr>
        <w:autoSpaceDE w:val="0"/>
        <w:autoSpaceDN w:val="0"/>
        <w:adjustRightInd w:val="0"/>
        <w:spacing w:after="0" w:line="360" w:lineRule="auto"/>
        <w:ind w:left="4962"/>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z dnia</w:t>
      </w:r>
      <w:r w:rsidR="000E2B0B">
        <w:rPr>
          <w:rFonts w:ascii="Arial" w:hAnsi="Arial" w:cs="Arial"/>
          <w:color w:val="000000"/>
          <w:sz w:val="24"/>
          <w:szCs w:val="24"/>
          <w:shd w:val="clear" w:color="auto" w:fill="FFFFFF"/>
        </w:rPr>
        <w:t xml:space="preserve"> 22.03.</w:t>
      </w:r>
      <w:r w:rsidRPr="000F7428">
        <w:rPr>
          <w:rFonts w:ascii="Arial" w:hAnsi="Arial" w:cs="Arial"/>
          <w:color w:val="000000"/>
          <w:sz w:val="24"/>
          <w:szCs w:val="24"/>
          <w:shd w:val="clear" w:color="auto" w:fill="FFFFFF"/>
        </w:rPr>
        <w:t>2021 r.</w:t>
      </w:r>
    </w:p>
    <w:p w:rsidR="003E3C16" w:rsidRPr="000F7428" w:rsidRDefault="003E3C16"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3E3C16" w:rsidRPr="00177A85" w:rsidRDefault="003E3C16" w:rsidP="003E3C16">
      <w:pPr>
        <w:pStyle w:val="Nagwek"/>
        <w:jc w:val="right"/>
        <w:rPr>
          <w:rFonts w:ascii="Arial" w:hAnsi="Arial" w:cs="Arial"/>
          <w:b/>
        </w:rPr>
      </w:pPr>
      <w:r w:rsidRPr="00177A85">
        <w:rPr>
          <w:rFonts w:ascii="Arial" w:hAnsi="Arial" w:cs="Arial"/>
          <w:noProof/>
        </w:rPr>
        <w:drawing>
          <wp:anchor distT="0" distB="0" distL="114300" distR="114300" simplePos="0" relativeHeight="251658240" behindDoc="1" locked="1" layoutInCell="1" allowOverlap="1">
            <wp:simplePos x="0" y="0"/>
            <wp:positionH relativeFrom="column">
              <wp:posOffset>-291465</wp:posOffset>
            </wp:positionH>
            <wp:positionV relativeFrom="paragraph">
              <wp:posOffset>-27940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3500" cy="712470"/>
                    </a:xfrm>
                    <a:prstGeom prst="rect">
                      <a:avLst/>
                    </a:prstGeom>
                    <a:noFill/>
                    <a:ln>
                      <a:noFill/>
                    </a:ln>
                  </pic:spPr>
                </pic:pic>
              </a:graphicData>
            </a:graphic>
          </wp:anchor>
        </w:drawing>
      </w:r>
    </w:p>
    <w:p w:rsidR="003E3C16" w:rsidRPr="00177A85" w:rsidRDefault="003E3C16" w:rsidP="003E3C16">
      <w:pPr>
        <w:spacing w:line="360" w:lineRule="auto"/>
        <w:rPr>
          <w:rFonts w:ascii="Arial" w:hAnsi="Arial" w:cs="Arial"/>
          <w:b/>
          <w:sz w:val="24"/>
          <w:szCs w:val="24"/>
        </w:rPr>
      </w:pPr>
    </w:p>
    <w:p w:rsidR="003E3C16" w:rsidRPr="00177A85" w:rsidRDefault="003E3C16" w:rsidP="003E3C16">
      <w:pPr>
        <w:jc w:val="both"/>
        <w:rPr>
          <w:rFonts w:ascii="Arial" w:hAnsi="Arial" w:cs="Arial"/>
          <w:b/>
          <w:sz w:val="24"/>
          <w:szCs w:val="24"/>
        </w:rPr>
      </w:pPr>
      <w:r w:rsidRPr="00177A85">
        <w:rPr>
          <w:rFonts w:ascii="Arial" w:hAnsi="Arial" w:cs="Arial"/>
          <w:b/>
          <w:sz w:val="24"/>
          <w:szCs w:val="24"/>
        </w:rPr>
        <w:tab/>
      </w:r>
      <w:r w:rsidRPr="00177A85">
        <w:rPr>
          <w:rFonts w:ascii="Arial" w:hAnsi="Arial" w:cs="Arial"/>
          <w:b/>
          <w:sz w:val="24"/>
          <w:szCs w:val="24"/>
        </w:rPr>
        <w:tab/>
      </w:r>
    </w:p>
    <w:p w:rsidR="003E3C16" w:rsidRPr="00177A85" w:rsidRDefault="003E3C16" w:rsidP="003E3C16">
      <w:pPr>
        <w:jc w:val="both"/>
        <w:rPr>
          <w:rFonts w:ascii="Arial" w:hAnsi="Arial" w:cs="Arial"/>
          <w:sz w:val="24"/>
          <w:szCs w:val="24"/>
        </w:rPr>
      </w:pPr>
    </w:p>
    <w:p w:rsidR="003E3C16" w:rsidRPr="00177A85" w:rsidRDefault="003E3C16" w:rsidP="003E3C16">
      <w:pPr>
        <w:jc w:val="center"/>
        <w:rPr>
          <w:rFonts w:ascii="Arial" w:hAnsi="Arial" w:cs="Arial"/>
          <w:b/>
          <w:sz w:val="24"/>
          <w:szCs w:val="24"/>
        </w:rPr>
      </w:pPr>
      <w:r w:rsidRPr="00177A85">
        <w:rPr>
          <w:rFonts w:ascii="Arial" w:hAnsi="Arial" w:cs="Arial"/>
          <w:b/>
          <w:sz w:val="24"/>
          <w:szCs w:val="24"/>
        </w:rPr>
        <w:t>Wezwanie do złożenia wniosku o dofinansowanie projektu</w:t>
      </w:r>
    </w:p>
    <w:p w:rsidR="003E3C16" w:rsidRPr="00177A85" w:rsidRDefault="003E3C16" w:rsidP="00177A85">
      <w:pPr>
        <w:tabs>
          <w:tab w:val="left" w:pos="2531"/>
          <w:tab w:val="center" w:pos="4677"/>
        </w:tabs>
        <w:spacing w:line="360" w:lineRule="auto"/>
        <w:jc w:val="center"/>
        <w:rPr>
          <w:rFonts w:ascii="Arial" w:hAnsi="Arial" w:cs="Arial"/>
          <w:sz w:val="24"/>
          <w:szCs w:val="24"/>
        </w:rPr>
      </w:pPr>
      <w:r w:rsidRPr="00177A85">
        <w:rPr>
          <w:rFonts w:ascii="Arial" w:hAnsi="Arial" w:cs="Arial"/>
          <w:sz w:val="24"/>
          <w:szCs w:val="24"/>
        </w:rPr>
        <w:t>w ramach</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Osi Priorytetowej III Transport</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Działanie III.2 Drogi</w:t>
      </w:r>
    </w:p>
    <w:p w:rsidR="003E3C16" w:rsidRPr="00177A85" w:rsidRDefault="003E3C16" w:rsidP="003E3C16">
      <w:pPr>
        <w:spacing w:line="360" w:lineRule="auto"/>
        <w:jc w:val="center"/>
        <w:rPr>
          <w:rFonts w:ascii="Arial" w:hAnsi="Arial" w:cs="Arial"/>
          <w:sz w:val="24"/>
          <w:szCs w:val="24"/>
        </w:rPr>
      </w:pPr>
      <w:proofErr w:type="spellStart"/>
      <w:r w:rsidRPr="00177A85">
        <w:rPr>
          <w:rFonts w:ascii="Arial" w:hAnsi="Arial" w:cs="Arial"/>
          <w:sz w:val="24"/>
          <w:szCs w:val="24"/>
        </w:rPr>
        <w:t>Poddziałanie</w:t>
      </w:r>
      <w:proofErr w:type="spellEnd"/>
      <w:r w:rsidRPr="00177A85">
        <w:rPr>
          <w:rFonts w:ascii="Arial" w:hAnsi="Arial" w:cs="Arial"/>
          <w:sz w:val="24"/>
          <w:szCs w:val="24"/>
        </w:rPr>
        <w:t xml:space="preserve"> III.2.1 Drogi wojewódzkie</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Regionalnego Programu Operacyjnego </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Województwa Łódzkiego </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na lata 2014-2020</w:t>
      </w:r>
    </w:p>
    <w:p w:rsidR="003E3C16" w:rsidRPr="00177A85" w:rsidRDefault="003E3C16" w:rsidP="003E3C16">
      <w:pPr>
        <w:spacing w:line="360" w:lineRule="auto"/>
        <w:jc w:val="center"/>
        <w:rPr>
          <w:rFonts w:ascii="Arial" w:hAnsi="Arial" w:cs="Arial"/>
          <w:sz w:val="24"/>
          <w:szCs w:val="24"/>
        </w:rPr>
      </w:pP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pn. </w:t>
      </w:r>
      <w:r w:rsidRPr="00223942">
        <w:rPr>
          <w:rFonts w:ascii="Arial" w:hAnsi="Arial" w:cs="Arial"/>
          <w:b/>
          <w:sz w:val="24"/>
          <w:szCs w:val="24"/>
        </w:rPr>
        <w:t>„</w:t>
      </w:r>
      <w:r w:rsidR="000949AF" w:rsidRPr="000949AF">
        <w:rPr>
          <w:rFonts w:ascii="Arial" w:hAnsi="Arial" w:cs="Arial"/>
          <w:b/>
          <w:sz w:val="24"/>
          <w:szCs w:val="24"/>
        </w:rPr>
        <w:t>Budowa dojazdu do węzła na autostradzie A1 – budowa III Etapu Trasy Górna</w:t>
      </w:r>
      <w:r w:rsidRPr="00223942">
        <w:rPr>
          <w:rFonts w:ascii="Arial" w:hAnsi="Arial" w:cs="Arial"/>
          <w:b/>
          <w:sz w:val="24"/>
          <w:szCs w:val="24"/>
        </w:rPr>
        <w:t>”</w:t>
      </w:r>
    </w:p>
    <w:p w:rsidR="003E3C16" w:rsidRPr="00177A85" w:rsidRDefault="003E3C16" w:rsidP="003E3C16">
      <w:pPr>
        <w:spacing w:line="360" w:lineRule="auto"/>
        <w:jc w:val="center"/>
        <w:rPr>
          <w:rFonts w:ascii="Arial" w:hAnsi="Arial" w:cs="Arial"/>
          <w:i/>
          <w:sz w:val="24"/>
          <w:szCs w:val="24"/>
        </w:rPr>
      </w:pPr>
      <w:r w:rsidRPr="00177A85">
        <w:rPr>
          <w:rFonts w:ascii="Arial" w:hAnsi="Arial" w:cs="Arial"/>
          <w:sz w:val="24"/>
          <w:szCs w:val="24"/>
        </w:rPr>
        <w:t xml:space="preserve">znajdującego się w wykazie projektów zidentyfikowanych w ramach trybu pozakonkursowego, stanowiącym załącznik nr 4 do </w:t>
      </w:r>
      <w:r w:rsidRPr="00177A85">
        <w:rPr>
          <w:rFonts w:ascii="Arial" w:hAnsi="Arial" w:cs="Arial"/>
          <w:i/>
          <w:sz w:val="24"/>
          <w:szCs w:val="24"/>
        </w:rPr>
        <w:t>Szczegółowego opisu osi priorytetowych Regionalnego Programu Operacyjnego Województwa Łódzkiego na lata 2014-2020</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Numer na</w:t>
      </w:r>
      <w:r w:rsidR="000949AF">
        <w:rPr>
          <w:rFonts w:ascii="Arial" w:hAnsi="Arial" w:cs="Arial"/>
          <w:b/>
          <w:sz w:val="24"/>
          <w:szCs w:val="24"/>
        </w:rPr>
        <w:t>boru: RPLD.03.02.01-IZ.00-10-002</w:t>
      </w:r>
      <w:r w:rsidRPr="00177A85">
        <w:rPr>
          <w:rFonts w:ascii="Arial" w:hAnsi="Arial" w:cs="Arial"/>
          <w:b/>
          <w:sz w:val="24"/>
          <w:szCs w:val="24"/>
        </w:rPr>
        <w:t>/21</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1</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Podstawy prawne</w:t>
      </w:r>
    </w:p>
    <w:p w:rsidR="003E3C16" w:rsidRPr="00177A85" w:rsidRDefault="003E3C16" w:rsidP="003E3C16">
      <w:pPr>
        <w:pStyle w:val="Akapitzlist"/>
        <w:numPr>
          <w:ilvl w:val="0"/>
          <w:numId w:val="26"/>
        </w:numPr>
        <w:tabs>
          <w:tab w:val="clear" w:pos="720"/>
          <w:tab w:val="num" w:pos="360"/>
        </w:tabs>
        <w:spacing w:line="360" w:lineRule="auto"/>
        <w:ind w:left="360"/>
        <w:rPr>
          <w:rFonts w:ascii="Arial" w:hAnsi="Arial" w:cs="Arial"/>
          <w:sz w:val="24"/>
          <w:szCs w:val="24"/>
        </w:rPr>
      </w:pPr>
      <w:r w:rsidRPr="00177A85">
        <w:rPr>
          <w:rFonts w:ascii="Arial" w:hAnsi="Arial" w:cs="Arial"/>
          <w:sz w:val="24"/>
          <w:szCs w:val="24"/>
        </w:rPr>
        <w:t>Nabór jest organizowany  w szczególności, w oparciu o następujące akty prawne:</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 xml:space="preserve">Rozporządzenie Parlamentu Europejskiego i Rady (UE) Nr 1303/2013 z dnia </w:t>
      </w:r>
      <w:r w:rsidRPr="00177A85">
        <w:rPr>
          <w:rFonts w:ascii="Arial" w:eastAsia="Calibri"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177A85">
        <w:rPr>
          <w:rFonts w:ascii="Arial" w:eastAsia="Calibri" w:hAnsi="Arial" w:cs="Arial"/>
          <w:color w:val="000000"/>
          <w:sz w:val="24"/>
          <w:szCs w:val="24"/>
        </w:rPr>
        <w:br/>
        <w:t>i Europejskiego Funduszu Morskiego i Rybackiego oraz uchylające rozporządzenie Rady (WE) nr 1083/2006, zwane dalej rozporządzeniem ogólnym;</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Parlamentu Europejskiego i Rady (UE) Nr 1301/2013 z dnia </w:t>
      </w:r>
      <w:r w:rsidRPr="00177A85">
        <w:rPr>
          <w:rFonts w:ascii="Arial" w:eastAsia="Calibri" w:hAnsi="Arial" w:cs="Arial"/>
          <w:color w:val="000000"/>
          <w:sz w:val="24"/>
          <w:szCs w:val="24"/>
        </w:rPr>
        <w:br/>
        <w:t xml:space="preserve">17 grudnia 2013 r. w sprawie Europejskiego Funduszu Rozwoju Regionalnego </w:t>
      </w:r>
      <w:r w:rsidRPr="00177A85">
        <w:rPr>
          <w:rFonts w:ascii="Arial" w:eastAsia="Calibri" w:hAnsi="Arial" w:cs="Arial"/>
          <w:color w:val="000000"/>
          <w:sz w:val="24"/>
          <w:szCs w:val="24"/>
        </w:rPr>
        <w:br/>
        <w:t xml:space="preserve">i przepisów szczególnych dotyczących celu „Inwestycje na rzecz wzrostu </w:t>
      </w:r>
      <w:r w:rsidRPr="00177A85">
        <w:rPr>
          <w:rFonts w:ascii="Arial" w:eastAsia="Calibri" w:hAnsi="Arial" w:cs="Arial"/>
          <w:color w:val="000000"/>
          <w:sz w:val="24"/>
          <w:szCs w:val="24"/>
        </w:rPr>
        <w:br/>
        <w:t>i zatrudnienia” oraz w sprawie uchylenia rozporządzenia (WE) nr 1080/2006;</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Wykonawcze Komisji (UE) Nr 215/2014 z dnia 7 marca 2014 r. ustanawiające zasady wykonania rozporządzenia Parlamentu Europejskiego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Rybackiego oraz ustanawiające przepisy ogólne dotyczące Europejskiego Funduszu Rozwoju Regionalnego, Europejskiego Funduszu Społecznego, Funduszu Spójności i Europejskiego Funduszu Morskiego i Rybackiego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w zakresie metod wsparcia w odniesieniu do zmian klimatu, określania celów pośrednich i końcowych na potrzeby ram wykonania oraz klasyfikacji kategorii interwencji w odniesieniu do europejskich funduszy strukturalnych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inwestycyjnych; </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Ustawę z dnia 11 lipca 2014 r. o zasadach realizacji programów w zakresie polityki spójności finansowanych w perspektywie finansowej 2014-2020 (dalej: ustawa wdrożeniowa);</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10 maja 2018 r. o ochronie danych osobowych;</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3 kwietnia 2020 r. o szczególnych rozwiązaniach wspierających realizację programów operacyjnych w związku z wystąpieniem COVID-19;</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Ustawę z dnia 14 czerwca 1960 roku Kodeks postępowania administracyjnego;</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t>Ustawę z dnia 27 sierpnia 2009 r. o finansach publicznych;</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Regionalny Program Operacyjny Województwa Łódzkiego na lata 2014-2020, przyjęty decyzją Komisji Europejskiej z dnia 18 grudnia 2014 r. z późniejszymi zmianami;</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hAnsi="Arial" w:cs="Arial"/>
          <w:sz w:val="24"/>
          <w:szCs w:val="24"/>
        </w:rPr>
        <w:t>Szczegółowy Opis Osi Priorytetowych Regionalnego Programu Operacyjnego Województwa Łódzkiego na lata 2014-2020 (SZOOP na lata 2014-2020) - obowiązujący na dzień ogłoszenia wezwania</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trybów wyboru projektów </w:t>
      </w:r>
      <w:r w:rsidR="0027612E">
        <w:rPr>
          <w:rFonts w:ascii="Arial" w:hAnsi="Arial" w:cs="Arial"/>
          <w:sz w:val="24"/>
          <w:szCs w:val="24"/>
        </w:rPr>
        <w:br/>
      </w:r>
      <w:r w:rsidRPr="00177A85">
        <w:rPr>
          <w:rFonts w:ascii="Arial" w:hAnsi="Arial" w:cs="Arial"/>
          <w:sz w:val="24"/>
          <w:szCs w:val="24"/>
        </w:rPr>
        <w:t>na lata 2014-2020, z dnia 13.02.2018;</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korzystania z usług ekspertów w ramach programów operacyjnych na lata 2014-2020 z dnia 22.03.2018; </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Finansów, Funduszy i Polityki Regionalnej w zakresie </w:t>
      </w:r>
      <w:proofErr w:type="spellStart"/>
      <w:r w:rsidRPr="00177A85">
        <w:rPr>
          <w:rFonts w:ascii="Arial" w:hAnsi="Arial" w:cs="Arial"/>
          <w:sz w:val="24"/>
          <w:szCs w:val="24"/>
        </w:rPr>
        <w:t>kwalifikowalności</w:t>
      </w:r>
      <w:proofErr w:type="spellEnd"/>
      <w:r w:rsidRPr="00177A85">
        <w:rPr>
          <w:rFonts w:ascii="Arial" w:hAnsi="Arial" w:cs="Arial"/>
          <w:sz w:val="24"/>
          <w:szCs w:val="24"/>
        </w:rPr>
        <w:t xml:space="preserve"> wydatków w ramach Europejskiego Funduszu Rozwoju Regionalnego, Europejskiego Funduszu Społecznego oraz Funduszu Spójności na lata 2014-2020, z dnia 21.12.2020;</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 xml:space="preserve">Wytyczne Ministra Inwestycji i Rozwoju w zakresie realizacji zasady równości szans i niedyskryminacji, w tym dostępności dla osób z </w:t>
      </w:r>
      <w:proofErr w:type="spellStart"/>
      <w:r w:rsidRPr="00177A85">
        <w:rPr>
          <w:rFonts w:ascii="Arial" w:hAnsi="Arial" w:cs="Arial"/>
          <w:sz w:val="24"/>
          <w:szCs w:val="24"/>
        </w:rPr>
        <w:t>niepełnosprawnościami</w:t>
      </w:r>
      <w:proofErr w:type="spellEnd"/>
      <w:r w:rsidRPr="00177A85">
        <w:rPr>
          <w:rFonts w:ascii="Arial" w:hAnsi="Arial" w:cs="Arial"/>
          <w:sz w:val="24"/>
          <w:szCs w:val="24"/>
        </w:rPr>
        <w:t xml:space="preserve"> oraz zasady równości szans kobiet i mężczyzn w ramach funduszy unijnych na lata 2014-2020 z dnia 05.04.2018;</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Wytyczne Ministra Funduszy i Polityki Regionalnej w zakresie monitorowania postępu rzeczowego realizacji programów operacyjnych na lata 2014-2020, obowiązujące od 18.08.2020;</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 xml:space="preserve">Wytyczne Ministra Inwestycji i Rozwoju w zakresie zagadnień związanych z przygotowaniem projektów inwestycyjnych, w tym projektów generujących dochód i projektów hybrydowych na lata 2014-2020, z dnia 10.01.2019; </w:t>
      </w:r>
    </w:p>
    <w:p w:rsidR="003E3C16" w:rsidRPr="00177A85" w:rsidRDefault="003E3C16" w:rsidP="003E3C16">
      <w:pPr>
        <w:spacing w:line="360" w:lineRule="auto"/>
        <w:jc w:val="center"/>
        <w:rPr>
          <w:rFonts w:ascii="Arial" w:hAnsi="Arial" w:cs="Arial"/>
          <w:b/>
          <w:sz w:val="24"/>
          <w:szCs w:val="24"/>
        </w:rPr>
      </w:pP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2</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Postanowienia ogólne</w:t>
      </w:r>
    </w:p>
    <w:p w:rsidR="003E3C16" w:rsidRPr="00177A85" w:rsidRDefault="003E3C16" w:rsidP="003E3C16">
      <w:pPr>
        <w:numPr>
          <w:ilvl w:val="0"/>
          <w:numId w:val="7"/>
        </w:numPr>
        <w:tabs>
          <w:tab w:val="clear" w:pos="720"/>
        </w:tabs>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lastRenderedPageBreak/>
        <w:t>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3E3C16" w:rsidRPr="00177A85" w:rsidRDefault="003E3C16" w:rsidP="003E3C16">
      <w:pPr>
        <w:numPr>
          <w:ilvl w:val="0"/>
          <w:numId w:val="7"/>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3E3C16" w:rsidRPr="00177A85" w:rsidRDefault="003E3C16" w:rsidP="003E3C16">
      <w:pPr>
        <w:numPr>
          <w:ilvl w:val="0"/>
          <w:numId w:val="7"/>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bCs/>
          <w:sz w:val="24"/>
          <w:szCs w:val="24"/>
        </w:rPr>
        <w:t>W ramach naboru nastąpi:</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weryfikacja warunków formalnych i oczywistych omyłek,</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ocena formalna,</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ocena merytoryczna,</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wybór projektu do dofinansowania.</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Wszelkie terminy realizacji określonych czynności wskazane w Wezwaniu </w:t>
      </w:r>
      <w:r w:rsidR="0027612E">
        <w:rPr>
          <w:rFonts w:ascii="Arial" w:hAnsi="Arial" w:cs="Arial"/>
          <w:sz w:val="24"/>
          <w:szCs w:val="24"/>
        </w:rPr>
        <w:br/>
      </w:r>
      <w:r w:rsidRPr="00177A85">
        <w:rPr>
          <w:rFonts w:ascii="Arial" w:hAnsi="Arial" w:cs="Arial"/>
          <w:sz w:val="24"/>
          <w:szCs w:val="24"/>
        </w:rPr>
        <w:t xml:space="preserve">do złożenia wniosku o dofinansowanie projektu (zwanym dalej Wezwaniem), jeżeli nie określono inaczej, wyrażone są w dniach kalendarzowych. Zgodnie z art. 50 ustawy wdrożeniowej, do postępowania w zakresie ubiegania się </w:t>
      </w:r>
      <w:r w:rsidR="0027612E">
        <w:rPr>
          <w:rFonts w:ascii="Arial" w:hAnsi="Arial" w:cs="Arial"/>
          <w:sz w:val="24"/>
          <w:szCs w:val="24"/>
        </w:rPr>
        <w:br/>
      </w:r>
      <w:r w:rsidRPr="00177A85">
        <w:rPr>
          <w:rFonts w:ascii="Arial" w:hAnsi="Arial" w:cs="Arial"/>
          <w:sz w:val="24"/>
          <w:szCs w:val="24"/>
        </w:rPr>
        <w:t xml:space="preserve">o dofinansowanie oraz udzielania dofinansowania nie stosuje się przepisów ustawy z dnia 14 czerwca 1960 r. - Kodeks postępowania administracyjnego, </w:t>
      </w:r>
      <w:r w:rsidR="0027612E">
        <w:rPr>
          <w:rFonts w:ascii="Arial" w:hAnsi="Arial" w:cs="Arial"/>
          <w:sz w:val="24"/>
          <w:szCs w:val="24"/>
        </w:rPr>
        <w:br/>
      </w:r>
      <w:r w:rsidRPr="00177A85">
        <w:rPr>
          <w:rFonts w:ascii="Arial" w:hAnsi="Arial" w:cs="Arial"/>
          <w:sz w:val="24"/>
          <w:szCs w:val="24"/>
        </w:rPr>
        <w:t xml:space="preserve">z wyjątkiem przepisów dotyczących wyłączenia pracowników organu i sposobu obliczania terminów, chyba, że ustawa stanowi inaczej. W związku z tym odpowiednie zastosowanie znajduje art. 57 Kodeksu postępowania administracyjnego. Jeżeli koniec terminu przypada na dzień ustawowo wolny </w:t>
      </w:r>
      <w:r w:rsidR="0027612E">
        <w:rPr>
          <w:rFonts w:ascii="Arial" w:hAnsi="Arial" w:cs="Arial"/>
          <w:sz w:val="24"/>
          <w:szCs w:val="24"/>
        </w:rPr>
        <w:br/>
      </w:r>
      <w:r w:rsidRPr="00177A85">
        <w:rPr>
          <w:rFonts w:ascii="Arial" w:hAnsi="Arial" w:cs="Arial"/>
          <w:sz w:val="24"/>
          <w:szCs w:val="24"/>
        </w:rPr>
        <w:t>od pracy lub na sobotę, termin upływa następnego dnia, który nie jest dniem wolnym od pracy ani sobotą.</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Przedmiotem naboru jest wybór projektu do dofinansowania w trybie pozakonkursowym spośród typów projektu określonych w pkt. 9 dla działania III.2 Drogi, </w:t>
      </w:r>
      <w:proofErr w:type="spellStart"/>
      <w:r w:rsidRPr="00177A85">
        <w:rPr>
          <w:rFonts w:ascii="Arial" w:hAnsi="Arial" w:cs="Arial"/>
          <w:sz w:val="24"/>
          <w:szCs w:val="24"/>
        </w:rPr>
        <w:t>poddziałania</w:t>
      </w:r>
      <w:proofErr w:type="spellEnd"/>
      <w:r w:rsidRPr="00177A85">
        <w:rPr>
          <w:rFonts w:ascii="Arial" w:hAnsi="Arial" w:cs="Arial"/>
          <w:sz w:val="24"/>
          <w:szCs w:val="24"/>
        </w:rPr>
        <w:t xml:space="preserve"> III.2.1 Drogi wojewódzkie w SZOOP na lata 2014-2020. Realizowane inwestycje drogowe muszą uwzględniać wymóg zapewnienia nośności drogi wynoszącej minimum 11,5 t na oś.</w:t>
      </w:r>
    </w:p>
    <w:p w:rsidR="003E3C16" w:rsidRPr="00177A85" w:rsidRDefault="003E3C16" w:rsidP="003E3C16">
      <w:pPr>
        <w:spacing w:line="360" w:lineRule="auto"/>
        <w:ind w:left="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Nabór projektu nie dotyczy projektu hybrydowego w rozumieniu art. 34 ustawy wdrożeniowej.</w:t>
      </w:r>
    </w:p>
    <w:p w:rsidR="003E3C16" w:rsidRPr="00177A85" w:rsidRDefault="003E3C16" w:rsidP="003E3C16">
      <w:pPr>
        <w:numPr>
          <w:ilvl w:val="0"/>
          <w:numId w:val="7"/>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Celem naboru jest wybór projektu w trybie pozakonkursowym, który spełnił kryteria wyboru projektów i który uzyskał wymaganą liczbę punktów. </w:t>
      </w:r>
    </w:p>
    <w:p w:rsidR="003E3C16" w:rsidRPr="00177A85" w:rsidRDefault="003E3C16" w:rsidP="003E3C16">
      <w:pPr>
        <w:numPr>
          <w:ilvl w:val="0"/>
          <w:numId w:val="7"/>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177A85">
        <w:rPr>
          <w:rFonts w:ascii="Arial" w:hAnsi="Arial" w:cs="Arial"/>
          <w:b/>
          <w:sz w:val="24"/>
          <w:szCs w:val="24"/>
        </w:rPr>
        <w:t>załącznik nr V</w:t>
      </w:r>
      <w:r w:rsidRPr="00177A85">
        <w:rPr>
          <w:rFonts w:ascii="Arial" w:hAnsi="Arial" w:cs="Arial"/>
          <w:sz w:val="24"/>
          <w:szCs w:val="24"/>
        </w:rPr>
        <w:t xml:space="preserve"> do niniejszego wezwania oraz dostępna jest w wersji elektronicznej na stronie www.rpo.lodzkie.pl. </w:t>
      </w:r>
    </w:p>
    <w:p w:rsidR="003E3C16" w:rsidRPr="00177A85" w:rsidRDefault="003E3C16" w:rsidP="003E3C16">
      <w:pPr>
        <w:numPr>
          <w:ilvl w:val="0"/>
          <w:numId w:val="7"/>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Planowany termin zakończenia oceny projektu: IV kwartał 2021. </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Wyjaśnień w kwestiach dotyczących naboru projektu przed dniem złożenia wniosku o dofinansowanie udzielają Punkty Informacyjne Funduszy Europejskich w Województwie Łódzkim (dane kontaktowe Punktów Informacyjnych oraz formy i sposoby udzielania informacji podane są na stronie:</w:t>
      </w:r>
      <w:hyperlink r:id="rId9" w:history="1">
        <w:r w:rsidRPr="00177A85">
          <w:rPr>
            <w:rStyle w:val="Hipercze"/>
            <w:rFonts w:ascii="Arial" w:hAnsi="Arial" w:cs="Arial"/>
            <w:sz w:val="24"/>
            <w:szCs w:val="24"/>
          </w:rPr>
          <w:t xml:space="preserve"> www.rpo.lodzkie.pl/punkty-informacyjne</w:t>
        </w:r>
      </w:hyperlink>
      <w:r w:rsidRPr="00177A85">
        <w:rPr>
          <w:rFonts w:ascii="Arial" w:hAnsi="Arial" w:cs="Arial"/>
          <w:sz w:val="24"/>
          <w:szCs w:val="24"/>
        </w:rPr>
        <w:t xml:space="preserve">). </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3</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xml:space="preserve">Zasady finansowania </w:t>
      </w:r>
    </w:p>
    <w:p w:rsidR="003E3C16" w:rsidRPr="00177A85" w:rsidRDefault="003E3C16" w:rsidP="003E3C16">
      <w:pPr>
        <w:numPr>
          <w:ilvl w:val="0"/>
          <w:numId w:val="22"/>
        </w:numPr>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Maksymalna kwota środków przeznaczona na dofinansowanie projektu </w:t>
      </w:r>
      <w:r w:rsidR="0027612E">
        <w:rPr>
          <w:rFonts w:ascii="Arial" w:hAnsi="Arial" w:cs="Arial"/>
          <w:sz w:val="24"/>
          <w:szCs w:val="24"/>
        </w:rPr>
        <w:br/>
      </w:r>
      <w:r w:rsidRPr="00177A85">
        <w:rPr>
          <w:rFonts w:ascii="Arial" w:hAnsi="Arial" w:cs="Arial"/>
          <w:sz w:val="24"/>
          <w:szCs w:val="24"/>
        </w:rPr>
        <w:t xml:space="preserve">ze środków Europejskiego Funduszu Rozwoju Regionalnego wynosi </w:t>
      </w:r>
      <w:r w:rsidR="0027612E">
        <w:rPr>
          <w:rFonts w:ascii="Arial" w:hAnsi="Arial" w:cs="Arial"/>
          <w:sz w:val="24"/>
          <w:szCs w:val="24"/>
        </w:rPr>
        <w:br/>
      </w:r>
      <w:r w:rsidR="00E814BB">
        <w:rPr>
          <w:rFonts w:ascii="Arial" w:hAnsi="Arial" w:cs="Arial"/>
          <w:b/>
          <w:sz w:val="24"/>
          <w:szCs w:val="24"/>
        </w:rPr>
        <w:t>62 440 245,88</w:t>
      </w:r>
      <w:r w:rsidRPr="00177A85">
        <w:rPr>
          <w:rStyle w:val="Odwoanieprzypisudolnego"/>
          <w:rFonts w:ascii="Arial" w:hAnsi="Arial" w:cs="Arial"/>
          <w:b/>
          <w:sz w:val="24"/>
          <w:szCs w:val="24"/>
        </w:rPr>
        <w:footnoteReference w:id="2"/>
      </w:r>
      <w:r w:rsidRPr="00177A85">
        <w:rPr>
          <w:rFonts w:ascii="Arial" w:hAnsi="Arial" w:cs="Arial"/>
          <w:b/>
          <w:sz w:val="24"/>
          <w:szCs w:val="24"/>
        </w:rPr>
        <w:t xml:space="preserve"> PLN</w:t>
      </w:r>
      <w:r w:rsidRPr="00177A85">
        <w:rPr>
          <w:rFonts w:ascii="Arial" w:hAnsi="Arial" w:cs="Arial"/>
          <w:sz w:val="24"/>
          <w:szCs w:val="24"/>
        </w:rPr>
        <w:t xml:space="preserve"> (słownie: </w:t>
      </w:r>
      <w:r w:rsidR="00E814BB">
        <w:rPr>
          <w:rFonts w:ascii="Arial" w:hAnsi="Arial" w:cs="Arial"/>
          <w:sz w:val="24"/>
          <w:szCs w:val="24"/>
        </w:rPr>
        <w:t>sześćdziesiąt dwa miliony czterysta czterdzieści tysięcy dwieście czterdzieści pięć złotych osiemdziesiąt osiem groszy</w:t>
      </w:r>
      <w:r w:rsidRPr="00177A85">
        <w:rPr>
          <w:rFonts w:ascii="Arial" w:hAnsi="Arial" w:cs="Arial"/>
          <w:sz w:val="24"/>
          <w:szCs w:val="24"/>
        </w:rPr>
        <w:t xml:space="preserve">). </w:t>
      </w:r>
    </w:p>
    <w:p w:rsidR="003E3C16" w:rsidRPr="00177A85" w:rsidRDefault="003E3C16" w:rsidP="003E3C16">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Projekt może uzyskać dofinansowanie w ramach naboru ze środków EFRR albo EFRR i Budżetu Państwa. </w:t>
      </w:r>
    </w:p>
    <w:p w:rsidR="003E3C16" w:rsidRPr="00177A85" w:rsidRDefault="003E3C16" w:rsidP="003E3C16">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Warunkiem podjęcia decyzji o przyznaniu dofinansowania przez Zarząd Województwa Łódzkiego jest dostępność środków uzależniona od poniższych zasad.</w:t>
      </w:r>
    </w:p>
    <w:p w:rsidR="003E3C16" w:rsidRPr="00177A85" w:rsidRDefault="003E3C16" w:rsidP="003E3C16">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informuje, iż kwota która może zostać zakontraktowana w ramach decyzji o dofinansowanie projektu w przedmiotowym naborze uzależniona jest od </w:t>
      </w:r>
      <w:r w:rsidRPr="00177A85">
        <w:rPr>
          <w:rFonts w:ascii="Arial" w:hAnsi="Arial" w:cs="Arial"/>
          <w:sz w:val="24"/>
          <w:szCs w:val="24"/>
        </w:rPr>
        <w:lastRenderedPageBreak/>
        <w:t xml:space="preserve">aktualnego w danym miesiącu kursu euro oraz wartości algorytmu wyrażającego w PLN miesięczny limit środków wspólnotowych oraz krajowych możliwych </w:t>
      </w:r>
      <w:r w:rsidR="009635D3">
        <w:rPr>
          <w:rFonts w:ascii="Arial" w:hAnsi="Arial" w:cs="Arial"/>
          <w:sz w:val="24"/>
          <w:szCs w:val="24"/>
        </w:rPr>
        <w:br/>
      </w:r>
      <w:r w:rsidRPr="00177A85">
        <w:rPr>
          <w:rFonts w:ascii="Arial" w:hAnsi="Arial" w:cs="Arial"/>
          <w:sz w:val="24"/>
          <w:szCs w:val="24"/>
        </w:rPr>
        <w:t xml:space="preserve">do zakontraktowania. Otrzymanie przez Wnioskodawcę informacji o wybraniu </w:t>
      </w:r>
      <w:r w:rsidR="009635D3">
        <w:rPr>
          <w:rFonts w:ascii="Arial" w:hAnsi="Arial" w:cs="Arial"/>
          <w:sz w:val="24"/>
          <w:szCs w:val="24"/>
        </w:rPr>
        <w:br/>
      </w:r>
      <w:r w:rsidRPr="00177A85">
        <w:rPr>
          <w:rFonts w:ascii="Arial" w:hAnsi="Arial" w:cs="Arial"/>
          <w:sz w:val="24"/>
          <w:szCs w:val="24"/>
        </w:rPr>
        <w:t>do dofinansowania nie jest równoznaczne z podjęciem decyzji o dofinansowanie projektu.</w:t>
      </w:r>
    </w:p>
    <w:p w:rsidR="003E3C16" w:rsidRPr="00177A85" w:rsidRDefault="003E3C16" w:rsidP="003E3C16">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zastrzega sobie możliwość zwiększenia kwoty przeznaczonej </w:t>
      </w:r>
      <w:r w:rsidR="009635D3">
        <w:rPr>
          <w:rFonts w:ascii="Arial" w:hAnsi="Arial" w:cs="Arial"/>
          <w:sz w:val="24"/>
          <w:szCs w:val="24"/>
        </w:rPr>
        <w:br/>
      </w:r>
      <w:r w:rsidRPr="00177A85">
        <w:rPr>
          <w:rFonts w:ascii="Arial" w:hAnsi="Arial" w:cs="Arial"/>
          <w:sz w:val="24"/>
          <w:szCs w:val="24"/>
        </w:rPr>
        <w:t>na dofinansowanie projektu.</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Maksymalny poziom dofinansowania projektu w ramach naboru wynosi 95,00% kosztów </w:t>
      </w:r>
      <w:proofErr w:type="spellStart"/>
      <w:r w:rsidRPr="00177A85">
        <w:rPr>
          <w:rFonts w:ascii="Arial" w:hAnsi="Arial" w:cs="Arial"/>
          <w:sz w:val="24"/>
          <w:szCs w:val="24"/>
        </w:rPr>
        <w:t>kwalifikowalnych</w:t>
      </w:r>
      <w:proofErr w:type="spellEnd"/>
      <w:r w:rsidRPr="00177A85">
        <w:rPr>
          <w:rFonts w:ascii="Arial" w:hAnsi="Arial" w:cs="Arial"/>
          <w:sz w:val="24"/>
          <w:szCs w:val="24"/>
        </w:rPr>
        <w:t xml:space="preserve"> projektu, w tym z EFRR - 85,00% kosztów kwalifikowanych projektu. </w:t>
      </w:r>
    </w:p>
    <w:p w:rsidR="003E3C16" w:rsidRPr="00177A85" w:rsidRDefault="003E3C16" w:rsidP="003E3C16">
      <w:pPr>
        <w:spacing w:line="360" w:lineRule="auto"/>
        <w:ind w:left="284"/>
        <w:jc w:val="both"/>
        <w:rPr>
          <w:rFonts w:ascii="Arial" w:hAnsi="Arial" w:cs="Arial"/>
          <w:sz w:val="24"/>
          <w:szCs w:val="24"/>
        </w:rPr>
      </w:pPr>
      <w:r w:rsidRPr="00177A85">
        <w:rPr>
          <w:rFonts w:ascii="Arial" w:hAnsi="Arial" w:cs="Arial"/>
          <w:sz w:val="24"/>
          <w:szCs w:val="24"/>
        </w:rPr>
        <w:t xml:space="preserve">Należy jednocześnie mieć na uwadze, iż zgodnie z treścią Kontraktu Terytorialnego dla Województwa Łódzkiego (art. 9a ust. 1 pkt. 3 oraz art. 9k ust. 2 </w:t>
      </w:r>
      <w:proofErr w:type="spellStart"/>
      <w:r w:rsidRPr="00177A85">
        <w:rPr>
          <w:rFonts w:ascii="Arial" w:hAnsi="Arial" w:cs="Arial"/>
          <w:sz w:val="24"/>
          <w:szCs w:val="24"/>
        </w:rPr>
        <w:t>pkt</w:t>
      </w:r>
      <w:proofErr w:type="spellEnd"/>
      <w:r w:rsidRPr="00177A85">
        <w:rPr>
          <w:rFonts w:ascii="Arial" w:hAnsi="Arial" w:cs="Arial"/>
          <w:sz w:val="24"/>
          <w:szCs w:val="24"/>
        </w:rPr>
        <w:t xml:space="preserve"> 1 lit. a) -b) Kontraktu Terytorialnego), środki z budżetu państwa zostaną uruchomione za zgodą ministra właściwego ds. rozwoju, zaś maksymalny udział budżetu państwa w finansowaniu wydatków </w:t>
      </w:r>
      <w:proofErr w:type="spellStart"/>
      <w:r w:rsidRPr="00177A85">
        <w:rPr>
          <w:rFonts w:ascii="Arial" w:hAnsi="Arial" w:cs="Arial"/>
          <w:sz w:val="24"/>
          <w:szCs w:val="24"/>
        </w:rPr>
        <w:t>kwalifikowalnych</w:t>
      </w:r>
      <w:proofErr w:type="spellEnd"/>
      <w:r w:rsidRPr="00177A85">
        <w:rPr>
          <w:rFonts w:ascii="Arial" w:hAnsi="Arial" w:cs="Arial"/>
          <w:sz w:val="24"/>
          <w:szCs w:val="24"/>
        </w:rPr>
        <w:t xml:space="preserve"> w ramach danego projektu nie powinien wynieść więcej niż 10 % (chyba, że minister wyrazi zgodę </w:t>
      </w:r>
      <w:r w:rsidR="009635D3">
        <w:rPr>
          <w:rFonts w:ascii="Arial" w:hAnsi="Arial" w:cs="Arial"/>
          <w:sz w:val="24"/>
          <w:szCs w:val="24"/>
        </w:rPr>
        <w:br/>
      </w:r>
      <w:r w:rsidRPr="00177A85">
        <w:rPr>
          <w:rFonts w:ascii="Arial" w:hAnsi="Arial" w:cs="Arial"/>
          <w:sz w:val="24"/>
          <w:szCs w:val="24"/>
        </w:rPr>
        <w:t>na więcej).</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Minimalny udział wkładu własnego Wnioskodawcy wynosi 5,00% wydatków kwalifikowanych oraz 100 % wydatków niekwalifikowanych projektu. </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W ramach naboru nie przewiduje się udzielenia pomocy publicznej.</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uzasadnionych przypadkach, gdy jest to konieczne z punktu widzenia skuteczności lub efektywności osiągania założonych celów i rezultatów projektu, przewiduje się możliwość wykorzystania mechanizmu </w:t>
      </w:r>
      <w:proofErr w:type="spellStart"/>
      <w:r w:rsidRPr="00177A85">
        <w:rPr>
          <w:rFonts w:ascii="Arial" w:hAnsi="Arial" w:cs="Arial"/>
          <w:sz w:val="24"/>
          <w:szCs w:val="24"/>
        </w:rPr>
        <w:t>cross-financingu</w:t>
      </w:r>
      <w:proofErr w:type="spellEnd"/>
      <w:r w:rsidRPr="00177A85">
        <w:rPr>
          <w:rFonts w:ascii="Arial" w:hAnsi="Arial" w:cs="Arial"/>
          <w:sz w:val="24"/>
          <w:szCs w:val="24"/>
        </w:rPr>
        <w:t xml:space="preserve">. Wartość </w:t>
      </w:r>
      <w:proofErr w:type="spellStart"/>
      <w:r w:rsidRPr="00177A85">
        <w:rPr>
          <w:rFonts w:ascii="Arial" w:hAnsi="Arial" w:cs="Arial"/>
          <w:sz w:val="24"/>
          <w:szCs w:val="24"/>
        </w:rPr>
        <w:t>cross-financingu</w:t>
      </w:r>
      <w:proofErr w:type="spellEnd"/>
      <w:r w:rsidRPr="00177A85">
        <w:rPr>
          <w:rFonts w:ascii="Arial" w:hAnsi="Arial" w:cs="Arial"/>
          <w:sz w:val="24"/>
          <w:szCs w:val="24"/>
        </w:rPr>
        <w:t xml:space="preserve"> nie może przekroczyć 10% finansowania unijnego w ramach projektu.</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Maksymalną wartość zaliczki określa się do wysokości 90,00% dofinansowania.</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ramach naboru podatek od towarów i usług (VAT) uznaje się za </w:t>
      </w:r>
      <w:proofErr w:type="spellStart"/>
      <w:r w:rsidRPr="00177A85">
        <w:rPr>
          <w:rFonts w:ascii="Arial" w:hAnsi="Arial" w:cs="Arial"/>
          <w:sz w:val="24"/>
          <w:szCs w:val="24"/>
        </w:rPr>
        <w:t>kwalifikowalny</w:t>
      </w:r>
      <w:proofErr w:type="spellEnd"/>
      <w:r w:rsidRPr="00177A85">
        <w:rPr>
          <w:rFonts w:ascii="Arial" w:hAnsi="Arial" w:cs="Arial"/>
          <w:i/>
          <w:sz w:val="24"/>
          <w:szCs w:val="24"/>
        </w:rPr>
        <w:t>.</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ramach naboru koszty pośrednie (koszty niezbędne do realizacji projektu, ale niedotyczące bezpośrednio głównego przedmiotu projektu), rozlicza się </w:t>
      </w:r>
      <w:r w:rsidR="009635D3">
        <w:rPr>
          <w:rFonts w:ascii="Arial" w:hAnsi="Arial" w:cs="Arial"/>
          <w:sz w:val="24"/>
          <w:szCs w:val="24"/>
        </w:rPr>
        <w:br/>
      </w:r>
      <w:r w:rsidRPr="00177A85">
        <w:rPr>
          <w:rFonts w:ascii="Arial" w:hAnsi="Arial" w:cs="Arial"/>
          <w:sz w:val="24"/>
          <w:szCs w:val="24"/>
        </w:rPr>
        <w:t xml:space="preserve">z zastosowaniem stawki ryczałtowej </w:t>
      </w:r>
      <w:r w:rsidRPr="00177A85">
        <w:rPr>
          <w:rFonts w:ascii="Arial" w:hAnsi="Arial" w:cs="Arial"/>
          <w:b/>
          <w:sz w:val="24"/>
          <w:szCs w:val="24"/>
        </w:rPr>
        <w:t>lub</w:t>
      </w:r>
      <w:r w:rsidRPr="00177A85">
        <w:rPr>
          <w:rFonts w:ascii="Arial" w:hAnsi="Arial" w:cs="Arial"/>
          <w:sz w:val="24"/>
          <w:szCs w:val="24"/>
        </w:rPr>
        <w:t xml:space="preserve"> na podstawie rzeczywiście poniesionych wydatków. Katalog kosztów pośrednich, reguły wyboru sposobu rozliczania oraz wysokość limitu opisane są w:</w:t>
      </w:r>
    </w:p>
    <w:p w:rsidR="003E3C16" w:rsidRPr="00177A85" w:rsidRDefault="003E3C16" w:rsidP="003E3C16">
      <w:pPr>
        <w:numPr>
          <w:ilvl w:val="0"/>
          <w:numId w:val="42"/>
        </w:numPr>
        <w:spacing w:after="0" w:line="360" w:lineRule="auto"/>
        <w:jc w:val="both"/>
        <w:rPr>
          <w:rFonts w:ascii="Arial" w:hAnsi="Arial" w:cs="Arial"/>
          <w:sz w:val="24"/>
          <w:szCs w:val="24"/>
        </w:rPr>
      </w:pPr>
      <w:r w:rsidRPr="00177A85">
        <w:rPr>
          <w:rFonts w:ascii="Arial" w:hAnsi="Arial" w:cs="Arial"/>
          <w:sz w:val="24"/>
          <w:szCs w:val="24"/>
        </w:rPr>
        <w:lastRenderedPageBreak/>
        <w:t xml:space="preserve">rozdziale „Uproszczone metody rozliczania wydatków” i „Koszty pośrednie” Wytycznych w zakresie </w:t>
      </w:r>
      <w:proofErr w:type="spellStart"/>
      <w:r w:rsidRPr="00177A85">
        <w:rPr>
          <w:rFonts w:ascii="Arial" w:hAnsi="Arial" w:cs="Arial"/>
          <w:sz w:val="24"/>
          <w:szCs w:val="24"/>
        </w:rPr>
        <w:t>kwalifikowalności</w:t>
      </w:r>
      <w:proofErr w:type="spellEnd"/>
      <w:r w:rsidRPr="00177A85">
        <w:rPr>
          <w:rFonts w:ascii="Arial" w:hAnsi="Arial" w:cs="Arial"/>
          <w:sz w:val="24"/>
          <w:szCs w:val="24"/>
        </w:rPr>
        <w:t xml:space="preserve"> wydatków w ramach Europejskiego Funduszu Rozwoju Regionalnego, Europejskiego Funduszu Społecznego oraz Funduszu Spójności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numPr>
          <w:ilvl w:val="0"/>
          <w:numId w:val="42"/>
        </w:numPr>
        <w:spacing w:after="0" w:line="360" w:lineRule="auto"/>
        <w:jc w:val="both"/>
        <w:rPr>
          <w:rFonts w:ascii="Arial" w:hAnsi="Arial" w:cs="Arial"/>
          <w:sz w:val="24"/>
          <w:szCs w:val="24"/>
        </w:rPr>
      </w:pPr>
      <w:r w:rsidRPr="00177A85">
        <w:rPr>
          <w:rFonts w:ascii="Arial" w:hAnsi="Arial" w:cs="Arial"/>
          <w:sz w:val="24"/>
          <w:szCs w:val="24"/>
        </w:rPr>
        <w:t xml:space="preserve"> podrozdziale 1.9 „Koszty pośrednie” w załączniku nr 5 do SZOOP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4</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Warunki uczestnictwa w naborze</w:t>
      </w:r>
    </w:p>
    <w:p w:rsidR="003E3C16" w:rsidRPr="00177A85" w:rsidRDefault="003E3C16" w:rsidP="003E3C16">
      <w:pPr>
        <w:numPr>
          <w:ilvl w:val="0"/>
          <w:numId w:val="1"/>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009635D3">
        <w:rPr>
          <w:rFonts w:ascii="Arial" w:hAnsi="Arial" w:cs="Arial"/>
          <w:sz w:val="24"/>
          <w:szCs w:val="24"/>
        </w:rPr>
        <w:br/>
      </w:r>
      <w:r w:rsidRPr="00177A85">
        <w:rPr>
          <w:rFonts w:ascii="Arial" w:hAnsi="Arial" w:cs="Arial"/>
          <w:sz w:val="24"/>
          <w:szCs w:val="24"/>
        </w:rPr>
        <w:t xml:space="preserve">na lata 2014-2020. Jednocześnie podmiot ten musi być zgodny z typem beneficjenta określonym w pkt. 10 dla działania III.2 Drogi, </w:t>
      </w:r>
      <w:proofErr w:type="spellStart"/>
      <w:r w:rsidRPr="00177A85">
        <w:rPr>
          <w:rFonts w:ascii="Arial" w:hAnsi="Arial" w:cs="Arial"/>
          <w:sz w:val="24"/>
          <w:szCs w:val="24"/>
        </w:rPr>
        <w:t>poddziałania</w:t>
      </w:r>
      <w:proofErr w:type="spellEnd"/>
      <w:r w:rsidRPr="00177A85">
        <w:rPr>
          <w:rFonts w:ascii="Arial" w:hAnsi="Arial" w:cs="Arial"/>
          <w:sz w:val="24"/>
          <w:szCs w:val="24"/>
        </w:rPr>
        <w:t xml:space="preserve"> III.2.1 Drogi wojewódzkie w SZOOP na lata 2014-2020.</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 xml:space="preserve">Warunkiem uczestnictwa w naborze jest złożenie w terminie wskazanym w § 5 </w:t>
      </w:r>
      <w:proofErr w:type="spellStart"/>
      <w:r w:rsidRPr="00177A85">
        <w:rPr>
          <w:rFonts w:ascii="Arial" w:hAnsi="Arial" w:cs="Arial"/>
          <w:sz w:val="24"/>
          <w:szCs w:val="24"/>
        </w:rPr>
        <w:t>pkt</w:t>
      </w:r>
      <w:proofErr w:type="spellEnd"/>
      <w:r w:rsidRPr="00177A85">
        <w:rPr>
          <w:rFonts w:ascii="Arial" w:hAnsi="Arial" w:cs="Arial"/>
          <w:sz w:val="24"/>
          <w:szCs w:val="24"/>
        </w:rPr>
        <w:t xml:space="preserve"> 14 wypełnionego formularza wniosku o dofinansowanie projektu wraz </w:t>
      </w:r>
      <w:r w:rsidR="009635D3">
        <w:rPr>
          <w:rFonts w:ascii="Arial" w:hAnsi="Arial" w:cs="Arial"/>
          <w:sz w:val="24"/>
          <w:szCs w:val="24"/>
        </w:rPr>
        <w:br/>
      </w:r>
      <w:r w:rsidRPr="00177A85">
        <w:rPr>
          <w:rFonts w:ascii="Arial" w:hAnsi="Arial" w:cs="Arial"/>
          <w:sz w:val="24"/>
          <w:szCs w:val="24"/>
        </w:rPr>
        <w:t>z załącznikami zgodnie z zapisami § 5 niniejszego Wezwania (</w:t>
      </w:r>
      <w:r w:rsidRPr="00177A85">
        <w:rPr>
          <w:rFonts w:ascii="Arial" w:hAnsi="Arial" w:cs="Arial"/>
          <w:i/>
          <w:sz w:val="24"/>
          <w:szCs w:val="24"/>
        </w:rPr>
        <w:t>wzór formularza wniosku o dofinansowanie</w:t>
      </w:r>
      <w:r w:rsidRPr="00177A85">
        <w:rPr>
          <w:rFonts w:ascii="Arial" w:hAnsi="Arial" w:cs="Arial"/>
          <w:sz w:val="24"/>
          <w:szCs w:val="24"/>
        </w:rPr>
        <w:t xml:space="preserve"> – </w:t>
      </w:r>
      <w:r w:rsidRPr="00177A85">
        <w:rPr>
          <w:rFonts w:ascii="Arial" w:hAnsi="Arial" w:cs="Arial"/>
          <w:b/>
          <w:sz w:val="24"/>
          <w:szCs w:val="24"/>
        </w:rPr>
        <w:t>załącznik nr I</w:t>
      </w:r>
      <w:r w:rsidRPr="00177A85">
        <w:rPr>
          <w:rFonts w:ascii="Arial" w:hAnsi="Arial" w:cs="Arial"/>
          <w:sz w:val="24"/>
          <w:szCs w:val="24"/>
        </w:rPr>
        <w:t xml:space="preserve"> do Wezwania oraz dostępny w wersji elektronicznej na stronie www.rpo.lodzkie.pl). </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 xml:space="preserve">Za okres </w:t>
      </w:r>
      <w:proofErr w:type="spellStart"/>
      <w:r w:rsidRPr="00177A85">
        <w:rPr>
          <w:rFonts w:ascii="Arial" w:hAnsi="Arial" w:cs="Arial"/>
          <w:sz w:val="24"/>
          <w:szCs w:val="24"/>
        </w:rPr>
        <w:t>kwalifikowalności</w:t>
      </w:r>
      <w:proofErr w:type="spellEnd"/>
      <w:r w:rsidRPr="00177A85">
        <w:rPr>
          <w:rFonts w:ascii="Arial" w:hAnsi="Arial" w:cs="Arial"/>
          <w:sz w:val="24"/>
          <w:szCs w:val="24"/>
        </w:rPr>
        <w:t xml:space="preserve"> wydatków dla projektu przyjmuje się, </w:t>
      </w:r>
      <w:r w:rsidR="00EE058E" w:rsidRPr="00EE058E">
        <w:rPr>
          <w:rFonts w:ascii="Arial" w:hAnsi="Arial" w:cs="Arial"/>
          <w:sz w:val="24"/>
          <w:szCs w:val="24"/>
        </w:rPr>
        <w:t>z zastrzeżeniem pkt. 4 niniejszego paragrafu</w:t>
      </w:r>
      <w:r w:rsidRPr="00177A85">
        <w:rPr>
          <w:rFonts w:ascii="Arial" w:hAnsi="Arial" w:cs="Arial"/>
          <w:sz w:val="24"/>
          <w:szCs w:val="24"/>
        </w:rPr>
        <w:t xml:space="preserve">, okres od 01.01.2014 r. do 31.12.2023 r., </w:t>
      </w:r>
      <w:r w:rsidR="00EE058E">
        <w:rPr>
          <w:rFonts w:ascii="Arial" w:hAnsi="Arial" w:cs="Arial"/>
          <w:sz w:val="24"/>
          <w:szCs w:val="24"/>
        </w:rPr>
        <w:br/>
      </w:r>
      <w:r w:rsidRPr="00177A85">
        <w:rPr>
          <w:rFonts w:ascii="Arial" w:hAnsi="Arial" w:cs="Arial"/>
          <w:sz w:val="24"/>
          <w:szCs w:val="24"/>
        </w:rPr>
        <w:t xml:space="preserve">z zastrzeżeniem, iż wydatki poniesione przed podjęciem decyzji o dofinansowanie projektu mogą zostać uznane za </w:t>
      </w:r>
      <w:proofErr w:type="spellStart"/>
      <w:r w:rsidRPr="00177A85">
        <w:rPr>
          <w:rFonts w:ascii="Arial" w:hAnsi="Arial" w:cs="Arial"/>
          <w:sz w:val="24"/>
          <w:szCs w:val="24"/>
        </w:rPr>
        <w:t>kwalifikowalne</w:t>
      </w:r>
      <w:proofErr w:type="spellEnd"/>
      <w:r w:rsidRPr="00177A85">
        <w:rPr>
          <w:rFonts w:ascii="Arial" w:hAnsi="Arial" w:cs="Arial"/>
          <w:sz w:val="24"/>
          <w:szCs w:val="24"/>
        </w:rPr>
        <w:t xml:space="preserve"> jedynie w przypadku spełnienia przez nie warunków określonych w Wytycznych w zakresie </w:t>
      </w:r>
      <w:proofErr w:type="spellStart"/>
      <w:r w:rsidRPr="00177A85">
        <w:rPr>
          <w:rFonts w:ascii="Arial" w:hAnsi="Arial" w:cs="Arial"/>
          <w:sz w:val="24"/>
          <w:szCs w:val="24"/>
        </w:rPr>
        <w:t>kwalifikowalności</w:t>
      </w:r>
      <w:proofErr w:type="spellEnd"/>
      <w:r w:rsidRPr="00177A85">
        <w:rPr>
          <w:rFonts w:ascii="Arial" w:hAnsi="Arial" w:cs="Arial"/>
          <w:sz w:val="24"/>
          <w:szCs w:val="24"/>
        </w:rPr>
        <w:t xml:space="preserve"> wydatków w ramach Europejskiego Funduszu Rozwoju Regionalnego, Europejskiego Funduszu Społecznego oraz Funduszu Spójności na lata 2014-2020 oraz w </w:t>
      </w:r>
      <w:r w:rsidRPr="00177A85">
        <w:rPr>
          <w:rFonts w:ascii="Arial" w:hAnsi="Arial" w:cs="Arial"/>
          <w:i/>
          <w:sz w:val="24"/>
          <w:szCs w:val="24"/>
        </w:rPr>
        <w:t xml:space="preserve">SZOOP na lata 2014-2020, </w:t>
      </w:r>
      <w:r w:rsidRPr="00177A85">
        <w:rPr>
          <w:rFonts w:ascii="Arial" w:hAnsi="Arial" w:cs="Arial"/>
          <w:sz w:val="24"/>
          <w:szCs w:val="24"/>
        </w:rPr>
        <w:t>w szczególności w jego załączniku nr 5.</w:t>
      </w:r>
    </w:p>
    <w:p w:rsidR="003E3C16" w:rsidRPr="00177A85" w:rsidRDefault="003E3C16" w:rsidP="003E3C16">
      <w:pPr>
        <w:numPr>
          <w:ilvl w:val="0"/>
          <w:numId w:val="5"/>
        </w:numPr>
        <w:tabs>
          <w:tab w:val="clear" w:pos="720"/>
          <w:tab w:val="num" w:pos="284"/>
        </w:tabs>
        <w:autoSpaceDE w:val="0"/>
        <w:autoSpaceDN w:val="0"/>
        <w:adjustRightInd w:val="0"/>
        <w:spacing w:before="120" w:after="0" w:line="360" w:lineRule="auto"/>
        <w:ind w:left="284" w:hanging="284"/>
        <w:jc w:val="both"/>
        <w:rPr>
          <w:rFonts w:ascii="Arial" w:hAnsi="Arial" w:cs="Arial"/>
          <w:sz w:val="24"/>
          <w:szCs w:val="24"/>
        </w:rPr>
      </w:pPr>
      <w:r w:rsidRPr="00177A85">
        <w:rPr>
          <w:rFonts w:ascii="Arial" w:hAnsi="Arial" w:cs="Arial"/>
          <w:b/>
          <w:sz w:val="24"/>
          <w:szCs w:val="24"/>
        </w:rPr>
        <w:t>Projekty muszą zostać zrealizowane do 30 czerwca 2023 r.</w:t>
      </w:r>
      <w:r w:rsidRPr="00177A85">
        <w:rPr>
          <w:rFonts w:ascii="Arial" w:hAnsi="Arial" w:cs="Arial"/>
          <w:sz w:val="24"/>
          <w:szCs w:val="24"/>
        </w:rPr>
        <w:t xml:space="preserve"> (zgodnie </w:t>
      </w:r>
      <w:r w:rsidR="009635D3">
        <w:rPr>
          <w:rFonts w:ascii="Arial" w:hAnsi="Arial" w:cs="Arial"/>
          <w:sz w:val="24"/>
          <w:szCs w:val="24"/>
        </w:rPr>
        <w:br/>
      </w:r>
      <w:r w:rsidRPr="00177A85">
        <w:rPr>
          <w:rFonts w:ascii="Arial" w:hAnsi="Arial" w:cs="Arial"/>
          <w:sz w:val="24"/>
          <w:szCs w:val="24"/>
        </w:rPr>
        <w:t xml:space="preserve">z kryterium formalnym „Realizacja projektu zakończy się do 30.06.2023 r.”). </w:t>
      </w:r>
      <w:r w:rsidR="009635D3">
        <w:rPr>
          <w:rFonts w:ascii="Arial" w:hAnsi="Arial" w:cs="Arial"/>
          <w:sz w:val="24"/>
          <w:szCs w:val="24"/>
        </w:rPr>
        <w:br/>
      </w:r>
      <w:r w:rsidRPr="00177A85">
        <w:rPr>
          <w:rFonts w:ascii="Arial" w:hAnsi="Arial" w:cs="Arial"/>
          <w:sz w:val="24"/>
          <w:szCs w:val="24"/>
        </w:rPr>
        <w:t xml:space="preserve">W przypadku gdy Wnioskodawca ma obawy, że wskazana data zakończenia realizacji projektu może nie zostać dotrzymana należy przedłożyć załącznik </w:t>
      </w:r>
      <w:r w:rsidRPr="00177A85">
        <w:rPr>
          <w:rFonts w:ascii="Arial" w:hAnsi="Arial" w:cs="Arial"/>
          <w:sz w:val="24"/>
          <w:szCs w:val="24"/>
        </w:rPr>
        <w:lastRenderedPageBreak/>
        <w:t xml:space="preserve">fakultatywny nr 3: „Analiza ryzyka na potrzeby oceny kryterium Realizacja projektu zakończy się do 30.06.2023 r." </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Beneficjent ma obowiązek udzielać zamówień w Projekcie oraz realizować te zamówienia zgodnie  z  przepisami prawa  powszechnie obowiązującego oraz zgodnie z zasadami określonymi w rozdz. 6.5 Wytycznych w zakresie </w:t>
      </w:r>
      <w:proofErr w:type="spellStart"/>
      <w:r w:rsidRPr="00177A85">
        <w:rPr>
          <w:rFonts w:ascii="Arial" w:hAnsi="Arial" w:cs="Arial"/>
          <w:sz w:val="24"/>
          <w:szCs w:val="24"/>
        </w:rPr>
        <w:t>kwalifikowalności</w:t>
      </w:r>
      <w:proofErr w:type="spellEnd"/>
      <w:r w:rsidRPr="00177A85">
        <w:rPr>
          <w:rFonts w:ascii="Arial" w:hAnsi="Arial" w:cs="Arial"/>
          <w:sz w:val="24"/>
          <w:szCs w:val="24"/>
        </w:rPr>
        <w:t xml:space="preserve"> wydatków w ramach Europejskiego Funduszu Rozwoju Regionalnego, Europejskiego Funduszu Społecznego oraz Funduszu Spójności na lata 2014-2020 oraz w Załączniku nr 5 do SZOOP na lata 2014-2020.</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 przypadku, gdy Wnioskodawca rozpoczyna realizację projektu na własne ryzyko przed podjęciem decyzji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009635D3">
        <w:rPr>
          <w:rFonts w:ascii="Arial" w:hAnsi="Arial" w:cs="Arial"/>
          <w:sz w:val="24"/>
          <w:szCs w:val="24"/>
        </w:rPr>
        <w:br/>
      </w:r>
      <w:r w:rsidRPr="00177A85">
        <w:rPr>
          <w:rFonts w:ascii="Arial" w:hAnsi="Arial" w:cs="Arial"/>
          <w:sz w:val="24"/>
          <w:szCs w:val="24"/>
        </w:rPr>
        <w:t>na swojej stronie internetowej (o ile posiada taką stronę).</w:t>
      </w:r>
    </w:p>
    <w:p w:rsidR="003E3C16" w:rsidRPr="00177A85" w:rsidRDefault="003E3C16" w:rsidP="003E3C16">
      <w:pPr>
        <w:tabs>
          <w:tab w:val="num" w:pos="284"/>
        </w:tabs>
        <w:autoSpaceDE w:val="0"/>
        <w:autoSpaceDN w:val="0"/>
        <w:adjustRightInd w:val="0"/>
        <w:spacing w:line="360" w:lineRule="auto"/>
        <w:ind w:left="284"/>
        <w:jc w:val="both"/>
        <w:rPr>
          <w:rFonts w:ascii="Arial" w:hAnsi="Arial" w:cs="Arial"/>
          <w:sz w:val="24"/>
          <w:szCs w:val="24"/>
        </w:rPr>
      </w:pPr>
      <w:r w:rsidRPr="00177A85">
        <w:rPr>
          <w:rFonts w:ascii="Arial" w:hAnsi="Arial" w:cs="Arial"/>
          <w:sz w:val="24"/>
          <w:szCs w:val="24"/>
        </w:rPr>
        <w:t xml:space="preserve">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w:t>
      </w:r>
      <w:r w:rsidR="009635D3">
        <w:rPr>
          <w:rFonts w:ascii="Arial" w:hAnsi="Arial" w:cs="Arial"/>
          <w:sz w:val="24"/>
          <w:szCs w:val="24"/>
        </w:rPr>
        <w:br/>
      </w:r>
      <w:r w:rsidRPr="00177A85">
        <w:rPr>
          <w:rFonts w:ascii="Arial" w:hAnsi="Arial" w:cs="Arial"/>
          <w:sz w:val="24"/>
          <w:szCs w:val="24"/>
        </w:rPr>
        <w:t>do umieszczania zapytań ofertowych.</w:t>
      </w:r>
    </w:p>
    <w:p w:rsidR="003E3C16" w:rsidRPr="00177A85" w:rsidRDefault="003E3C16" w:rsidP="003E3C16">
      <w:pPr>
        <w:numPr>
          <w:ilvl w:val="0"/>
          <w:numId w:val="5"/>
        </w:numPr>
        <w:tabs>
          <w:tab w:val="clear" w:pos="720"/>
          <w:tab w:val="num" w:pos="360"/>
        </w:tabs>
        <w:spacing w:after="0" w:line="360" w:lineRule="auto"/>
        <w:ind w:left="360"/>
        <w:jc w:val="both"/>
        <w:rPr>
          <w:rFonts w:ascii="Arial" w:hAnsi="Arial" w:cs="Arial"/>
          <w:sz w:val="24"/>
          <w:szCs w:val="24"/>
        </w:rPr>
      </w:pPr>
      <w:r w:rsidRPr="00177A85">
        <w:rPr>
          <w:rFonts w:ascii="Arial" w:hAnsi="Arial" w:cs="Arial"/>
          <w:sz w:val="24"/>
          <w:szCs w:val="24"/>
        </w:rPr>
        <w:t>Do dofinansowania nie może zostać wybrany projekt, m.in.:</w:t>
      </w:r>
    </w:p>
    <w:p w:rsidR="003E3C16" w:rsidRPr="00177A85" w:rsidRDefault="003E3C16" w:rsidP="003E3C16">
      <w:pPr>
        <w:numPr>
          <w:ilvl w:val="0"/>
          <w:numId w:val="12"/>
        </w:numPr>
        <w:spacing w:after="0" w:line="360" w:lineRule="auto"/>
        <w:jc w:val="both"/>
        <w:rPr>
          <w:rFonts w:ascii="Arial" w:hAnsi="Arial" w:cs="Arial"/>
          <w:sz w:val="24"/>
          <w:szCs w:val="24"/>
        </w:rPr>
      </w:pPr>
      <w:r w:rsidRPr="00177A85">
        <w:rPr>
          <w:rFonts w:ascii="Arial" w:hAnsi="Arial" w:cs="Arial"/>
          <w:sz w:val="24"/>
          <w:szCs w:val="24"/>
        </w:rPr>
        <w:t>którego wnioskodawca został wykluczony z możliwości otrzymania dofinansowania,</w:t>
      </w:r>
    </w:p>
    <w:p w:rsidR="003E3C16" w:rsidRPr="00177A85" w:rsidRDefault="003E3C16" w:rsidP="003E3C16">
      <w:pPr>
        <w:numPr>
          <w:ilvl w:val="0"/>
          <w:numId w:val="12"/>
        </w:numPr>
        <w:spacing w:after="0" w:line="360" w:lineRule="auto"/>
        <w:jc w:val="both"/>
        <w:rPr>
          <w:rFonts w:ascii="Arial" w:hAnsi="Arial" w:cs="Arial"/>
          <w:sz w:val="24"/>
          <w:szCs w:val="24"/>
        </w:rPr>
      </w:pPr>
      <w:r w:rsidRPr="00177A85">
        <w:rPr>
          <w:rFonts w:ascii="Arial" w:hAnsi="Arial" w:cs="Arial"/>
          <w:sz w:val="24"/>
          <w:szCs w:val="24"/>
        </w:rPr>
        <w:t>który został zakończony zgodnie z art. 65 ust. 6 rozporządzenia ogólnego.</w:t>
      </w:r>
    </w:p>
    <w:p w:rsidR="003E3C16" w:rsidRPr="00177A85" w:rsidRDefault="003E3C16" w:rsidP="003E3C16">
      <w:pPr>
        <w:spacing w:line="360" w:lineRule="auto"/>
        <w:jc w:val="center"/>
        <w:rPr>
          <w:rFonts w:ascii="Arial" w:hAnsi="Arial" w:cs="Arial"/>
          <w:b/>
          <w:sz w:val="24"/>
          <w:szCs w:val="24"/>
        </w:rPr>
      </w:pP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5</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Sposób sporządzenia i dostarczenia wniosku o dofinansowanie projektu</w:t>
      </w:r>
    </w:p>
    <w:p w:rsidR="003E3C16" w:rsidRPr="00177A85" w:rsidRDefault="003E3C16" w:rsidP="003E3C16">
      <w:pPr>
        <w:numPr>
          <w:ilvl w:val="0"/>
          <w:numId w:val="3"/>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lastRenderedPageBreak/>
        <w:t xml:space="preserve">Pod pojęciem wniosku o dofinansowanie projektu w ramach Regionalnego Programu Operacyjnego Województwa Łódzkiego na lata 2014-2020 należy rozumieć dokument podpisany przez Wnioskodawcę, przygotowany zgodnie </w:t>
      </w:r>
      <w:r w:rsidR="009635D3">
        <w:rPr>
          <w:rFonts w:ascii="Arial" w:hAnsi="Arial" w:cs="Arial"/>
          <w:sz w:val="24"/>
          <w:szCs w:val="24"/>
        </w:rPr>
        <w:br/>
      </w:r>
      <w:r w:rsidRPr="00177A85">
        <w:rPr>
          <w:rFonts w:ascii="Arial" w:hAnsi="Arial" w:cs="Arial"/>
          <w:sz w:val="24"/>
          <w:szCs w:val="24"/>
        </w:rPr>
        <w:t xml:space="preserve">ze wzorem i w oparciu o </w:t>
      </w:r>
      <w:r w:rsidRPr="00177A85">
        <w:rPr>
          <w:rFonts w:ascii="Arial" w:hAnsi="Arial" w:cs="Arial"/>
          <w:i/>
          <w:sz w:val="24"/>
          <w:szCs w:val="24"/>
        </w:rPr>
        <w:t>Instrukcję wypełnienia wniosku o dofinansowanie</w:t>
      </w:r>
      <w:r w:rsidRPr="00177A85">
        <w:rPr>
          <w:rFonts w:ascii="Arial" w:hAnsi="Arial" w:cs="Arial"/>
          <w:sz w:val="24"/>
          <w:szCs w:val="24"/>
        </w:rPr>
        <w:t xml:space="preserve"> (</w:t>
      </w:r>
      <w:r w:rsidRPr="00177A85">
        <w:rPr>
          <w:rFonts w:ascii="Arial" w:hAnsi="Arial" w:cs="Arial"/>
          <w:b/>
          <w:sz w:val="24"/>
          <w:szCs w:val="24"/>
        </w:rPr>
        <w:t>załącznik nr II</w:t>
      </w:r>
      <w:r w:rsidRPr="00177A85">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3E3C16" w:rsidRPr="00177A85" w:rsidRDefault="003E3C16" w:rsidP="003E3C16">
      <w:pPr>
        <w:numPr>
          <w:ilvl w:val="0"/>
          <w:numId w:val="3"/>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 xml:space="preserve">Wypełniony formularz wniosku o dofinansowanie projektu należy wydrukować </w:t>
      </w:r>
      <w:r w:rsidR="009635D3">
        <w:rPr>
          <w:rFonts w:ascii="Arial" w:hAnsi="Arial" w:cs="Arial"/>
          <w:sz w:val="24"/>
          <w:szCs w:val="24"/>
        </w:rPr>
        <w:br/>
      </w:r>
      <w:r w:rsidRPr="00177A85">
        <w:rPr>
          <w:rFonts w:ascii="Arial" w:hAnsi="Arial" w:cs="Arial"/>
          <w:sz w:val="24"/>
          <w:szCs w:val="24"/>
        </w:rPr>
        <w:t>i wraz z załącznikami złożyć w wersji papierowej w 2 egzemplarzach (oryginał i 1 kopia) w siedzibie IZ RPO WŁ</w:t>
      </w:r>
      <w:r w:rsidR="00F11D37">
        <w:rPr>
          <w:rFonts w:ascii="Arial" w:hAnsi="Arial" w:cs="Arial"/>
          <w:sz w:val="24"/>
          <w:szCs w:val="24"/>
        </w:rPr>
        <w:t xml:space="preserve"> </w:t>
      </w:r>
      <w:r w:rsidRPr="00177A85">
        <w:rPr>
          <w:rFonts w:ascii="Arial" w:hAnsi="Arial" w:cs="Arial"/>
          <w:sz w:val="24"/>
          <w:szCs w:val="24"/>
        </w:rPr>
        <w:t xml:space="preserve">wskazanej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15 niniejszego paragrafu. </w:t>
      </w:r>
      <w:r w:rsidR="009635D3">
        <w:rPr>
          <w:rFonts w:ascii="Arial" w:hAnsi="Arial" w:cs="Arial"/>
          <w:sz w:val="24"/>
          <w:szCs w:val="24"/>
        </w:rPr>
        <w:br/>
      </w:r>
      <w:r w:rsidRPr="00177A85">
        <w:rPr>
          <w:rFonts w:ascii="Arial" w:hAnsi="Arial" w:cs="Arial"/>
          <w:sz w:val="24"/>
          <w:szCs w:val="24"/>
        </w:rP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009635D3">
        <w:rPr>
          <w:rFonts w:ascii="Arial" w:hAnsi="Arial" w:cs="Arial"/>
          <w:sz w:val="24"/>
          <w:szCs w:val="24"/>
        </w:rPr>
        <w:br/>
      </w:r>
      <w:r w:rsidRPr="00177A85">
        <w:rPr>
          <w:rFonts w:ascii="Arial" w:hAnsi="Arial" w:cs="Arial"/>
          <w:sz w:val="24"/>
          <w:szCs w:val="24"/>
        </w:rPr>
        <w:t xml:space="preserve">w Studium wykonalności (w formie arkusza kalkulacyjnego Excel z jawnymi </w:t>
      </w:r>
      <w:r w:rsidR="009635D3">
        <w:rPr>
          <w:rFonts w:ascii="Arial" w:hAnsi="Arial" w:cs="Arial"/>
          <w:sz w:val="24"/>
          <w:szCs w:val="24"/>
        </w:rPr>
        <w:br/>
      </w:r>
      <w:r w:rsidRPr="00177A85">
        <w:rPr>
          <w:rFonts w:ascii="Arial" w:hAnsi="Arial" w:cs="Arial"/>
          <w:sz w:val="24"/>
          <w:szCs w:val="24"/>
        </w:rPr>
        <w:t>i działającymi formułami).</w:t>
      </w:r>
    </w:p>
    <w:p w:rsidR="003E3C16" w:rsidRPr="00177A85" w:rsidRDefault="003E3C16" w:rsidP="003E3C16">
      <w:pPr>
        <w:numPr>
          <w:ilvl w:val="0"/>
          <w:numId w:val="3"/>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Na potrzeby przygotowania studium wykonalności, stanowiącego załącznik obligatoryjny do wniosku o dofinansowanie,  wskazuje się, że okres odniesienia dla składanego projektu  wynosi  25 lat</w:t>
      </w:r>
      <w:r w:rsidRPr="00177A85">
        <w:rPr>
          <w:rStyle w:val="Odwoanieprzypisudolnego"/>
          <w:rFonts w:ascii="Arial" w:hAnsi="Arial" w:cs="Arial"/>
          <w:sz w:val="24"/>
          <w:szCs w:val="24"/>
        </w:rPr>
        <w:footnoteReference w:id="3"/>
      </w:r>
      <w:r w:rsidRPr="00177A85">
        <w:rPr>
          <w:rFonts w:ascii="Arial" w:hAnsi="Arial" w:cs="Arial"/>
          <w:sz w:val="24"/>
          <w:szCs w:val="24"/>
        </w:rPr>
        <w:t xml:space="preserve">. Studium wykonalności należy sporządzić zgodnie z </w:t>
      </w:r>
      <w:r w:rsidRPr="00177A85">
        <w:rPr>
          <w:rFonts w:ascii="Arial" w:hAnsi="Arial" w:cs="Arial"/>
          <w:i/>
          <w:sz w:val="24"/>
          <w:szCs w:val="24"/>
        </w:rPr>
        <w:t xml:space="preserve">Zasadami Przygotowania Studium Wykonalności dla projektów realizowanych w ramach Regionalnego Programu Operacyjnego Województwa Łódzkiego na lata 2014-2020 </w:t>
      </w:r>
      <w:r w:rsidRPr="00177A85">
        <w:rPr>
          <w:rFonts w:ascii="Arial" w:hAnsi="Arial" w:cs="Arial"/>
          <w:sz w:val="24"/>
          <w:szCs w:val="24"/>
        </w:rPr>
        <w:t>przyjętymi Uchwałą Zarządu Województwa Łódzkiego Nr 717/19 z dnia 24.05.2019 (</w:t>
      </w:r>
      <w:r w:rsidRPr="00177A85">
        <w:rPr>
          <w:rFonts w:ascii="Arial" w:hAnsi="Arial" w:cs="Arial"/>
          <w:b/>
          <w:sz w:val="24"/>
          <w:szCs w:val="24"/>
        </w:rPr>
        <w:t>załącznik nr VI</w:t>
      </w:r>
      <w:r w:rsidRPr="00177A85">
        <w:rPr>
          <w:rFonts w:ascii="Arial" w:hAnsi="Arial" w:cs="Arial"/>
          <w:sz w:val="24"/>
          <w:szCs w:val="24"/>
        </w:rPr>
        <w:t xml:space="preserve"> do  Wezwania oraz dostępny w wersji elektronicznej na stronie www.rpo.lodzkie.pl).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Wnioskodawca jest zobowiązany wypełnić formularz wniosku o dofinansowanie projektu w formacie A4 i zgodnie z zasadami wskazanymi w niniejszym paragrafie.</w:t>
      </w:r>
    </w:p>
    <w:p w:rsidR="003E3C16" w:rsidRPr="00177A85" w:rsidRDefault="003E3C16" w:rsidP="003E3C16">
      <w:pPr>
        <w:numPr>
          <w:ilvl w:val="0"/>
          <w:numId w:val="3"/>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lastRenderedPageBreak/>
        <w:t xml:space="preserve">Wniosek o dofinansowanie należy wypełnić na komputerze w języku polskim.  </w:t>
      </w:r>
    </w:p>
    <w:p w:rsidR="003E3C16" w:rsidRPr="00177A85" w:rsidRDefault="003E3C16" w:rsidP="003E3C16">
      <w:pPr>
        <w:numPr>
          <w:ilvl w:val="0"/>
          <w:numId w:val="3"/>
        </w:numPr>
        <w:tabs>
          <w:tab w:val="clear" w:pos="644"/>
          <w:tab w:val="num" w:pos="426"/>
        </w:tabs>
        <w:spacing w:after="0" w:line="360" w:lineRule="auto"/>
        <w:ind w:left="426" w:hanging="426"/>
        <w:jc w:val="both"/>
        <w:rPr>
          <w:rFonts w:ascii="Arial" w:hAnsi="Arial" w:cs="Arial"/>
          <w:sz w:val="24"/>
          <w:szCs w:val="24"/>
        </w:rPr>
      </w:pPr>
      <w:r w:rsidRPr="00177A85">
        <w:rPr>
          <w:rFonts w:ascii="Arial" w:hAnsi="Arial" w:cs="Arial"/>
          <w:iCs/>
          <w:sz w:val="24"/>
          <w:szCs w:val="24"/>
        </w:rPr>
        <w:t xml:space="preserve">Oryginał formularza wniosku </w:t>
      </w:r>
      <w:r w:rsidRPr="00177A85">
        <w:rPr>
          <w:rFonts w:ascii="Arial" w:hAnsi="Arial" w:cs="Arial"/>
          <w:sz w:val="24"/>
          <w:szCs w:val="24"/>
        </w:rPr>
        <w:t xml:space="preserve">o dofinansowanie projektu </w:t>
      </w:r>
      <w:r w:rsidRPr="00177A85">
        <w:rPr>
          <w:rFonts w:ascii="Arial" w:hAnsi="Arial" w:cs="Arial"/>
          <w:iCs/>
          <w:sz w:val="24"/>
          <w:szCs w:val="24"/>
        </w:rPr>
        <w:t xml:space="preserve">musi być podpisany </w:t>
      </w:r>
      <w:r w:rsidR="009635D3">
        <w:rPr>
          <w:rFonts w:ascii="Arial" w:hAnsi="Arial" w:cs="Arial"/>
          <w:iCs/>
          <w:sz w:val="24"/>
          <w:szCs w:val="24"/>
        </w:rPr>
        <w:br/>
      </w:r>
      <w:r w:rsidRPr="00177A85">
        <w:rPr>
          <w:rFonts w:ascii="Arial" w:hAnsi="Arial" w:cs="Arial"/>
          <w:iCs/>
          <w:sz w:val="24"/>
          <w:szCs w:val="24"/>
        </w:rPr>
        <w:t>na ostatniej stronie przez osobę/osoby upoważnione do jego podpisania oraz powinien być opatrzony imienną pieczątką</w:t>
      </w:r>
      <w:r w:rsidR="00F11D37">
        <w:rPr>
          <w:rFonts w:ascii="Arial" w:hAnsi="Arial" w:cs="Arial"/>
          <w:iCs/>
          <w:sz w:val="24"/>
          <w:szCs w:val="24"/>
        </w:rPr>
        <w:t xml:space="preserve"> </w:t>
      </w:r>
      <w:r w:rsidRPr="00177A85">
        <w:rPr>
          <w:rFonts w:ascii="Arial" w:hAnsi="Arial" w:cs="Arial"/>
          <w:iCs/>
          <w:sz w:val="24"/>
          <w:szCs w:val="24"/>
        </w:rPr>
        <w:t>oraz pieczątką firmową (jeśli istnieje). Do wniosku o dofinansowanie należy załączyć dokument potwierdzający w/w upoważnienie (</w:t>
      </w:r>
      <w:r w:rsidRPr="00177A85">
        <w:rPr>
          <w:rFonts w:ascii="Arial" w:hAnsi="Arial" w:cs="Arial"/>
          <w:b/>
          <w:iCs/>
          <w:sz w:val="24"/>
          <w:szCs w:val="24"/>
        </w:rPr>
        <w:t>załącznik nr 9</w:t>
      </w:r>
      <w:r w:rsidRPr="00177A85">
        <w:rPr>
          <w:rFonts w:ascii="Arial" w:hAnsi="Arial" w:cs="Arial"/>
          <w:iCs/>
          <w:sz w:val="24"/>
          <w:szCs w:val="24"/>
        </w:rPr>
        <w:t xml:space="preserve"> do wniosku o dofinansowanie).</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każda strona oryginału formularza wniosku o dofinansowanie projektu została parafowana przez co najmniej jedną z osób upoważnionych </w:t>
      </w:r>
      <w:r w:rsidR="009635D3">
        <w:rPr>
          <w:rFonts w:ascii="Arial" w:hAnsi="Arial" w:cs="Arial"/>
          <w:sz w:val="24"/>
          <w:szCs w:val="24"/>
        </w:rPr>
        <w:br/>
      </w:r>
      <w:r w:rsidRPr="00177A85">
        <w:rPr>
          <w:rFonts w:ascii="Arial" w:hAnsi="Arial" w:cs="Arial"/>
          <w:sz w:val="24"/>
          <w:szCs w:val="24"/>
        </w:rPr>
        <w:t>do podpisywania wniosku o dofinansowanie projektu.</w:t>
      </w:r>
    </w:p>
    <w:p w:rsidR="003E3C16" w:rsidRPr="00177A85" w:rsidRDefault="003E3C16" w:rsidP="003E3C16">
      <w:pPr>
        <w:numPr>
          <w:ilvl w:val="0"/>
          <w:numId w:val="3"/>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Kserokopia formularza wniosku o dofinansowanie projektu powinna być poświadczona za zgodność z oryginałem przez osobę określoną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6 niniejszego paragrafu, wraz z podaniem numerów stron, których potwierdzenie dotyczy.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177A85">
        <w:rPr>
          <w:rFonts w:ascii="Arial" w:hAnsi="Arial" w:cs="Arial"/>
          <w:sz w:val="24"/>
          <w:szCs w:val="24"/>
        </w:rPr>
        <w:br/>
        <w:t xml:space="preserve">o dofinansowanie projektu. W przypadku, gdy załącznikiem do formularza wniosku o dofinansowanie projektu jest kserokopia dokumentu (np. pozwolenia </w:t>
      </w:r>
      <w:r w:rsidR="009635D3">
        <w:rPr>
          <w:rFonts w:ascii="Arial" w:hAnsi="Arial" w:cs="Arial"/>
          <w:sz w:val="24"/>
          <w:szCs w:val="24"/>
        </w:rPr>
        <w:br/>
      </w:r>
      <w:r w:rsidRPr="00177A85">
        <w:rPr>
          <w:rFonts w:ascii="Arial" w:hAnsi="Arial" w:cs="Arial"/>
          <w:sz w:val="24"/>
          <w:szCs w:val="24"/>
        </w:rPr>
        <w:t xml:space="preserve">na budowę), załącznik powinien być poświadczony za zgodność z oryginałem przez osobę określoną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009635D3">
        <w:rPr>
          <w:rFonts w:ascii="Arial" w:hAnsi="Arial" w:cs="Arial"/>
          <w:sz w:val="24"/>
          <w:szCs w:val="24"/>
        </w:rPr>
        <w:br/>
      </w:r>
      <w:r w:rsidRPr="00177A85">
        <w:rPr>
          <w:rFonts w:ascii="Arial" w:hAnsi="Arial" w:cs="Arial"/>
          <w:sz w:val="24"/>
          <w:szCs w:val="24"/>
        </w:rPr>
        <w:t>o dofinansowanie projektu.</w:t>
      </w:r>
    </w:p>
    <w:p w:rsidR="003E3C16" w:rsidRPr="00177A85" w:rsidRDefault="003E3C16" w:rsidP="003E3C16">
      <w:pPr>
        <w:numPr>
          <w:ilvl w:val="0"/>
          <w:numId w:val="3"/>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177A85">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009635D3">
        <w:rPr>
          <w:rFonts w:ascii="Arial" w:hAnsi="Arial" w:cs="Arial"/>
          <w:sz w:val="24"/>
          <w:szCs w:val="24"/>
        </w:rPr>
        <w:br/>
      </w:r>
      <w:r w:rsidRPr="00177A85">
        <w:rPr>
          <w:rFonts w:ascii="Arial" w:hAnsi="Arial" w:cs="Arial"/>
          <w:sz w:val="24"/>
          <w:szCs w:val="24"/>
        </w:rPr>
        <w:lastRenderedPageBreak/>
        <w:t xml:space="preserve">z pkt. XIV </w:t>
      </w:r>
      <w:proofErr w:type="spellStart"/>
      <w:r w:rsidRPr="00177A85">
        <w:rPr>
          <w:rFonts w:ascii="Arial" w:hAnsi="Arial" w:cs="Arial"/>
          <w:sz w:val="24"/>
          <w:szCs w:val="24"/>
        </w:rPr>
        <w:t>ppkt</w:t>
      </w:r>
      <w:proofErr w:type="spellEnd"/>
      <w:r w:rsidRPr="00177A85">
        <w:rPr>
          <w:rFonts w:ascii="Arial" w:hAnsi="Arial" w:cs="Arial"/>
          <w:sz w:val="24"/>
          <w:szCs w:val="24"/>
        </w:rPr>
        <w:t xml:space="preserve">. 1 oznacza potwierdzenie klauzuli: „Jestem świadomy odpowiedzialności karnej za złożenie fałszywych oświadczeń” w stosunku </w:t>
      </w:r>
      <w:r w:rsidR="009635D3">
        <w:rPr>
          <w:rFonts w:ascii="Arial" w:hAnsi="Arial" w:cs="Arial"/>
          <w:sz w:val="24"/>
          <w:szCs w:val="24"/>
        </w:rPr>
        <w:br/>
      </w:r>
      <w:r w:rsidRPr="00177A85">
        <w:rPr>
          <w:rFonts w:ascii="Arial" w:hAnsi="Arial" w:cs="Arial"/>
          <w:sz w:val="24"/>
          <w:szCs w:val="24"/>
        </w:rPr>
        <w:t>do oświadczeń zawartych we wniosku o dofinansowanie, z wyjątkiem oświadczenia, o którym mowa w pkt. 17 niniejszego paragrafu, zgodnie z art. 37 ust. 4 Ustawy wdrożeniowej.</w:t>
      </w:r>
    </w:p>
    <w:p w:rsidR="003E3C16" w:rsidRPr="00177A85" w:rsidRDefault="003E3C16" w:rsidP="003E3C16">
      <w:pPr>
        <w:numPr>
          <w:ilvl w:val="0"/>
          <w:numId w:val="3"/>
        </w:numPr>
        <w:tabs>
          <w:tab w:val="num" w:pos="360"/>
        </w:tabs>
        <w:autoSpaceDE w:val="0"/>
        <w:autoSpaceDN w:val="0"/>
        <w:adjustRightInd w:val="0"/>
        <w:spacing w:after="0" w:line="360" w:lineRule="auto"/>
        <w:ind w:left="357" w:hanging="357"/>
        <w:jc w:val="both"/>
        <w:rPr>
          <w:rFonts w:ascii="Arial" w:hAnsi="Arial" w:cs="Arial"/>
          <w:sz w:val="24"/>
          <w:szCs w:val="24"/>
        </w:rPr>
      </w:pPr>
      <w:r w:rsidRPr="00177A85">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3E3C16" w:rsidRPr="00177A85" w:rsidRDefault="003E3C16" w:rsidP="003E3C16">
      <w:pPr>
        <w:numPr>
          <w:ilvl w:val="0"/>
          <w:numId w:val="3"/>
        </w:numPr>
        <w:tabs>
          <w:tab w:val="num" w:pos="360"/>
        </w:tabs>
        <w:autoSpaceDE w:val="0"/>
        <w:autoSpaceDN w:val="0"/>
        <w:adjustRightInd w:val="0"/>
        <w:spacing w:after="0" w:line="360" w:lineRule="auto"/>
        <w:ind w:left="357" w:hanging="357"/>
        <w:jc w:val="both"/>
        <w:rPr>
          <w:rFonts w:ascii="Arial" w:hAnsi="Arial" w:cs="Arial"/>
          <w:b/>
          <w:sz w:val="24"/>
          <w:szCs w:val="24"/>
        </w:rPr>
      </w:pPr>
      <w:r w:rsidRPr="00177A85">
        <w:rPr>
          <w:rFonts w:ascii="Arial" w:hAnsi="Arial" w:cs="Arial"/>
          <w:sz w:val="24"/>
          <w:szCs w:val="24"/>
        </w:rPr>
        <w:t>Formularz wniosku o dofinansowanie projektu wraz z załącznikami</w:t>
      </w:r>
      <w:r w:rsidRPr="00177A85">
        <w:rPr>
          <w:rFonts w:ascii="Arial" w:hAnsi="Arial" w:cs="Arial"/>
          <w:b/>
          <w:sz w:val="24"/>
          <w:szCs w:val="24"/>
        </w:rPr>
        <w:t xml:space="preserve"> należy składać do dnia 30.06.2021 </w:t>
      </w:r>
      <w:r w:rsidRPr="00177A85">
        <w:rPr>
          <w:rFonts w:ascii="Arial" w:hAnsi="Arial" w:cs="Arial"/>
          <w:sz w:val="24"/>
          <w:szCs w:val="24"/>
        </w:rPr>
        <w:t>(w godz. 08:00-15:00)</w:t>
      </w:r>
      <w:r w:rsidRPr="00177A85">
        <w:rPr>
          <w:rFonts w:ascii="Arial" w:hAnsi="Arial" w:cs="Arial"/>
          <w:bCs/>
          <w:sz w:val="24"/>
          <w:szCs w:val="24"/>
        </w:rPr>
        <w:t>.</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3E3C16" w:rsidRPr="00177A85" w:rsidRDefault="003E3C16" w:rsidP="003E3C16">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3E3C16" w:rsidRPr="00177A85" w:rsidRDefault="003E3C16" w:rsidP="003E3C16">
      <w:pPr>
        <w:autoSpaceDE w:val="0"/>
        <w:autoSpaceDN w:val="0"/>
        <w:adjustRightInd w:val="0"/>
        <w:spacing w:line="360" w:lineRule="auto"/>
        <w:jc w:val="center"/>
        <w:rPr>
          <w:rFonts w:ascii="Arial" w:hAnsi="Arial" w:cs="Arial"/>
          <w:b/>
          <w:bCs/>
          <w:sz w:val="24"/>
          <w:szCs w:val="24"/>
        </w:rPr>
      </w:pPr>
      <w:r w:rsidRPr="00177A85">
        <w:rPr>
          <w:rFonts w:ascii="Arial" w:hAnsi="Arial" w:cs="Arial"/>
          <w:b/>
          <w:bCs/>
          <w:i/>
          <w:iCs/>
          <w:sz w:val="24"/>
          <w:szCs w:val="24"/>
        </w:rPr>
        <w:t>al. Piłsudskiego 8, 90-051</w:t>
      </w:r>
      <w:r w:rsidRPr="00177A85">
        <w:rPr>
          <w:rFonts w:ascii="Arial" w:hAnsi="Arial" w:cs="Arial"/>
          <w:b/>
          <w:bCs/>
          <w:sz w:val="24"/>
          <w:szCs w:val="24"/>
        </w:rPr>
        <w:t xml:space="preserve"> Łódź</w:t>
      </w:r>
    </w:p>
    <w:p w:rsidR="003E3C16" w:rsidRPr="00177A85" w:rsidRDefault="003E3C16" w:rsidP="003E3C16">
      <w:pPr>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Podawcze-parter)</w:t>
      </w:r>
    </w:p>
    <w:p w:rsidR="003E3C16" w:rsidRPr="00177A85" w:rsidRDefault="003E3C16" w:rsidP="003E3C16">
      <w:pPr>
        <w:numPr>
          <w:ilvl w:val="0"/>
          <w:numId w:val="3"/>
        </w:numPr>
        <w:tabs>
          <w:tab w:val="num" w:pos="426"/>
        </w:tabs>
        <w:spacing w:after="0" w:line="360" w:lineRule="auto"/>
        <w:ind w:left="426" w:hanging="426"/>
        <w:jc w:val="both"/>
        <w:rPr>
          <w:rFonts w:ascii="Arial" w:hAnsi="Arial" w:cs="Arial"/>
          <w:bCs/>
          <w:sz w:val="24"/>
          <w:szCs w:val="24"/>
        </w:rPr>
      </w:pPr>
      <w:r w:rsidRPr="00177A85">
        <w:rPr>
          <w:rFonts w:ascii="Arial" w:hAnsi="Arial" w:cs="Arial"/>
          <w:bCs/>
          <w:sz w:val="24"/>
          <w:szCs w:val="24"/>
        </w:rPr>
        <w:t xml:space="preserve">W przypadku niezłożenia wniosku o </w:t>
      </w:r>
      <w:proofErr w:type="spellStart"/>
      <w:r w:rsidRPr="00177A85">
        <w:rPr>
          <w:rFonts w:ascii="Arial" w:hAnsi="Arial" w:cs="Arial"/>
          <w:bCs/>
          <w:sz w:val="24"/>
          <w:szCs w:val="24"/>
        </w:rPr>
        <w:t>dofinasowanie</w:t>
      </w:r>
      <w:proofErr w:type="spellEnd"/>
      <w:r w:rsidRPr="00177A85">
        <w:rPr>
          <w:rFonts w:ascii="Arial" w:hAnsi="Arial" w:cs="Arial"/>
          <w:bCs/>
          <w:sz w:val="24"/>
          <w:szCs w:val="24"/>
        </w:rPr>
        <w:t xml:space="preserve"> projektu w terminie wskazanym w </w:t>
      </w:r>
      <w:proofErr w:type="spellStart"/>
      <w:r w:rsidRPr="00177A85">
        <w:rPr>
          <w:rFonts w:ascii="Arial" w:hAnsi="Arial" w:cs="Arial"/>
          <w:bCs/>
          <w:sz w:val="24"/>
          <w:szCs w:val="24"/>
        </w:rPr>
        <w:t>pkt</w:t>
      </w:r>
      <w:proofErr w:type="spellEnd"/>
      <w:r w:rsidRPr="00177A85">
        <w:rPr>
          <w:rFonts w:ascii="Arial" w:hAnsi="Arial" w:cs="Arial"/>
          <w:bCs/>
          <w:sz w:val="24"/>
          <w:szCs w:val="24"/>
        </w:rPr>
        <w:t xml:space="preserve"> 14 niniejszego paragrafu, </w:t>
      </w:r>
      <w:r w:rsidRPr="00177A85">
        <w:rPr>
          <w:rFonts w:ascii="Arial" w:hAnsi="Arial" w:cs="Arial"/>
          <w:sz w:val="24"/>
          <w:szCs w:val="24"/>
        </w:rPr>
        <w:t xml:space="preserve">IZ RPO WŁ wyznaczy w ponownym wezwaniu ostateczny termin do złożenia wniosku, którego niedotrzymanie będzie skutkowało pozostawieniem wniosku bez rozpatrzenia i </w:t>
      </w:r>
      <w:r w:rsidRPr="00177A85">
        <w:rPr>
          <w:rFonts w:ascii="Arial" w:hAnsi="Arial" w:cs="Arial"/>
          <w:bCs/>
          <w:sz w:val="24"/>
          <w:szCs w:val="24"/>
        </w:rPr>
        <w:t xml:space="preserve">wykreśleniem projektu </w:t>
      </w:r>
      <w:r w:rsidR="009635D3">
        <w:rPr>
          <w:rFonts w:ascii="Arial" w:hAnsi="Arial" w:cs="Arial"/>
          <w:bCs/>
          <w:sz w:val="24"/>
          <w:szCs w:val="24"/>
        </w:rPr>
        <w:br/>
      </w:r>
      <w:r w:rsidRPr="00177A85">
        <w:rPr>
          <w:rFonts w:ascii="Arial" w:hAnsi="Arial" w:cs="Arial"/>
          <w:bCs/>
          <w:sz w:val="24"/>
          <w:szCs w:val="24"/>
        </w:rPr>
        <w:t xml:space="preserve">z wykazu projektów zidentyfikowanych stanowiącego załącznik do </w:t>
      </w:r>
      <w:r w:rsidRPr="00177A85">
        <w:rPr>
          <w:rFonts w:ascii="Arial" w:hAnsi="Arial" w:cs="Arial"/>
          <w:sz w:val="24"/>
          <w:szCs w:val="24"/>
        </w:rPr>
        <w:t xml:space="preserve">SZOOP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numPr>
          <w:ilvl w:val="0"/>
          <w:numId w:val="3"/>
        </w:numPr>
        <w:tabs>
          <w:tab w:val="clear" w:pos="644"/>
          <w:tab w:val="num" w:pos="426"/>
        </w:tabs>
        <w:autoSpaceDE w:val="0"/>
        <w:autoSpaceDN w:val="0"/>
        <w:adjustRightInd w:val="0"/>
        <w:spacing w:after="0" w:line="360" w:lineRule="auto"/>
        <w:ind w:left="426" w:hanging="426"/>
        <w:jc w:val="both"/>
        <w:rPr>
          <w:rFonts w:ascii="Arial" w:hAnsi="Arial" w:cs="Arial"/>
          <w:bCs/>
          <w:sz w:val="24"/>
          <w:szCs w:val="24"/>
        </w:rPr>
      </w:pPr>
      <w:r w:rsidRPr="00177A85">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009635D3">
        <w:rPr>
          <w:rFonts w:ascii="Arial" w:hAnsi="Arial" w:cs="Arial"/>
          <w:bCs/>
          <w:sz w:val="24"/>
          <w:szCs w:val="24"/>
        </w:rPr>
        <w:br/>
      </w:r>
      <w:r w:rsidRPr="00177A85">
        <w:rPr>
          <w:rFonts w:ascii="Arial" w:hAnsi="Arial" w:cs="Arial"/>
          <w:bCs/>
          <w:sz w:val="24"/>
          <w:szCs w:val="24"/>
        </w:rPr>
        <w:t xml:space="preserve">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w:t>
      </w:r>
      <w:r w:rsidRPr="00177A85">
        <w:rPr>
          <w:rFonts w:ascii="Arial" w:hAnsi="Arial" w:cs="Arial"/>
          <w:bCs/>
          <w:sz w:val="24"/>
          <w:szCs w:val="24"/>
        </w:rPr>
        <w:lastRenderedPageBreak/>
        <w:t>o dofinansowanie składa oświadczenie w zakresie świadomości skutków niezachowania właściwej formy komunikacji</w:t>
      </w:r>
      <w:r w:rsidRPr="00177A85">
        <w:rPr>
          <w:rFonts w:ascii="Arial" w:hAnsi="Arial" w:cs="Arial"/>
          <w:sz w:val="24"/>
          <w:szCs w:val="24"/>
        </w:rPr>
        <w:t xml:space="preserve">. Niezachowanie wskazanej formy komunikacji Wnioskodawcy z IZ RPO WŁ spowoduje, że złożone wyjaśnienia/uzupełnienia/poprawki nie będą wywoływały skutków prawnych </w:t>
      </w:r>
      <w:r w:rsidR="009635D3">
        <w:rPr>
          <w:rFonts w:ascii="Arial" w:hAnsi="Arial" w:cs="Arial"/>
          <w:sz w:val="24"/>
          <w:szCs w:val="24"/>
        </w:rPr>
        <w:br/>
      </w:r>
      <w:r w:rsidRPr="00177A85">
        <w:rPr>
          <w:rFonts w:ascii="Arial" w:hAnsi="Arial" w:cs="Arial"/>
          <w:sz w:val="24"/>
          <w:szCs w:val="24"/>
        </w:rPr>
        <w:t>i będzie powodować negatywną ocenę wniosku lub pozostawienie bez rozpatrzenia na odpowiednim etapie oceny wniosku.</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6</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xml:space="preserve">Sposób dokonywania weryfikacji i oceny wniosku o dofinansowanie projektu </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przez pracowników DRPO. Warunki formalne określone są w niniejszym wezwaniu i nie podlegają zatwierdzeniu przez Komitet Monitorujący Regionalny Program Operacyjny Województwa Łódzkiego na lata 2014-2020. </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Ocena spełniania przez projekt kryteriów formalnych dokonywana jest przez pracowników DRPO.</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 xml:space="preserve"> Ocena spełniania przez dany wniosek o dofinansowanie projektu kryteriów merytorycznych dokonywana jest przez ekspertów, powołanych przez 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 spośród kandydatów na ekspertów wskazanych w </w:t>
      </w:r>
      <w:r w:rsidRPr="00177A85">
        <w:rPr>
          <w:rFonts w:ascii="Arial" w:hAnsi="Arial" w:cs="Arial"/>
          <w:bCs/>
          <w:i/>
          <w:sz w:val="24"/>
          <w:szCs w:val="24"/>
        </w:rPr>
        <w:t xml:space="preserve">Wykazie kandydatów </w:t>
      </w:r>
      <w:r w:rsidR="009635D3">
        <w:rPr>
          <w:rFonts w:ascii="Arial" w:hAnsi="Arial" w:cs="Arial"/>
          <w:bCs/>
          <w:i/>
          <w:sz w:val="24"/>
          <w:szCs w:val="24"/>
        </w:rPr>
        <w:br/>
      </w:r>
      <w:r w:rsidRPr="00177A85">
        <w:rPr>
          <w:rFonts w:ascii="Arial" w:hAnsi="Arial" w:cs="Arial"/>
          <w:bCs/>
          <w:i/>
          <w:sz w:val="24"/>
          <w:szCs w:val="24"/>
        </w:rPr>
        <w:t>na ekspertów w ramach Regionalnego Programu Operacyjnego Województwa Łódzkiego na lata 2014-2020</w:t>
      </w:r>
      <w:r w:rsidRPr="00177A85">
        <w:rPr>
          <w:rFonts w:ascii="Arial" w:hAnsi="Arial" w:cs="Arial"/>
          <w:bCs/>
          <w:sz w:val="24"/>
          <w:szCs w:val="24"/>
        </w:rPr>
        <w:t xml:space="preserve">. Sposób działania ekspertów określają </w:t>
      </w:r>
      <w:r w:rsidRPr="00177A85">
        <w:rPr>
          <w:rFonts w:ascii="Arial" w:hAnsi="Arial" w:cs="Arial"/>
          <w:sz w:val="24"/>
          <w:szCs w:val="24"/>
        </w:rPr>
        <w:t xml:space="preserve">powołanie ekspertów oraz Regulamin pracy ekspertów dokonujących oceny merytorycznej projektu w trybie pozakonkursowym przyjęty przez </w:t>
      </w:r>
      <w:r w:rsidRPr="00177A85">
        <w:rPr>
          <w:rFonts w:ascii="Arial" w:hAnsi="Arial" w:cs="Arial"/>
          <w:bCs/>
          <w:sz w:val="24"/>
          <w:szCs w:val="24"/>
        </w:rPr>
        <w:t xml:space="preserve">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w:t>
      </w:r>
      <w:r w:rsidRPr="00177A85">
        <w:rPr>
          <w:rFonts w:ascii="Arial" w:hAnsi="Arial" w:cs="Arial"/>
          <w:sz w:val="24"/>
          <w:szCs w:val="24"/>
        </w:rPr>
        <w:t>.</w:t>
      </w:r>
    </w:p>
    <w:p w:rsidR="003E3C16" w:rsidRPr="00177A85" w:rsidRDefault="003E3C16" w:rsidP="003E3C16">
      <w:pPr>
        <w:numPr>
          <w:ilvl w:val="0"/>
          <w:numId w:val="6"/>
        </w:numPr>
        <w:tabs>
          <w:tab w:val="num" w:pos="142"/>
          <w:tab w:val="num" w:pos="360"/>
        </w:tabs>
        <w:spacing w:before="120" w:after="0" w:line="360" w:lineRule="auto"/>
        <w:ind w:hanging="142"/>
        <w:jc w:val="both"/>
        <w:rPr>
          <w:rFonts w:ascii="Arial" w:hAnsi="Arial" w:cs="Arial"/>
          <w:bCs/>
          <w:sz w:val="24"/>
          <w:szCs w:val="24"/>
        </w:rPr>
      </w:pPr>
      <w:r w:rsidRPr="00177A85">
        <w:rPr>
          <w:rFonts w:ascii="Arial" w:hAnsi="Arial" w:cs="Arial"/>
          <w:bCs/>
          <w:sz w:val="24"/>
          <w:szCs w:val="24"/>
        </w:rPr>
        <w:t xml:space="preserve">Ocena wniosku o dofinansowanie projektu dokonywana jest w oparciu o formalne </w:t>
      </w:r>
      <w:r w:rsidR="009635D3">
        <w:rPr>
          <w:rFonts w:ascii="Arial" w:hAnsi="Arial" w:cs="Arial"/>
          <w:bCs/>
          <w:sz w:val="24"/>
          <w:szCs w:val="24"/>
        </w:rPr>
        <w:br/>
      </w:r>
      <w:r w:rsidRPr="00177A85">
        <w:rPr>
          <w:rFonts w:ascii="Arial" w:hAnsi="Arial" w:cs="Arial"/>
          <w:bCs/>
          <w:sz w:val="24"/>
          <w:szCs w:val="24"/>
        </w:rPr>
        <w:t xml:space="preserve">i merytoryczne kryteria wyboru zatwierdzone przez Komitet Monitorujący Regionalny Program Operacyjny Województwa Łódzkiego na lata 2014-2020 Uchwałą Nr 5/21 z dnia 09.02.2021 </w:t>
      </w:r>
      <w:proofErr w:type="spellStart"/>
      <w:r w:rsidRPr="00177A85">
        <w:rPr>
          <w:rFonts w:ascii="Arial" w:hAnsi="Arial" w:cs="Arial"/>
          <w:bCs/>
          <w:sz w:val="24"/>
          <w:szCs w:val="24"/>
        </w:rPr>
        <w:t>r</w:t>
      </w:r>
      <w:proofErr w:type="spellEnd"/>
      <w:r w:rsidRPr="00177A85">
        <w:rPr>
          <w:rFonts w:ascii="Arial" w:hAnsi="Arial" w:cs="Arial"/>
          <w:bCs/>
          <w:sz w:val="24"/>
          <w:szCs w:val="24"/>
        </w:rPr>
        <w:t xml:space="preserve"> </w:t>
      </w:r>
      <w:r w:rsidRPr="00177A85">
        <w:rPr>
          <w:rFonts w:ascii="Arial" w:hAnsi="Arial" w:cs="Arial"/>
          <w:sz w:val="24"/>
          <w:szCs w:val="24"/>
        </w:rPr>
        <w:t xml:space="preserve">Kryteria wyboru projektów </w:t>
      </w:r>
      <w:r w:rsidRPr="00177A85">
        <w:rPr>
          <w:rFonts w:ascii="Arial" w:hAnsi="Arial" w:cs="Arial"/>
          <w:color w:val="000000"/>
          <w:sz w:val="24"/>
          <w:szCs w:val="24"/>
        </w:rPr>
        <w:t xml:space="preserve">opublikowane są na stronie </w:t>
      </w:r>
      <w:r w:rsidRPr="00177A85">
        <w:rPr>
          <w:rFonts w:ascii="Arial" w:hAnsi="Arial" w:cs="Arial"/>
          <w:color w:val="0000FF"/>
          <w:sz w:val="24"/>
          <w:szCs w:val="24"/>
        </w:rPr>
        <w:t xml:space="preserve">www.rpo.lodzkie.pl </w:t>
      </w:r>
      <w:r w:rsidRPr="00177A85">
        <w:rPr>
          <w:rFonts w:ascii="Arial" w:hAnsi="Arial" w:cs="Arial"/>
          <w:color w:val="000000"/>
          <w:sz w:val="24"/>
          <w:szCs w:val="24"/>
        </w:rPr>
        <w:t xml:space="preserve">oraz stanowią </w:t>
      </w:r>
      <w:r w:rsidRPr="00177A85">
        <w:rPr>
          <w:rFonts w:ascii="Arial" w:hAnsi="Arial" w:cs="Arial"/>
          <w:b/>
          <w:color w:val="000000"/>
          <w:sz w:val="24"/>
          <w:szCs w:val="24"/>
        </w:rPr>
        <w:t>załącznik nr IV</w:t>
      </w:r>
      <w:r w:rsidRPr="00177A85">
        <w:rPr>
          <w:rFonts w:ascii="Arial" w:hAnsi="Arial" w:cs="Arial"/>
          <w:color w:val="000000"/>
          <w:sz w:val="24"/>
          <w:szCs w:val="24"/>
        </w:rPr>
        <w:t xml:space="preserve"> do niniejszego Wezwania</w:t>
      </w:r>
      <w:r w:rsidRPr="00177A85">
        <w:rPr>
          <w:rFonts w:ascii="Arial" w:hAnsi="Arial" w:cs="Arial"/>
          <w:bCs/>
          <w:sz w:val="24"/>
          <w:szCs w:val="24"/>
        </w:rPr>
        <w:t>.</w:t>
      </w:r>
    </w:p>
    <w:p w:rsidR="003E3C16" w:rsidRPr="00177A85" w:rsidRDefault="003E3C16" w:rsidP="003E3C16">
      <w:pPr>
        <w:numPr>
          <w:ilvl w:val="0"/>
          <w:numId w:val="6"/>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bCs/>
          <w:sz w:val="24"/>
          <w:szCs w:val="24"/>
        </w:rPr>
        <w:t>Weryfikacja warunków formalnych i oczywistych omyłek:</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Zgodnie z art. 2 pkt. 27 a) ustawy wdrożeniowej poprzez warunki formalne rozumie się warunki odnoszące się do kompletności, formy oraz terminu </w:t>
      </w:r>
      <w:r w:rsidRPr="00177A85">
        <w:rPr>
          <w:rFonts w:ascii="Arial" w:hAnsi="Arial" w:cs="Arial"/>
          <w:bCs/>
          <w:sz w:val="24"/>
          <w:szCs w:val="24"/>
        </w:rPr>
        <w:lastRenderedPageBreak/>
        <w:t>złożenia wniosku o dofinansowanie projektu, których weryfikacja odbywa się przez stwierdzenie spełniania albo niespełniania danego warunku. Weryfikacja warunków ma więc charakter „0/1” i dokonywana jest przez dwóch pracowników DRPO</w:t>
      </w:r>
      <w:r w:rsidR="00F11D37">
        <w:rPr>
          <w:rFonts w:ascii="Arial" w:hAnsi="Arial" w:cs="Arial"/>
          <w:bCs/>
          <w:sz w:val="24"/>
          <w:szCs w:val="24"/>
        </w:rPr>
        <w:t xml:space="preserve"> </w:t>
      </w:r>
      <w:r w:rsidRPr="00177A85">
        <w:rPr>
          <w:rFonts w:ascii="Arial" w:hAnsi="Arial" w:cs="Arial"/>
          <w:bCs/>
          <w:sz w:val="24"/>
          <w:szCs w:val="24"/>
        </w:rPr>
        <w:t>zgodnie z zasadą „dwóch par oczu”</w:t>
      </w:r>
      <w:r w:rsidRPr="00177A85">
        <w:rPr>
          <w:rFonts w:ascii="Arial" w:hAnsi="Arial" w:cs="Arial"/>
          <w:bCs/>
          <w:i/>
          <w:sz w:val="24"/>
          <w:szCs w:val="24"/>
        </w:rPr>
        <w:t>.</w:t>
      </w:r>
      <w:r w:rsidRPr="00177A85">
        <w:rPr>
          <w:rFonts w:ascii="Arial" w:hAnsi="Arial" w:cs="Arial"/>
          <w:bCs/>
          <w:sz w:val="24"/>
          <w:szCs w:val="24"/>
        </w:rPr>
        <w:t xml:space="preserve"> Wymogiem pozytywnej weryfikacji jest spełnienie przez projekt wszystkich warunków formalnych. Przed przystąpieniem do weryfikacji pracownicy DRPO podpisują deklarację poufności i oświadczenie o bezstronności.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Do warunków formalnych zalicza się w szczególności:</w:t>
      </w:r>
    </w:p>
    <w:p w:rsidR="003E3C16" w:rsidRPr="00177A85" w:rsidRDefault="003E3C16" w:rsidP="003E3C16">
      <w:pPr>
        <w:spacing w:before="120" w:line="360" w:lineRule="auto"/>
        <w:ind w:left="720"/>
        <w:jc w:val="both"/>
        <w:rPr>
          <w:rFonts w:ascii="Arial" w:hAnsi="Arial" w:cs="Arial"/>
          <w:bCs/>
          <w:sz w:val="24"/>
          <w:szCs w:val="24"/>
        </w:rPr>
      </w:pPr>
      <w:r w:rsidRPr="00177A85">
        <w:rPr>
          <w:rFonts w:ascii="Arial" w:hAnsi="Arial" w:cs="Arial"/>
          <w:bCs/>
          <w:sz w:val="24"/>
          <w:szCs w:val="24"/>
        </w:rPr>
        <w:t>Warunek formalny, który nie podlega poprawie:</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Złożenie wniosku w terminie określonym w wezwaniu </w:t>
      </w:r>
    </w:p>
    <w:p w:rsidR="003E3C16" w:rsidRPr="00177A85" w:rsidRDefault="003E3C16" w:rsidP="003E3C16">
      <w:pPr>
        <w:spacing w:before="120" w:line="360" w:lineRule="auto"/>
        <w:ind w:firstLine="708"/>
        <w:jc w:val="both"/>
        <w:rPr>
          <w:rFonts w:ascii="Arial" w:hAnsi="Arial" w:cs="Arial"/>
          <w:bCs/>
          <w:sz w:val="24"/>
          <w:szCs w:val="24"/>
        </w:rPr>
      </w:pPr>
      <w:r w:rsidRPr="00177A85">
        <w:rPr>
          <w:rFonts w:ascii="Arial" w:hAnsi="Arial" w:cs="Arial"/>
          <w:bCs/>
          <w:sz w:val="24"/>
          <w:szCs w:val="24"/>
        </w:rPr>
        <w:t xml:space="preserve">Warunki formalne podlegające poprawie: </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formie określonej w wezwaniu</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Wypełnienie wniosku o dofinansowanie w języku polskim</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wymaganej liczbie egzemplarzy</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zawierającego wszystkie strony</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Tożsamość wersji papierowej i elektronicznej wniosku </w:t>
      </w:r>
      <w:r w:rsidR="009635D3">
        <w:rPr>
          <w:rFonts w:ascii="Arial" w:hAnsi="Arial" w:cs="Arial"/>
          <w:bCs/>
          <w:sz w:val="24"/>
          <w:szCs w:val="24"/>
        </w:rPr>
        <w:br/>
      </w:r>
      <w:r w:rsidRPr="00177A85">
        <w:rPr>
          <w:rFonts w:ascii="Arial" w:hAnsi="Arial" w:cs="Arial"/>
          <w:bCs/>
          <w:sz w:val="24"/>
          <w:szCs w:val="24"/>
        </w:rPr>
        <w:t>o dofinansowanie</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Podpisanie wniosku o dofinansowanie przez osobę upoważnioną</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Sporządzenie formularza wniosku o dofinansowanie i załączników </w:t>
      </w:r>
      <w:r w:rsidR="009635D3">
        <w:rPr>
          <w:rFonts w:ascii="Arial" w:hAnsi="Arial" w:cs="Arial"/>
          <w:bCs/>
          <w:sz w:val="24"/>
          <w:szCs w:val="24"/>
        </w:rPr>
        <w:br/>
      </w:r>
      <w:r w:rsidRPr="00177A85">
        <w:rPr>
          <w:rFonts w:ascii="Arial" w:hAnsi="Arial" w:cs="Arial"/>
          <w:bCs/>
          <w:sz w:val="24"/>
          <w:szCs w:val="24"/>
        </w:rPr>
        <w:t>na obowiązujących dla nich wzorach określonych w Wezwaniu oraz Instrukcji wypełnienia wniosku,</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Wniosek o dofinansowanie zawiera wszystkie wymagane załączniki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009635D3">
        <w:rPr>
          <w:rFonts w:ascii="Arial" w:hAnsi="Arial" w:cs="Arial"/>
          <w:bCs/>
          <w:sz w:val="24"/>
          <w:szCs w:val="24"/>
        </w:rPr>
        <w:br/>
      </w:r>
      <w:r w:rsidRPr="00177A85">
        <w:rPr>
          <w:rFonts w:ascii="Arial" w:hAnsi="Arial" w:cs="Arial"/>
          <w:bCs/>
          <w:sz w:val="24"/>
          <w:szCs w:val="24"/>
        </w:rPr>
        <w:lastRenderedPageBreak/>
        <w:t>Za  oczywiste  omyłki  w  rozumieniu  art.  43  ustawy wdrożeniowej IZ RPO WŁ uznaje wyłącznie oczywiste omyłki  pisarskie i w tym trybie nie poprawia innego typu omyłek, np. omyłek/błędów rachunkowych (błąd w wykonaniu działania matematycznego).Przykładem oczywistych omyłek pisarskich są:</w:t>
      </w:r>
      <w:r w:rsidR="00F11D37">
        <w:rPr>
          <w:rFonts w:ascii="Arial" w:hAnsi="Arial" w:cs="Arial"/>
          <w:bCs/>
          <w:sz w:val="24"/>
          <w:szCs w:val="24"/>
        </w:rPr>
        <w:t xml:space="preserve"> </w:t>
      </w:r>
      <w:r w:rsidRPr="00177A85">
        <w:rPr>
          <w:rFonts w:ascii="Arial" w:hAnsi="Arial" w:cs="Arial"/>
          <w:bCs/>
          <w:sz w:val="24"/>
          <w:szCs w:val="24"/>
        </w:rPr>
        <w:t xml:space="preserve">literówki, przekręcenie, opuszczenie wyrazu, błąd logiczny, pisarski, niewłaściwe użycie wyrazu, błędnie umieszczony przecinek w cyfrze </w:t>
      </w:r>
      <w:r w:rsidR="009635D3">
        <w:rPr>
          <w:rFonts w:ascii="Arial" w:hAnsi="Arial" w:cs="Arial"/>
          <w:bCs/>
          <w:sz w:val="24"/>
          <w:szCs w:val="24"/>
        </w:rPr>
        <w:br/>
      </w:r>
      <w:r w:rsidRPr="00177A85">
        <w:rPr>
          <w:rFonts w:ascii="Arial" w:hAnsi="Arial" w:cs="Arial"/>
          <w:bCs/>
          <w:sz w:val="24"/>
          <w:szCs w:val="24"/>
        </w:rPr>
        <w:t xml:space="preserve">i omyłkowe przestawienie kolejności cyfr (gdy ich korekta nie wpływa na inne obliczenia).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we wniosku o dofinansowanie braków w zakresie warunków formalnych, </w:t>
      </w:r>
      <w:r w:rsidRPr="00177A85">
        <w:rPr>
          <w:rFonts w:ascii="Arial" w:hAnsi="Arial" w:cs="Arial"/>
          <w:b/>
          <w:bCs/>
          <w:sz w:val="24"/>
          <w:szCs w:val="24"/>
        </w:rPr>
        <w:t>odnoszących się do kompletności i formy złożenia wniosku o dofinansowanie</w:t>
      </w:r>
      <w:r w:rsidRPr="00177A85">
        <w:rPr>
          <w:rFonts w:ascii="Arial" w:hAnsi="Arial" w:cs="Arial"/>
          <w:bCs/>
          <w:sz w:val="24"/>
          <w:szCs w:val="24"/>
        </w:rPr>
        <w:t xml:space="preserve">, IZ RPO WŁ wzywa Wnioskodawcę </w:t>
      </w:r>
      <w:r w:rsidR="009635D3">
        <w:rPr>
          <w:rFonts w:ascii="Arial" w:hAnsi="Arial" w:cs="Arial"/>
          <w:bCs/>
          <w:sz w:val="24"/>
          <w:szCs w:val="24"/>
        </w:rPr>
        <w:br/>
      </w:r>
      <w:r w:rsidRPr="00177A85">
        <w:rPr>
          <w:rFonts w:ascii="Arial" w:hAnsi="Arial" w:cs="Arial"/>
          <w:bCs/>
          <w:sz w:val="24"/>
          <w:szCs w:val="24"/>
        </w:rPr>
        <w:t xml:space="preserve">do uzupełnienia wniosku o dofinansowanie w terminie 7 dni kalendarzowych, pod rygorem pozostawienia wniosku o dofinansowanie bez rozpatrzenia. Wezwanie wysyłane jest do Wnioskodawcy za pośrednictwem poczty elektronicznej, odpowiednio jak w pkt. 8 lit. h) niniejszego paragrafu, i ww. termin liczy się od dnia następującego po dniu wysłania wezwania. Wezwanie zawiera wskazanie braków w zakresie warunków formalnych, podlegających uzupełnieniu.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Do formy uzupełnienia braków wynikających z warunków formalnych przez Wnioskodawcę mają zastosowanie zapisy pkt. 8 lit. b) niniejszego paragrafu, zaś miejsce złożenia korekty określone jest w pkt. 8 lit. i).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Stwierdzony brak w zakresie warunków formalnych wstrzymuje ocenę projektu na czas dokonywania uzupełnień przez Wnioskodawcę i ich weryfikacji.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do 20 dni roboczych </w:t>
      </w:r>
      <w:r w:rsidR="00804FAA">
        <w:rPr>
          <w:rFonts w:ascii="Arial" w:hAnsi="Arial" w:cs="Arial"/>
          <w:bCs/>
          <w:sz w:val="24"/>
          <w:szCs w:val="24"/>
        </w:rPr>
        <w:br/>
      </w:r>
      <w:r w:rsidRPr="00177A85">
        <w:rPr>
          <w:rFonts w:ascii="Arial" w:hAnsi="Arial" w:cs="Arial"/>
          <w:bCs/>
          <w:sz w:val="24"/>
          <w:szCs w:val="24"/>
        </w:rPr>
        <w:t xml:space="preserve">od daty złożenia wniosku o dofinansowanie. Wnioskodawca, niezwłocznie </w:t>
      </w:r>
      <w:r w:rsidR="00804FAA">
        <w:rPr>
          <w:rFonts w:ascii="Arial" w:hAnsi="Arial" w:cs="Arial"/>
          <w:bCs/>
          <w:sz w:val="24"/>
          <w:szCs w:val="24"/>
        </w:rPr>
        <w:br/>
      </w:r>
      <w:r w:rsidRPr="00177A85">
        <w:rPr>
          <w:rFonts w:ascii="Arial" w:hAnsi="Arial" w:cs="Arial"/>
          <w:bCs/>
          <w:sz w:val="24"/>
          <w:szCs w:val="24"/>
        </w:rPr>
        <w:t xml:space="preserve">po weryfikacji warunków formalnych zakończonej wynikiem negatywnym, jest informowany pisemnie o pozostawieniu projektu bez rozpatrzenia z podaniem </w:t>
      </w:r>
      <w:r w:rsidRPr="00177A85">
        <w:rPr>
          <w:rFonts w:ascii="Arial" w:hAnsi="Arial" w:cs="Arial"/>
          <w:bCs/>
          <w:sz w:val="24"/>
          <w:szCs w:val="24"/>
        </w:rPr>
        <w:lastRenderedPageBreak/>
        <w:t>uzasadnienia oraz z informacją o planowanym wykreśleniu projektu z wykazu projektów zidentyfikowanych stanowiącego załącznik do SZOOP na lata 2014-2020.</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Jeżeli brak w zakresie warunków formalnych lub oczywista omyłka zostanie ujawniona w toku oceny  formalnej  lub  oceny  merytorycznej,  wstrzymuje  się  dalszą  weryfikację  wniosku w ramach tych etapów oceny spełnienia kryteriów wyboru projektów i dokonuje się poprawy oczywistych omyłek </w:t>
      </w:r>
      <w:r w:rsidR="00804FAA">
        <w:rPr>
          <w:rFonts w:ascii="Arial" w:hAnsi="Arial" w:cs="Arial"/>
          <w:bCs/>
          <w:sz w:val="24"/>
          <w:szCs w:val="24"/>
        </w:rPr>
        <w:br/>
      </w:r>
      <w:r w:rsidRPr="00177A85">
        <w:rPr>
          <w:rFonts w:ascii="Arial" w:hAnsi="Arial" w:cs="Arial"/>
          <w:bCs/>
          <w:sz w:val="24"/>
          <w:szCs w:val="24"/>
        </w:rPr>
        <w:t>we wniosku lub wzywa się do uzupełnienia w nim braków w zakresie warunków formalnych na zasadach, w terminach i pod rygorami uregulowanymi w ust. 5.</w:t>
      </w:r>
    </w:p>
    <w:p w:rsidR="003E3C16" w:rsidRPr="00177A85" w:rsidRDefault="003E3C16" w:rsidP="003E3C16">
      <w:pPr>
        <w:numPr>
          <w:ilvl w:val="0"/>
          <w:numId w:val="6"/>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sz w:val="24"/>
          <w:szCs w:val="24"/>
        </w:rPr>
        <w:t xml:space="preserve">Ocena formalna: </w:t>
      </w:r>
    </w:p>
    <w:p w:rsidR="003E3C16" w:rsidRPr="00177A85" w:rsidRDefault="003E3C16" w:rsidP="003E3C16">
      <w:pPr>
        <w:numPr>
          <w:ilvl w:val="0"/>
          <w:numId w:val="10"/>
        </w:numPr>
        <w:tabs>
          <w:tab w:val="clear" w:pos="720"/>
          <w:tab w:val="num" w:pos="540"/>
        </w:tabs>
        <w:spacing w:before="120" w:after="120" w:line="360" w:lineRule="auto"/>
        <w:ind w:left="540"/>
        <w:jc w:val="both"/>
        <w:rPr>
          <w:rFonts w:ascii="Arial" w:hAnsi="Arial" w:cs="Arial"/>
          <w:sz w:val="24"/>
          <w:szCs w:val="24"/>
        </w:rPr>
      </w:pPr>
      <w:r w:rsidRPr="00177A85">
        <w:rPr>
          <w:rFonts w:ascii="Arial" w:hAnsi="Arial" w:cs="Arial"/>
          <w:sz w:val="24"/>
          <w:szCs w:val="24"/>
        </w:rPr>
        <w:t xml:space="preserve">Ocena formalna wniosku o dofinansowanie projektu ma charakter „0/1” </w:t>
      </w:r>
      <w:r w:rsidR="00804FAA">
        <w:rPr>
          <w:rFonts w:ascii="Arial" w:hAnsi="Arial" w:cs="Arial"/>
          <w:sz w:val="24"/>
          <w:szCs w:val="24"/>
        </w:rPr>
        <w:br/>
      </w:r>
      <w:r w:rsidRPr="00177A85">
        <w:rPr>
          <w:rFonts w:ascii="Arial" w:hAnsi="Arial" w:cs="Arial"/>
          <w:sz w:val="24"/>
          <w:szCs w:val="24"/>
        </w:rPr>
        <w:t xml:space="preserve">i dokonywana jest niezależnie przez przynajmniej dwóch </w:t>
      </w:r>
      <w:r w:rsidRPr="00177A85">
        <w:rPr>
          <w:rFonts w:ascii="Arial" w:hAnsi="Arial" w:cs="Arial"/>
          <w:bCs/>
          <w:sz w:val="24"/>
          <w:szCs w:val="24"/>
        </w:rPr>
        <w:t>pracowników DRPO</w:t>
      </w:r>
      <w:r w:rsidR="00F11D37">
        <w:rPr>
          <w:rFonts w:ascii="Arial" w:hAnsi="Arial" w:cs="Arial"/>
          <w:bCs/>
          <w:sz w:val="24"/>
          <w:szCs w:val="24"/>
        </w:rPr>
        <w:t xml:space="preserve"> </w:t>
      </w:r>
      <w:r w:rsidRPr="00177A85">
        <w:rPr>
          <w:rFonts w:ascii="Arial" w:hAnsi="Arial" w:cs="Arial"/>
          <w:sz w:val="24"/>
          <w:szCs w:val="24"/>
        </w:rPr>
        <w:t xml:space="preserve">zgodnie z zasadą „dwóch par oczu”, na podstawie </w:t>
      </w:r>
      <w:r w:rsidRPr="00177A85">
        <w:rPr>
          <w:rFonts w:ascii="Arial" w:hAnsi="Arial" w:cs="Arial"/>
          <w:i/>
          <w:sz w:val="24"/>
          <w:szCs w:val="24"/>
        </w:rPr>
        <w:t>karty oceny formalnej.</w:t>
      </w:r>
    </w:p>
    <w:p w:rsidR="003E3C16" w:rsidRPr="00177A85" w:rsidRDefault="003E3C16" w:rsidP="003E3C16">
      <w:pPr>
        <w:numPr>
          <w:ilvl w:val="0"/>
          <w:numId w:val="10"/>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W przypadku rozbieżności w ocenach wniosku o dofinansowanie projektu dokonanych przez dwóch </w:t>
      </w:r>
      <w:r w:rsidRPr="00177A85">
        <w:rPr>
          <w:rFonts w:ascii="Arial" w:hAnsi="Arial" w:cs="Arial"/>
          <w:bCs/>
          <w:sz w:val="24"/>
          <w:szCs w:val="24"/>
        </w:rPr>
        <w:t>pracowników DRPO</w:t>
      </w:r>
      <w:r w:rsidRPr="00177A85">
        <w:rPr>
          <w:rFonts w:ascii="Arial" w:hAnsi="Arial" w:cs="Arial"/>
          <w:sz w:val="24"/>
          <w:szCs w:val="24"/>
        </w:rPr>
        <w:t xml:space="preserve">, przeprowadzana jest dodatkowa ocena przez trzeciego </w:t>
      </w:r>
      <w:r w:rsidRPr="00177A85">
        <w:rPr>
          <w:rFonts w:ascii="Arial" w:hAnsi="Arial" w:cs="Arial"/>
          <w:bCs/>
          <w:sz w:val="24"/>
          <w:szCs w:val="24"/>
        </w:rPr>
        <w:t>pracownika DRPO</w:t>
      </w:r>
      <w:r w:rsidRPr="00177A85">
        <w:rPr>
          <w:rFonts w:ascii="Arial" w:hAnsi="Arial" w:cs="Arial"/>
          <w:sz w:val="24"/>
          <w:szCs w:val="24"/>
        </w:rPr>
        <w:t xml:space="preserve">, wskazanego przez właściwego Naczelnika. Ocena trzeciej osoby jest ostateczna i wiążąca. </w:t>
      </w:r>
    </w:p>
    <w:p w:rsidR="003E3C16" w:rsidRPr="00177A85" w:rsidRDefault="003E3C16" w:rsidP="003E3C16">
      <w:pPr>
        <w:numPr>
          <w:ilvl w:val="0"/>
          <w:numId w:val="10"/>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Ocena formalna wniosku o dofinansowanie projektu, z zastrzeżeniem pkt. 5 lit. g) niniejszego paragrafu, powinna być przeprowadzone w terminie 70 </w:t>
      </w:r>
      <w:r w:rsidRPr="00177A85">
        <w:rPr>
          <w:rFonts w:ascii="Arial" w:hAnsi="Arial" w:cs="Arial"/>
          <w:snapToGrid w:val="0"/>
          <w:sz w:val="24"/>
          <w:szCs w:val="24"/>
        </w:rPr>
        <w:t xml:space="preserve">dni roboczych </w:t>
      </w:r>
      <w:r w:rsidRPr="00177A85">
        <w:rPr>
          <w:rFonts w:ascii="Arial" w:hAnsi="Arial" w:cs="Arial"/>
          <w:sz w:val="24"/>
          <w:szCs w:val="24"/>
        </w:rPr>
        <w:t xml:space="preserve">od </w:t>
      </w:r>
      <w:r w:rsidRPr="00177A85">
        <w:rPr>
          <w:rFonts w:ascii="Arial" w:hAnsi="Arial" w:cs="Arial"/>
          <w:bCs/>
          <w:sz w:val="24"/>
          <w:szCs w:val="24"/>
        </w:rPr>
        <w:t>dnia  uzyskania przez wniosek o dofinansowanie pozytywnego wyniku z weryfikacji warunków formalnych.</w:t>
      </w:r>
    </w:p>
    <w:p w:rsidR="003E3C16" w:rsidRPr="00177A85" w:rsidRDefault="003E3C16" w:rsidP="003E3C16">
      <w:pPr>
        <w:numPr>
          <w:ilvl w:val="0"/>
          <w:numId w:val="10"/>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 Informacja o wniosku o dofinansowanie projektu, który uzyskał pozytywną ocenę formalną zamieszczona zostaje na stronie internetowej www.rpo.lodzkie.pl oraz </w:t>
      </w:r>
      <w:hyperlink r:id="rId10" w:history="1">
        <w:r w:rsidRPr="00177A85">
          <w:rPr>
            <w:rStyle w:val="Hipercze"/>
            <w:rFonts w:ascii="Arial" w:hAnsi="Arial" w:cs="Arial"/>
            <w:sz w:val="24"/>
            <w:szCs w:val="24"/>
          </w:rPr>
          <w:t>www.bip.lodzkie.pl</w:t>
        </w:r>
      </w:hyperlink>
      <w:r w:rsidRPr="00177A85">
        <w:rPr>
          <w:rFonts w:ascii="Arial" w:hAnsi="Arial" w:cs="Arial"/>
          <w:sz w:val="24"/>
          <w:szCs w:val="24"/>
        </w:rPr>
        <w:t xml:space="preserve"> (zwanych dalej stronami internetowymi).</w:t>
      </w:r>
    </w:p>
    <w:p w:rsidR="003E3C16" w:rsidRPr="00177A85" w:rsidRDefault="003E3C16" w:rsidP="003E3C16">
      <w:pPr>
        <w:numPr>
          <w:ilvl w:val="0"/>
          <w:numId w:val="10"/>
        </w:numPr>
        <w:tabs>
          <w:tab w:val="clear" w:pos="720"/>
          <w:tab w:val="num" w:pos="540"/>
        </w:tabs>
        <w:spacing w:before="120" w:after="0" w:line="360" w:lineRule="auto"/>
        <w:ind w:left="540"/>
        <w:jc w:val="both"/>
        <w:rPr>
          <w:rFonts w:ascii="Arial" w:hAnsi="Arial" w:cs="Arial"/>
          <w:sz w:val="24"/>
          <w:szCs w:val="24"/>
        </w:rPr>
      </w:pPr>
      <w:r w:rsidRPr="00177A85">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3E3C16" w:rsidRPr="00177A85" w:rsidRDefault="003E3C16" w:rsidP="003E3C16">
      <w:pPr>
        <w:numPr>
          <w:ilvl w:val="0"/>
          <w:numId w:val="6"/>
        </w:numPr>
        <w:spacing w:before="120" w:after="0" w:line="360" w:lineRule="auto"/>
        <w:jc w:val="both"/>
        <w:rPr>
          <w:rFonts w:ascii="Arial" w:hAnsi="Arial" w:cs="Arial"/>
          <w:bCs/>
          <w:sz w:val="24"/>
          <w:szCs w:val="24"/>
        </w:rPr>
      </w:pPr>
      <w:r w:rsidRPr="00177A85">
        <w:rPr>
          <w:rFonts w:ascii="Arial" w:hAnsi="Arial" w:cs="Arial"/>
          <w:iCs/>
          <w:sz w:val="24"/>
          <w:szCs w:val="24"/>
        </w:rPr>
        <w:lastRenderedPageBreak/>
        <w:t>Ocena merytoryczna:</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Wniosek o dofinansowanie projektu spełniający kryteria formalne podlega dalszej ocenie w zakresie spełnienia kryteriów oceny merytorycznej. Ocena dokonywana jest przez ekspertów, którzy przed przystąpieniem do oceny podpisują deklarację poufności i oświadczenie dotyczące bezstronności.</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Ocena spełniania przez wniosek o dofinansowanie projektu każdego z kryteriów merytorycznych dokonywana jest przez co  najmniej 2 ekspertów zgodnie </w:t>
      </w:r>
      <w:r w:rsidR="00804FAA">
        <w:rPr>
          <w:rFonts w:ascii="Arial" w:hAnsi="Arial" w:cs="Arial"/>
          <w:sz w:val="24"/>
          <w:szCs w:val="24"/>
        </w:rPr>
        <w:br/>
      </w:r>
      <w:r w:rsidRPr="00177A85">
        <w:rPr>
          <w:rFonts w:ascii="Arial" w:hAnsi="Arial" w:cs="Arial"/>
          <w:sz w:val="24"/>
          <w:szCs w:val="24"/>
        </w:rPr>
        <w:t xml:space="preserve">z zasadą „dwóch par oczu”, na podstawie </w:t>
      </w:r>
      <w:r w:rsidRPr="00177A85">
        <w:rPr>
          <w:rFonts w:ascii="Arial" w:hAnsi="Arial" w:cs="Arial"/>
          <w:i/>
          <w:sz w:val="24"/>
          <w:szCs w:val="24"/>
        </w:rPr>
        <w:t>karty oceny merytorycznej</w:t>
      </w:r>
      <w:r w:rsidRPr="00177A85">
        <w:rPr>
          <w:rFonts w:ascii="Arial" w:hAnsi="Arial" w:cs="Arial"/>
          <w:sz w:val="24"/>
          <w:szCs w:val="24"/>
        </w:rPr>
        <w:t>.</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Wniosek o dofinansowanie projektu podlega ocenie spełniania przez niego kryteriów merytorycznych („ocenianych w sposób 0/1”). Niespełnienie </w:t>
      </w:r>
      <w:r w:rsidR="00804FAA">
        <w:rPr>
          <w:rFonts w:ascii="Arial" w:hAnsi="Arial" w:cs="Arial"/>
          <w:sz w:val="24"/>
          <w:szCs w:val="24"/>
        </w:rPr>
        <w:br/>
      </w:r>
      <w:r w:rsidRPr="00177A85">
        <w:rPr>
          <w:rFonts w:ascii="Arial" w:hAnsi="Arial" w:cs="Arial"/>
          <w:sz w:val="24"/>
          <w:szCs w:val="24"/>
        </w:rPr>
        <w:t>co najmniej jednego z ww. kryteriów skutkuje negatywną oceną projektu.</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Po stwierdzeniu spełnienia ww. kryteriów merytorycznych wniosek </w:t>
      </w:r>
      <w:r w:rsidR="00804FAA">
        <w:rPr>
          <w:rFonts w:ascii="Arial" w:hAnsi="Arial" w:cs="Arial"/>
          <w:sz w:val="24"/>
          <w:szCs w:val="24"/>
        </w:rPr>
        <w:br/>
      </w:r>
      <w:r w:rsidRPr="00177A85">
        <w:rPr>
          <w:rFonts w:ascii="Arial" w:hAnsi="Arial" w:cs="Arial"/>
          <w:sz w:val="24"/>
          <w:szCs w:val="24"/>
        </w:rPr>
        <w:t xml:space="preserve">o dofinansowanie projektu podlega dalszej ocenie na podstawie kryteriów merytorycznych punktowych. Ocena polega na przyznaniu wnioskowi </w:t>
      </w:r>
      <w:r w:rsidR="00804FAA">
        <w:rPr>
          <w:rFonts w:ascii="Arial" w:hAnsi="Arial" w:cs="Arial"/>
          <w:sz w:val="24"/>
          <w:szCs w:val="24"/>
        </w:rPr>
        <w:br/>
      </w:r>
      <w:r w:rsidRPr="00177A85">
        <w:rPr>
          <w:rFonts w:ascii="Arial" w:hAnsi="Arial" w:cs="Arial"/>
          <w:sz w:val="24"/>
          <w:szCs w:val="24"/>
        </w:rPr>
        <w:t>o dofinansowanie projektu punktacji w zależności od stopnia spełniania danego kryterium. Wniosek o dofinansowanie projektu uzyskuje ocenę pozytywną, jeśli uzyska co najmniej 60 % punktów z kryteriów merytorycznych punktowych.</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odmiennej oceny projektu dokonanej na podstawie kryteriów merytorycznych </w:t>
      </w:r>
      <w:r w:rsidRPr="00177A85">
        <w:rPr>
          <w:rFonts w:ascii="Arial" w:hAnsi="Arial" w:cs="Arial"/>
          <w:sz w:val="24"/>
          <w:szCs w:val="24"/>
        </w:rPr>
        <w:t xml:space="preserve">o charakterze „0/1” </w:t>
      </w:r>
      <w:r w:rsidRPr="00177A85">
        <w:rPr>
          <w:rFonts w:ascii="Arial" w:hAnsi="Arial" w:cs="Arial"/>
          <w:snapToGrid w:val="0"/>
          <w:sz w:val="24"/>
          <w:szCs w:val="24"/>
        </w:rPr>
        <w:t xml:space="preserve">lub w sytuacji, gdy różnica w ocenie punktowej danego kryterium merytorycznego przekracza 3 punkty (przed przemnożeniem przez wagi) przeprowadzana jest dodatkowa – ostateczna ocena przez trzeciego eksperta, wskazanego przez </w:t>
      </w:r>
      <w:r w:rsidRPr="00177A85">
        <w:rPr>
          <w:rFonts w:ascii="Arial" w:hAnsi="Arial" w:cs="Arial"/>
          <w:i/>
          <w:snapToGrid w:val="0"/>
          <w:sz w:val="24"/>
          <w:szCs w:val="24"/>
        </w:rPr>
        <w:t>Przewodniczącego oceny merytorycznej</w:t>
      </w:r>
      <w:r w:rsidRPr="00177A85">
        <w:rPr>
          <w:rFonts w:ascii="Arial" w:hAnsi="Arial" w:cs="Arial"/>
          <w:snapToGrid w:val="0"/>
          <w:sz w:val="24"/>
          <w:szCs w:val="24"/>
        </w:rPr>
        <w:t xml:space="preserve">. </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snapToGrid w:val="0"/>
          <w:sz w:val="24"/>
          <w:szCs w:val="24"/>
        </w:rPr>
      </w:pPr>
      <w:r w:rsidRPr="00177A85">
        <w:rPr>
          <w:rFonts w:ascii="Arial" w:hAnsi="Arial" w:cs="Arial"/>
          <w:snapToGrid w:val="0"/>
          <w:sz w:val="24"/>
          <w:szCs w:val="24"/>
        </w:rPr>
        <w:t xml:space="preserve">W przypadku oceny dokonywanej przez dwóch ekspertów, ocena punktowa projektu jest średnią ocen ww. ekspertów oceniających projekt. </w:t>
      </w:r>
      <w:r w:rsidRPr="00177A85">
        <w:rPr>
          <w:rFonts w:ascii="Arial" w:hAnsi="Arial" w:cs="Arial"/>
          <w:snapToGrid w:val="0"/>
          <w:sz w:val="24"/>
          <w:szCs w:val="24"/>
        </w:rPr>
        <w:br/>
        <w:t xml:space="preserve">W sytuacji, w której przeprowadzana jest dodatkowa ocena przez trzeciego eksperta, ostateczną i wiążącą ocenę projektu stanowi średnia arytmetyczna punktów ogółem za spełnianie kryteriów merytorycznych punktowych z dwóch najwyższych ocen. </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pojawienia się wątpliwości na etapie oceny merytorycznej wniosku o dofinansowanie projektu istnieje możliwość wezwania </w:t>
      </w:r>
      <w:r w:rsidRPr="00177A85">
        <w:rPr>
          <w:rFonts w:ascii="Arial" w:hAnsi="Arial" w:cs="Arial"/>
          <w:sz w:val="24"/>
          <w:szCs w:val="24"/>
        </w:rPr>
        <w:t>Wnioskodawcy</w:t>
      </w:r>
      <w:r w:rsidR="00804FAA">
        <w:rPr>
          <w:rFonts w:ascii="Arial" w:hAnsi="Arial" w:cs="Arial"/>
          <w:snapToGrid w:val="0"/>
          <w:sz w:val="24"/>
          <w:szCs w:val="24"/>
        </w:rPr>
        <w:br/>
      </w:r>
      <w:r w:rsidRPr="00177A85">
        <w:rPr>
          <w:rFonts w:ascii="Arial" w:hAnsi="Arial" w:cs="Arial"/>
          <w:snapToGrid w:val="0"/>
          <w:sz w:val="24"/>
          <w:szCs w:val="24"/>
        </w:rPr>
        <w:t xml:space="preserve">do złożenia stosownych wyjaśnień. Wezwanie </w:t>
      </w:r>
      <w:r w:rsidRPr="00177A85">
        <w:rPr>
          <w:rFonts w:ascii="Arial" w:hAnsi="Arial" w:cs="Arial"/>
          <w:sz w:val="24"/>
          <w:szCs w:val="24"/>
        </w:rPr>
        <w:t xml:space="preserve">wysyłane jest do Wnioskodawcy </w:t>
      </w:r>
      <w:r w:rsidRPr="00177A85">
        <w:rPr>
          <w:rFonts w:ascii="Arial" w:hAnsi="Arial" w:cs="Arial"/>
          <w:sz w:val="24"/>
          <w:szCs w:val="24"/>
        </w:rPr>
        <w:lastRenderedPageBreak/>
        <w:t>za pośrednictwem poczty elektronicznej, odpowiednio jak w pkt. 8 lit. h) niniejszego paragrafu. Wnioskodawca</w:t>
      </w:r>
      <w:r w:rsidRPr="00177A85">
        <w:rPr>
          <w:rFonts w:ascii="Arial" w:hAnsi="Arial" w:cs="Arial"/>
          <w:snapToGrid w:val="0"/>
          <w:sz w:val="24"/>
          <w:szCs w:val="24"/>
        </w:rPr>
        <w:t xml:space="preserve"> składa wyjaśnienia </w:t>
      </w:r>
      <w:r w:rsidRPr="00177A85">
        <w:rPr>
          <w:rFonts w:ascii="Arial" w:hAnsi="Arial" w:cs="Arial"/>
          <w:sz w:val="24"/>
          <w:szCs w:val="24"/>
        </w:rPr>
        <w:t xml:space="preserve">pisemnie </w:t>
      </w:r>
      <w:r w:rsidRPr="00177A85">
        <w:rPr>
          <w:rFonts w:ascii="Arial" w:hAnsi="Arial" w:cs="Arial"/>
          <w:snapToGrid w:val="0"/>
          <w:sz w:val="24"/>
          <w:szCs w:val="24"/>
        </w:rPr>
        <w:t xml:space="preserve">w terminie 7 dni kalendarzowych </w:t>
      </w:r>
      <w:r w:rsidRPr="00177A85">
        <w:rPr>
          <w:rFonts w:ascii="Arial" w:hAnsi="Arial" w:cs="Arial"/>
          <w:sz w:val="24"/>
          <w:szCs w:val="24"/>
        </w:rPr>
        <w:t>liczonych od dnia następującego po dniu wysłania wezwania</w:t>
      </w:r>
      <w:r w:rsidRPr="00177A85">
        <w:rPr>
          <w:rFonts w:ascii="Arial" w:hAnsi="Arial" w:cs="Arial"/>
          <w:snapToGrid w:val="0"/>
          <w:sz w:val="24"/>
          <w:szCs w:val="24"/>
        </w:rPr>
        <w:t xml:space="preserve">. </w:t>
      </w:r>
    </w:p>
    <w:p w:rsidR="003E3C16" w:rsidRPr="00177A85" w:rsidRDefault="003E3C16" w:rsidP="003E3C16">
      <w:pPr>
        <w:numPr>
          <w:ilvl w:val="0"/>
          <w:numId w:val="9"/>
        </w:numPr>
        <w:tabs>
          <w:tab w:val="clear" w:pos="720"/>
          <w:tab w:val="num" w:pos="567"/>
        </w:tabs>
        <w:spacing w:before="120" w:after="0" w:line="360" w:lineRule="auto"/>
        <w:ind w:left="540"/>
        <w:jc w:val="both"/>
        <w:rPr>
          <w:rFonts w:ascii="Arial" w:hAnsi="Arial" w:cs="Arial"/>
          <w:b/>
          <w:sz w:val="24"/>
          <w:szCs w:val="24"/>
        </w:rPr>
      </w:pPr>
      <w:r w:rsidRPr="00177A85">
        <w:rPr>
          <w:rFonts w:ascii="Arial" w:hAnsi="Arial" w:cs="Arial"/>
          <w:snapToGrid w:val="0"/>
          <w:sz w:val="24"/>
          <w:szCs w:val="24"/>
        </w:rPr>
        <w:t xml:space="preserve">W przypadku stwierdzenia przez ekspertów błędów powodujących niespełnienie przez wniosek o dofinansowanie kryteriów formalnych, jest on zwracany </w:t>
      </w:r>
      <w:r w:rsidR="00804FAA">
        <w:rPr>
          <w:rFonts w:ascii="Arial" w:hAnsi="Arial" w:cs="Arial"/>
          <w:snapToGrid w:val="0"/>
          <w:sz w:val="24"/>
          <w:szCs w:val="24"/>
        </w:rPr>
        <w:br/>
      </w:r>
      <w:r w:rsidRPr="00177A85">
        <w:rPr>
          <w:rFonts w:ascii="Arial" w:hAnsi="Arial" w:cs="Arial"/>
          <w:snapToGrid w:val="0"/>
          <w:sz w:val="24"/>
          <w:szCs w:val="24"/>
        </w:rPr>
        <w:t>do ponownej oceny formalnej.</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177A85">
        <w:rPr>
          <w:rFonts w:ascii="Arial" w:hAnsi="Arial" w:cs="Arial"/>
          <w:snapToGrid w:val="0"/>
          <w:sz w:val="24"/>
          <w:szCs w:val="24"/>
        </w:rPr>
        <w:t xml:space="preserve">Ocena merytoryczna wniosku o dofinansowanie projektu jest przeprowadzana </w:t>
      </w:r>
      <w:r w:rsidR="00804FAA">
        <w:rPr>
          <w:rFonts w:ascii="Arial" w:hAnsi="Arial" w:cs="Arial"/>
          <w:snapToGrid w:val="0"/>
          <w:sz w:val="24"/>
          <w:szCs w:val="24"/>
        </w:rPr>
        <w:br/>
      </w:r>
      <w:r w:rsidRPr="00177A85">
        <w:rPr>
          <w:rFonts w:ascii="Arial" w:hAnsi="Arial" w:cs="Arial"/>
          <w:snapToGrid w:val="0"/>
          <w:sz w:val="24"/>
          <w:szCs w:val="24"/>
        </w:rPr>
        <w:t>w terminie do 30dni roboczych od zakończenia jego oceny formalnej.</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Informacja o wniosku o dofinansowaniu projektu, który uzyskał pozytywną ocenę merytoryczną jest zamieszczana na </w:t>
      </w:r>
      <w:r w:rsidRPr="00177A85">
        <w:rPr>
          <w:rFonts w:ascii="Arial" w:hAnsi="Arial" w:cs="Arial"/>
          <w:snapToGrid w:val="0"/>
          <w:sz w:val="24"/>
          <w:szCs w:val="24"/>
        </w:rPr>
        <w:t>stronach internetowych</w:t>
      </w:r>
      <w:r w:rsidRPr="00177A85">
        <w:rPr>
          <w:rFonts w:ascii="Arial" w:hAnsi="Arial" w:cs="Arial"/>
          <w:bCs/>
          <w:sz w:val="24"/>
          <w:szCs w:val="24"/>
        </w:rPr>
        <w:t>.</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3E3C16" w:rsidRPr="00177A85" w:rsidRDefault="003E3C16" w:rsidP="003E3C16">
      <w:pPr>
        <w:numPr>
          <w:ilvl w:val="0"/>
          <w:numId w:val="6"/>
        </w:numPr>
        <w:tabs>
          <w:tab w:val="num" w:pos="540"/>
        </w:tabs>
        <w:autoSpaceDE w:val="0"/>
        <w:autoSpaceDN w:val="0"/>
        <w:adjustRightInd w:val="0"/>
        <w:spacing w:before="120" w:after="0" w:line="360" w:lineRule="auto"/>
        <w:jc w:val="both"/>
        <w:rPr>
          <w:rFonts w:ascii="Arial" w:hAnsi="Arial" w:cs="Arial"/>
          <w:sz w:val="24"/>
          <w:szCs w:val="24"/>
        </w:rPr>
      </w:pPr>
      <w:r w:rsidRPr="00177A85">
        <w:rPr>
          <w:rFonts w:ascii="Arial" w:hAnsi="Arial" w:cs="Arial"/>
          <w:sz w:val="24"/>
          <w:szCs w:val="24"/>
        </w:rPr>
        <w:t>Sposób uzupełniania i korygowania wniosku o dofinansowanie projektu na etapie oceny:</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uchybień dotyczących kryteriów, które dopuszczają możliwość uzupełnienia / skorygowania wniosku </w:t>
      </w:r>
      <w:r w:rsidR="00804FAA">
        <w:rPr>
          <w:rFonts w:ascii="Arial" w:hAnsi="Arial" w:cs="Arial"/>
          <w:sz w:val="24"/>
          <w:szCs w:val="24"/>
        </w:rPr>
        <w:br/>
      </w:r>
      <w:r w:rsidRPr="00177A85">
        <w:rPr>
          <w:rFonts w:ascii="Arial" w:hAnsi="Arial" w:cs="Arial"/>
          <w:sz w:val="24"/>
          <w:szCs w:val="24"/>
        </w:rPr>
        <w:t xml:space="preserve">o dofinansowanie, na wezwanie </w:t>
      </w:r>
      <w:r w:rsidRPr="00177A85">
        <w:rPr>
          <w:rFonts w:ascii="Arial" w:hAnsi="Arial" w:cs="Arial"/>
          <w:bCs/>
          <w:sz w:val="24"/>
          <w:szCs w:val="24"/>
        </w:rPr>
        <w:t xml:space="preserve">pracowników DRPO </w:t>
      </w:r>
      <w:r w:rsidRPr="00177A85">
        <w:rPr>
          <w:rFonts w:ascii="Arial" w:hAnsi="Arial" w:cs="Arial"/>
          <w:sz w:val="24"/>
          <w:szCs w:val="24"/>
        </w:rPr>
        <w:t xml:space="preserve">dokonujących oceny formalnej, Wnioskodawca ma możliwość </w:t>
      </w:r>
      <w:r w:rsidRPr="00177A85">
        <w:rPr>
          <w:rFonts w:ascii="Arial" w:hAnsi="Arial" w:cs="Arial"/>
          <w:b/>
          <w:sz w:val="24"/>
          <w:szCs w:val="24"/>
        </w:rPr>
        <w:t>dwukrotnego uzupełnienia/ skorygowania</w:t>
      </w:r>
      <w:r w:rsidRPr="00177A85">
        <w:rPr>
          <w:rFonts w:ascii="Arial" w:hAnsi="Arial" w:cs="Arial"/>
          <w:sz w:val="24"/>
          <w:szCs w:val="24"/>
        </w:rPr>
        <w:t xml:space="preserve"> wniosku o dofinansowanie projektu na etapie oceny formalnej.</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konieczności uzupełnienia lub skorygowania formularza wniosku </w:t>
      </w:r>
      <w:r w:rsidRPr="00177A85">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 dwóch egzemplarzach. Do wersji papierowej wniosku </w:t>
      </w:r>
      <w:r w:rsidR="00804FAA">
        <w:rPr>
          <w:rFonts w:ascii="Arial" w:hAnsi="Arial" w:cs="Arial"/>
          <w:sz w:val="24"/>
          <w:szCs w:val="24"/>
        </w:rPr>
        <w:br/>
      </w:r>
      <w:r w:rsidRPr="00177A85">
        <w:rPr>
          <w:rFonts w:ascii="Arial" w:hAnsi="Arial" w:cs="Arial"/>
          <w:sz w:val="24"/>
          <w:szCs w:val="24"/>
        </w:rPr>
        <w:t xml:space="preserve">o dofinansowanie projektu należy dołączyć 1 egzemplarz wersji elektronicznej zgodnie z § 5 </w:t>
      </w:r>
      <w:proofErr w:type="spellStart"/>
      <w:r w:rsidRPr="00177A85">
        <w:rPr>
          <w:rFonts w:ascii="Arial" w:hAnsi="Arial" w:cs="Arial"/>
          <w:sz w:val="24"/>
          <w:szCs w:val="24"/>
        </w:rPr>
        <w:t>pkt</w:t>
      </w:r>
      <w:proofErr w:type="spellEnd"/>
      <w:r w:rsidRPr="00177A85">
        <w:rPr>
          <w:rFonts w:ascii="Arial" w:hAnsi="Arial" w:cs="Arial"/>
          <w:sz w:val="24"/>
          <w:szCs w:val="24"/>
        </w:rPr>
        <w:t xml:space="preserve"> 2.</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Uzupełniony/skorygowany wniosek o dofinansowanie projektu należy złożyć zgodnie z zasadami wskazanymi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8 i) niniejszego paragrafu.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Uzupełnieniu lub korekcie mogą podlegać wyłącznie elementy wskazane </w:t>
      </w:r>
      <w:r w:rsidRPr="00177A85">
        <w:rPr>
          <w:rFonts w:ascii="Arial" w:hAnsi="Arial" w:cs="Arial"/>
          <w:sz w:val="24"/>
          <w:szCs w:val="24"/>
        </w:rPr>
        <w:br/>
        <w:t xml:space="preserve">do poprawy lub skorygowania przez </w:t>
      </w:r>
      <w:r w:rsidRPr="00177A85">
        <w:rPr>
          <w:rFonts w:ascii="Arial" w:hAnsi="Arial" w:cs="Arial"/>
          <w:bCs/>
          <w:sz w:val="24"/>
          <w:szCs w:val="24"/>
        </w:rPr>
        <w:t>pracowników DRPO</w:t>
      </w:r>
      <w:r w:rsidRPr="00177A85">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Jeśli Wnioskodawca zauważy we wniosku o dofinansowanie projektu inne błędy formalne, poprawia je, przedstawiając stosowne wyjaśnienia na piśmie.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sidR="00596131">
        <w:rPr>
          <w:rFonts w:ascii="Arial" w:hAnsi="Arial" w:cs="Arial"/>
          <w:sz w:val="24"/>
          <w:szCs w:val="24"/>
        </w:rPr>
        <w:br/>
      </w:r>
      <w:r w:rsidRPr="00177A85">
        <w:rPr>
          <w:rFonts w:ascii="Arial" w:hAnsi="Arial" w:cs="Arial"/>
          <w:sz w:val="24"/>
          <w:szCs w:val="24"/>
        </w:rPr>
        <w:t xml:space="preserve">na lata 2014-2020.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gdy we wniosku o dofinansowanie projektu wprowadzone zostaną dodatkowe zmiany z naruszeniem zasad, o których mowa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8d) </w:t>
      </w:r>
      <w:r w:rsidRPr="00177A85">
        <w:rPr>
          <w:rFonts w:ascii="Arial" w:hAnsi="Arial" w:cs="Arial"/>
          <w:sz w:val="24"/>
          <w:szCs w:val="24"/>
        </w:rPr>
        <w:br/>
        <w:t>i 8 e) niniejszego paragrafu, projekt uzyskuje ocenę negatywną.</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sidR="00596131">
        <w:rPr>
          <w:rFonts w:ascii="Arial" w:hAnsi="Arial" w:cs="Arial"/>
          <w:sz w:val="24"/>
          <w:szCs w:val="24"/>
        </w:rPr>
        <w:br/>
      </w:r>
      <w:r w:rsidRPr="00177A85">
        <w:rPr>
          <w:rFonts w:ascii="Arial" w:hAnsi="Arial" w:cs="Arial"/>
          <w:sz w:val="24"/>
          <w:szCs w:val="24"/>
        </w:rP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Wnioskodawca zobowiązany jest uzupełnić/skorygować wniosek </w:t>
      </w:r>
      <w:r w:rsidRPr="00177A85">
        <w:rPr>
          <w:rFonts w:ascii="Arial" w:hAnsi="Arial" w:cs="Arial"/>
          <w:sz w:val="24"/>
          <w:szCs w:val="24"/>
        </w:rPr>
        <w:br/>
        <w:t xml:space="preserve">o dofinansowanie projektu, a następnie złożyć go w Urzędzie Marszałkowskim Województwa Łódzkiego: </w:t>
      </w:r>
    </w:p>
    <w:p w:rsidR="003E3C16" w:rsidRPr="00177A85" w:rsidRDefault="003E3C16" w:rsidP="003E3C16">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3E3C16" w:rsidRPr="00177A85" w:rsidRDefault="003E3C16" w:rsidP="003E3C16">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iCs/>
          <w:sz w:val="24"/>
          <w:szCs w:val="24"/>
        </w:rPr>
        <w:t>al. Piłsudskiego 8, 90-051</w:t>
      </w:r>
      <w:r w:rsidRPr="00177A85">
        <w:rPr>
          <w:rFonts w:ascii="Arial" w:hAnsi="Arial" w:cs="Arial"/>
          <w:b/>
          <w:bCs/>
          <w:i/>
          <w:sz w:val="24"/>
          <w:szCs w:val="24"/>
        </w:rPr>
        <w:t xml:space="preserve"> Łódź</w:t>
      </w:r>
    </w:p>
    <w:p w:rsidR="003E3C16" w:rsidRPr="00177A85" w:rsidRDefault="003E3C16" w:rsidP="003E3C16">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 parter)</w:t>
      </w:r>
    </w:p>
    <w:p w:rsidR="003E3C16" w:rsidRPr="00177A85" w:rsidRDefault="003E3C16" w:rsidP="003E3C16">
      <w:pPr>
        <w:spacing w:line="360" w:lineRule="auto"/>
        <w:ind w:left="709"/>
        <w:jc w:val="both"/>
        <w:rPr>
          <w:rFonts w:ascii="Arial" w:hAnsi="Arial" w:cs="Arial"/>
          <w:sz w:val="24"/>
          <w:szCs w:val="24"/>
        </w:rPr>
      </w:pPr>
      <w:r w:rsidRPr="00177A85">
        <w:rPr>
          <w:rFonts w:ascii="Arial" w:hAnsi="Arial" w:cs="Arial"/>
          <w:sz w:val="24"/>
          <w:szCs w:val="24"/>
          <w:u w:val="single"/>
        </w:rPr>
        <w:t>w terminie 21 dni kalendarzowych</w:t>
      </w:r>
      <w:r w:rsidRPr="00177A85">
        <w:rPr>
          <w:rFonts w:ascii="Arial" w:hAnsi="Arial" w:cs="Arial"/>
          <w:sz w:val="24"/>
          <w:szCs w:val="24"/>
        </w:rPr>
        <w:t xml:space="preserve"> liczonych od dnia następującego po dniu wysłania informacji o zidentyfikowanych uchybieniach dotyczących kryteriów formalnych, o której mowa w </w:t>
      </w:r>
      <w:proofErr w:type="spellStart"/>
      <w:r w:rsidRPr="00177A85">
        <w:rPr>
          <w:rFonts w:ascii="Arial" w:hAnsi="Arial" w:cs="Arial"/>
          <w:sz w:val="24"/>
          <w:szCs w:val="24"/>
        </w:rPr>
        <w:t>pkt</w:t>
      </w:r>
      <w:proofErr w:type="spellEnd"/>
      <w:r w:rsidRPr="00177A85">
        <w:rPr>
          <w:rFonts w:ascii="Arial" w:hAnsi="Arial" w:cs="Arial"/>
          <w:sz w:val="24"/>
          <w:szCs w:val="24"/>
        </w:rPr>
        <w:t xml:space="preserve"> 8 h)- </w:t>
      </w:r>
      <w:r w:rsidRPr="00177A85">
        <w:rPr>
          <w:rFonts w:ascii="Arial" w:hAnsi="Arial" w:cs="Arial"/>
          <w:sz w:val="24"/>
          <w:szCs w:val="24"/>
          <w:u w:val="single"/>
        </w:rPr>
        <w:t>w przypadku pierwszego wezwania</w:t>
      </w:r>
      <w:r w:rsidR="00596131">
        <w:rPr>
          <w:rFonts w:ascii="Arial" w:hAnsi="Arial" w:cs="Arial"/>
          <w:sz w:val="24"/>
          <w:szCs w:val="24"/>
        </w:rPr>
        <w:br/>
      </w:r>
      <w:r w:rsidRPr="00177A85">
        <w:rPr>
          <w:rFonts w:ascii="Arial" w:hAnsi="Arial" w:cs="Arial"/>
          <w:sz w:val="24"/>
          <w:szCs w:val="24"/>
        </w:rPr>
        <w:t xml:space="preserve">do uzupełnień oraz </w:t>
      </w:r>
      <w:r w:rsidRPr="00177A85">
        <w:rPr>
          <w:rFonts w:ascii="Arial" w:hAnsi="Arial" w:cs="Arial"/>
          <w:sz w:val="24"/>
          <w:szCs w:val="24"/>
          <w:u w:val="single"/>
        </w:rPr>
        <w:t xml:space="preserve">w terminie 10 dni kalendarzowych w przypadku drugiego wezwania </w:t>
      </w:r>
      <w:r w:rsidRPr="00177A85">
        <w:rPr>
          <w:rFonts w:ascii="Arial" w:hAnsi="Arial" w:cs="Arial"/>
          <w:sz w:val="24"/>
          <w:szCs w:val="24"/>
        </w:rPr>
        <w:t>do uzupełnień.</w:t>
      </w:r>
    </w:p>
    <w:p w:rsidR="003E3C16" w:rsidRPr="00177A85" w:rsidRDefault="003E3C16" w:rsidP="003E3C16">
      <w:pPr>
        <w:numPr>
          <w:ilvl w:val="0"/>
          <w:numId w:val="6"/>
        </w:numPr>
        <w:autoSpaceDE w:val="0"/>
        <w:autoSpaceDN w:val="0"/>
        <w:adjustRightInd w:val="0"/>
        <w:spacing w:after="120" w:line="360" w:lineRule="auto"/>
        <w:jc w:val="both"/>
        <w:rPr>
          <w:rFonts w:ascii="Arial" w:hAnsi="Arial" w:cs="Arial"/>
          <w:sz w:val="24"/>
          <w:szCs w:val="24"/>
        </w:rPr>
      </w:pPr>
      <w:r w:rsidRPr="00177A85">
        <w:rPr>
          <w:rFonts w:ascii="Arial" w:hAnsi="Arial" w:cs="Arial"/>
          <w:sz w:val="24"/>
          <w:szCs w:val="24"/>
        </w:rPr>
        <w:t xml:space="preserve">Wnioskodawca na każdym etapie naboru, a przed podjęciem decyzji </w:t>
      </w:r>
      <w:r w:rsidR="00596131">
        <w:rPr>
          <w:rFonts w:ascii="Arial" w:hAnsi="Arial" w:cs="Arial"/>
          <w:sz w:val="24"/>
          <w:szCs w:val="24"/>
        </w:rPr>
        <w:br/>
      </w:r>
      <w:r w:rsidRPr="00177A85">
        <w:rPr>
          <w:rFonts w:ascii="Arial" w:hAnsi="Arial" w:cs="Arial"/>
          <w:sz w:val="24"/>
          <w:szCs w:val="24"/>
        </w:rPr>
        <w:t xml:space="preserve">o dofinansowaniu, ma obowiązek zawiadomić IZ RPO WŁ o każdej zmianie wszelkich okoliczności faktycznych i prawnych we wniosku o dofinansowanie projektu, mającej wpływ na spełnianie przez projekt kryteriów wyboru projektu </w:t>
      </w:r>
      <w:r w:rsidR="00596131">
        <w:rPr>
          <w:rFonts w:ascii="Arial" w:hAnsi="Arial" w:cs="Arial"/>
          <w:sz w:val="24"/>
          <w:szCs w:val="24"/>
        </w:rPr>
        <w:br/>
      </w:r>
      <w:r w:rsidRPr="00177A85">
        <w:rPr>
          <w:rFonts w:ascii="Arial" w:hAnsi="Arial" w:cs="Arial"/>
          <w:sz w:val="24"/>
          <w:szCs w:val="24"/>
        </w:rPr>
        <w:t>i której wprowadzenie skutkowałoby negatywną oceną projektu.</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7</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Sposób podejmowania decyzji o wyborze projektu do dofinansowania</w:t>
      </w:r>
    </w:p>
    <w:p w:rsidR="003E3C16" w:rsidRPr="00177A85" w:rsidRDefault="003E3C16" w:rsidP="003E3C16">
      <w:pPr>
        <w:numPr>
          <w:ilvl w:val="1"/>
          <w:numId w:val="9"/>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Zarząd Województwa Łódzkiego zgodnie z art. 48 ust 5 Ustawy wdrożeniowej wybiera do dofinansowania projekt, który spełnił kryteria wyboru projektów oraz uzyskał wymaganą liczbę punktów. Wybór projektu do dofinansowania następuje w formie uchwały.</w:t>
      </w:r>
    </w:p>
    <w:p w:rsidR="003E3C16" w:rsidRPr="00177A85" w:rsidRDefault="003E3C16" w:rsidP="003E3C16">
      <w:pPr>
        <w:numPr>
          <w:ilvl w:val="1"/>
          <w:numId w:val="9"/>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Zarząd Województwa Łódzkiego zamieszcza na stronach internetowych oraz </w:t>
      </w:r>
      <w:r w:rsidR="00596131">
        <w:rPr>
          <w:rFonts w:ascii="Arial" w:hAnsi="Arial" w:cs="Arial"/>
          <w:sz w:val="24"/>
          <w:szCs w:val="24"/>
        </w:rPr>
        <w:br/>
      </w:r>
      <w:r w:rsidRPr="00177A85">
        <w:rPr>
          <w:rFonts w:ascii="Arial" w:hAnsi="Arial" w:cs="Arial"/>
          <w:sz w:val="24"/>
          <w:szCs w:val="24"/>
        </w:rPr>
        <w:t xml:space="preserve">na portalu </w:t>
      </w:r>
      <w:hyperlink r:id="rId11" w:history="1">
        <w:r w:rsidRPr="00177A85">
          <w:rPr>
            <w:rStyle w:val="Hipercze"/>
            <w:rFonts w:ascii="Arial" w:hAnsi="Arial" w:cs="Arial"/>
            <w:sz w:val="24"/>
            <w:szCs w:val="24"/>
          </w:rPr>
          <w:t>www.funduszeeuropejskie.gov.pl</w:t>
        </w:r>
      </w:hyperlink>
      <w:r w:rsidRPr="00177A85">
        <w:rPr>
          <w:rFonts w:ascii="Arial" w:hAnsi="Arial" w:cs="Arial"/>
          <w:sz w:val="24"/>
          <w:szCs w:val="24"/>
        </w:rPr>
        <w:t xml:space="preserve"> informację o projekcie wybranym </w:t>
      </w:r>
      <w:r w:rsidR="00596131">
        <w:rPr>
          <w:rFonts w:ascii="Arial" w:hAnsi="Arial" w:cs="Arial"/>
          <w:sz w:val="24"/>
          <w:szCs w:val="24"/>
        </w:rPr>
        <w:br/>
      </w:r>
      <w:r w:rsidRPr="00177A85">
        <w:rPr>
          <w:rFonts w:ascii="Arial" w:hAnsi="Arial" w:cs="Arial"/>
          <w:sz w:val="24"/>
          <w:szCs w:val="24"/>
        </w:rPr>
        <w:t xml:space="preserve">do </w:t>
      </w:r>
      <w:proofErr w:type="spellStart"/>
      <w:r w:rsidRPr="00177A85">
        <w:rPr>
          <w:rFonts w:ascii="Arial" w:hAnsi="Arial" w:cs="Arial"/>
          <w:sz w:val="24"/>
          <w:szCs w:val="24"/>
        </w:rPr>
        <w:t>dofinasowania</w:t>
      </w:r>
      <w:proofErr w:type="spellEnd"/>
      <w:r w:rsidRPr="00177A85">
        <w:rPr>
          <w:rFonts w:ascii="Arial" w:hAnsi="Arial" w:cs="Arial"/>
          <w:sz w:val="24"/>
          <w:szCs w:val="24"/>
        </w:rPr>
        <w:t xml:space="preserve"> w terminie 7 dni od dnia podjęcia uchwały. Informacje te są zamieszczane w ramach wykazu projektów wybranych do </w:t>
      </w:r>
      <w:proofErr w:type="spellStart"/>
      <w:r w:rsidRPr="00177A85">
        <w:rPr>
          <w:rFonts w:ascii="Arial" w:hAnsi="Arial" w:cs="Arial"/>
          <w:sz w:val="24"/>
          <w:szCs w:val="24"/>
        </w:rPr>
        <w:t>dofinasowania</w:t>
      </w:r>
      <w:proofErr w:type="spellEnd"/>
      <w:r w:rsidRPr="00177A85">
        <w:rPr>
          <w:rFonts w:ascii="Arial" w:hAnsi="Arial" w:cs="Arial"/>
          <w:sz w:val="24"/>
          <w:szCs w:val="24"/>
        </w:rPr>
        <w:t xml:space="preserve"> w trybie pozakonkursowym prowadzonym przez IZ RPO WŁ. </w:t>
      </w:r>
    </w:p>
    <w:p w:rsidR="003E3C16" w:rsidRPr="00177A85" w:rsidRDefault="003E3C16" w:rsidP="003E3C16">
      <w:pPr>
        <w:numPr>
          <w:ilvl w:val="1"/>
          <w:numId w:val="9"/>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177A85">
        <w:rPr>
          <w:rFonts w:ascii="Arial" w:hAnsi="Arial" w:cs="Arial"/>
          <w:sz w:val="24"/>
          <w:szCs w:val="24"/>
        </w:rPr>
        <w:t xml:space="preserve">W sytuacji, w której Zarząd Województwa Łódzkiego podejmując uchwałę </w:t>
      </w:r>
      <w:r w:rsidRPr="00177A85">
        <w:rPr>
          <w:rFonts w:ascii="Arial" w:hAnsi="Arial" w:cs="Arial"/>
          <w:sz w:val="24"/>
          <w:szCs w:val="24"/>
        </w:rPr>
        <w:br/>
        <w:t xml:space="preserve">o wyborze projektu do dofinansowania nie dysponuje już alokacją pozwalającą </w:t>
      </w:r>
      <w:r w:rsidR="00596131">
        <w:rPr>
          <w:rFonts w:ascii="Arial" w:hAnsi="Arial" w:cs="Arial"/>
          <w:sz w:val="24"/>
          <w:szCs w:val="24"/>
        </w:rPr>
        <w:br/>
      </w:r>
      <w:r w:rsidRPr="00177A85">
        <w:rPr>
          <w:rFonts w:ascii="Arial" w:hAnsi="Arial" w:cs="Arial"/>
          <w:sz w:val="24"/>
          <w:szCs w:val="24"/>
        </w:rPr>
        <w:t xml:space="preserve">na dofinansowanie projektu w pełnej wysokości, możliwe jest obniżenie poziomu dofinansowania projektu. W ww. sytuacji Wnioskodawca, po uprzednim wyrażeniu </w:t>
      </w:r>
      <w:r w:rsidRPr="00177A85">
        <w:rPr>
          <w:rFonts w:ascii="Arial" w:hAnsi="Arial" w:cs="Arial"/>
          <w:sz w:val="24"/>
          <w:szCs w:val="24"/>
        </w:rPr>
        <w:lastRenderedPageBreak/>
        <w:t>zgody, może uzyskać dofinansowanie w wysokości mniejszej, przy zachowaniu niezmienionego zakresu rzeczowego projektu. W powyższej sytuacji konieczne jest:</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porozumienie się z Wnioskodawcą (forma pisemna) celem zaakceptowania zaproponowanego poziomu dofinansowania projektu,</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 xml:space="preserve">złożenie przez Wnioskodawcę wniosku o dofinansowanie projektu oraz tych załączników do wniosku, które wymagają korekty w częściach związanych </w:t>
      </w:r>
      <w:r w:rsidRPr="00177A85">
        <w:rPr>
          <w:rFonts w:ascii="Arial" w:hAnsi="Arial" w:cs="Arial"/>
          <w:sz w:val="24"/>
          <w:szCs w:val="24"/>
        </w:rPr>
        <w:br/>
        <w:t>z montażem finansowym projektu,</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3E3C16" w:rsidRPr="00177A85" w:rsidRDefault="003E3C16" w:rsidP="003E3C16">
      <w:pPr>
        <w:numPr>
          <w:ilvl w:val="1"/>
          <w:numId w:val="9"/>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177A85">
        <w:rPr>
          <w:rFonts w:ascii="Arial" w:hAnsi="Arial" w:cs="Arial"/>
          <w:sz w:val="24"/>
          <w:szCs w:val="24"/>
        </w:rPr>
        <w:t xml:space="preserve">Wnioskodawca powiadamiany jest w formie pisemnej o wyborze projektu </w:t>
      </w:r>
      <w:r w:rsidR="00596131">
        <w:rPr>
          <w:rFonts w:ascii="Arial" w:hAnsi="Arial" w:cs="Arial"/>
          <w:sz w:val="24"/>
          <w:szCs w:val="24"/>
        </w:rPr>
        <w:br/>
      </w:r>
      <w:r w:rsidRPr="00177A85">
        <w:rPr>
          <w:rFonts w:ascii="Arial" w:hAnsi="Arial" w:cs="Arial"/>
          <w:sz w:val="24"/>
          <w:szCs w:val="24"/>
        </w:rPr>
        <w:t xml:space="preserve">do dofinansowania, w terminie nie dłuższym niż 10 dni roboczych od daty podjęcia przez Zarząd Województwa Łódzkiego uchwały. </w:t>
      </w:r>
    </w:p>
    <w:p w:rsidR="003E3C16" w:rsidRPr="00177A85" w:rsidRDefault="003E3C16" w:rsidP="003E3C16">
      <w:pPr>
        <w:autoSpaceDE w:val="0"/>
        <w:autoSpaceDN w:val="0"/>
        <w:adjustRightInd w:val="0"/>
        <w:spacing w:line="360" w:lineRule="auto"/>
        <w:jc w:val="center"/>
        <w:rPr>
          <w:rFonts w:ascii="Arial" w:hAnsi="Arial" w:cs="Arial"/>
          <w:b/>
          <w:sz w:val="24"/>
          <w:szCs w:val="24"/>
        </w:rPr>
      </w:pPr>
      <w:bookmarkStart w:id="0" w:name="mip24602445"/>
      <w:bookmarkStart w:id="1" w:name="mip24602453"/>
      <w:bookmarkStart w:id="2" w:name="mip24602455"/>
      <w:bookmarkEnd w:id="0"/>
      <w:bookmarkEnd w:id="1"/>
      <w:bookmarkEnd w:id="2"/>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8</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Podpisanie decyzji o dofinansowanie projektu</w:t>
      </w:r>
    </w:p>
    <w:p w:rsidR="003E3C16" w:rsidRPr="00177A85" w:rsidRDefault="003E3C16" w:rsidP="003E3C16">
      <w:pPr>
        <w:autoSpaceDE w:val="0"/>
        <w:autoSpaceDN w:val="0"/>
        <w:adjustRightInd w:val="0"/>
        <w:spacing w:after="120" w:line="360" w:lineRule="auto"/>
        <w:ind w:left="360" w:hanging="360"/>
        <w:jc w:val="both"/>
        <w:rPr>
          <w:rFonts w:ascii="Arial" w:hAnsi="Arial" w:cs="Arial"/>
          <w:sz w:val="24"/>
          <w:szCs w:val="24"/>
        </w:rPr>
      </w:pPr>
      <w:r w:rsidRPr="00177A85">
        <w:rPr>
          <w:rFonts w:ascii="Arial" w:hAnsi="Arial" w:cs="Arial"/>
          <w:sz w:val="24"/>
          <w:szCs w:val="24"/>
        </w:rPr>
        <w:t>1.</w:t>
      </w:r>
      <w:r w:rsidRPr="00177A85">
        <w:rPr>
          <w:rFonts w:ascii="Arial" w:hAnsi="Arial" w:cs="Arial"/>
          <w:sz w:val="24"/>
          <w:szCs w:val="24"/>
        </w:rPr>
        <w:tab/>
        <w:t>Decyzja o dofinansowanie projektu (</w:t>
      </w:r>
      <w:r w:rsidRPr="00177A85">
        <w:rPr>
          <w:rFonts w:ascii="Arial" w:hAnsi="Arial" w:cs="Arial"/>
          <w:i/>
          <w:sz w:val="24"/>
          <w:szCs w:val="24"/>
        </w:rPr>
        <w:t>wzór decyzji o dofinansowanie projektu</w:t>
      </w:r>
      <w:r w:rsidRPr="00177A85">
        <w:rPr>
          <w:rFonts w:ascii="Arial" w:hAnsi="Arial" w:cs="Arial"/>
          <w:sz w:val="24"/>
          <w:szCs w:val="24"/>
        </w:rPr>
        <w:t xml:space="preserve"> stanowi </w:t>
      </w:r>
      <w:r w:rsidRPr="00177A85">
        <w:rPr>
          <w:rFonts w:ascii="Arial" w:hAnsi="Arial" w:cs="Arial"/>
          <w:b/>
          <w:sz w:val="24"/>
          <w:szCs w:val="24"/>
        </w:rPr>
        <w:t>Załącznik nr III</w:t>
      </w:r>
      <w:r w:rsidRPr="00177A85">
        <w:rPr>
          <w:rFonts w:ascii="Arial" w:hAnsi="Arial" w:cs="Arial"/>
          <w:sz w:val="24"/>
          <w:szCs w:val="24"/>
        </w:rPr>
        <w:t xml:space="preserve"> do Wezwania oraz dostępny w wersji elektronicznej </w:t>
      </w:r>
      <w:r w:rsidR="00596131">
        <w:rPr>
          <w:rFonts w:ascii="Arial" w:hAnsi="Arial" w:cs="Arial"/>
          <w:sz w:val="24"/>
          <w:szCs w:val="24"/>
        </w:rPr>
        <w:br/>
      </w:r>
      <w:r w:rsidRPr="00177A85">
        <w:rPr>
          <w:rFonts w:ascii="Arial" w:hAnsi="Arial" w:cs="Arial"/>
          <w:sz w:val="24"/>
          <w:szCs w:val="24"/>
        </w:rPr>
        <w:t xml:space="preserve">na stronie www.rpo.lodzkie.pl) podejmowana jest przez Zarząd Województwa Łódzkiego w terminie nie dłuższym niż 50 dni roboczych od daty podjęcia uchwały Zarządu Województwa Łódzkiego w sprawie wyboru projektu do dofinansowania. W szczególnych przypadkach termin może zostać wydłużony. </w:t>
      </w:r>
    </w:p>
    <w:p w:rsidR="003E3C16" w:rsidRPr="00177A85" w:rsidRDefault="003E3C16" w:rsidP="003E3C16">
      <w:pPr>
        <w:pStyle w:val="Tekstpodstawowy2"/>
        <w:tabs>
          <w:tab w:val="left" w:pos="360"/>
        </w:tabs>
        <w:spacing w:line="360" w:lineRule="auto"/>
        <w:rPr>
          <w:rFonts w:ascii="Arial" w:hAnsi="Arial" w:cs="Arial"/>
          <w:snapToGrid w:val="0"/>
        </w:rPr>
      </w:pPr>
      <w:r w:rsidRPr="00177A85">
        <w:rPr>
          <w:rFonts w:ascii="Arial" w:hAnsi="Arial" w:cs="Arial"/>
          <w:snapToGrid w:val="0"/>
        </w:rPr>
        <w:t>2.</w:t>
      </w:r>
      <w:r w:rsidRPr="00177A85">
        <w:rPr>
          <w:rFonts w:ascii="Arial" w:hAnsi="Arial" w:cs="Arial"/>
          <w:snapToGrid w:val="0"/>
        </w:rPr>
        <w:tab/>
        <w:t xml:space="preserve">Do decyzji w formie załączników dołączane są w szczególności: </w:t>
      </w:r>
    </w:p>
    <w:p w:rsidR="003E3C16" w:rsidRPr="00177A85" w:rsidRDefault="003E3C16" w:rsidP="003E3C16">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w:t>
      </w:r>
      <w:r w:rsidRPr="00177A85">
        <w:rPr>
          <w:rFonts w:ascii="Arial" w:hAnsi="Arial" w:cs="Arial"/>
          <w:snapToGrid w:val="0"/>
          <w:sz w:val="24"/>
          <w:szCs w:val="24"/>
        </w:rPr>
        <w:tab/>
        <w:t xml:space="preserve">wniosek o dofinansowanie; </w:t>
      </w:r>
    </w:p>
    <w:p w:rsidR="003E3C16" w:rsidRPr="00177A85" w:rsidRDefault="003E3C16" w:rsidP="003E3C16">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    harmonogram płatności;</w:t>
      </w:r>
    </w:p>
    <w:p w:rsidR="003E3C16" w:rsidRPr="00177A85" w:rsidRDefault="003E3C16" w:rsidP="003E3C16">
      <w:pPr>
        <w:spacing w:after="120" w:line="360" w:lineRule="auto"/>
        <w:ind w:left="426"/>
        <w:jc w:val="both"/>
        <w:rPr>
          <w:rFonts w:ascii="Arial" w:hAnsi="Arial" w:cs="Arial"/>
          <w:snapToGrid w:val="0"/>
          <w:sz w:val="24"/>
          <w:szCs w:val="24"/>
        </w:rPr>
      </w:pPr>
      <w:r w:rsidRPr="00177A85">
        <w:rPr>
          <w:rFonts w:ascii="Arial" w:hAnsi="Arial" w:cs="Arial"/>
          <w:snapToGrid w:val="0"/>
          <w:sz w:val="24"/>
          <w:szCs w:val="24"/>
        </w:rPr>
        <w:t>- zakres danych osobowych i kategorii osób zgromadzonych w „Centralnym systemie teleinformatycznym wspierający realizację programów operacyjnych” dopuszczonych do przetwarzania.</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lastRenderedPageBreak/>
        <w:t>3.</w:t>
      </w:r>
      <w:r w:rsidRPr="00177A85">
        <w:rPr>
          <w:rFonts w:ascii="Arial" w:hAnsi="Arial" w:cs="Arial"/>
          <w:snapToGrid w:val="0"/>
          <w:sz w:val="24"/>
          <w:szCs w:val="24"/>
        </w:rPr>
        <w:tab/>
        <w:t xml:space="preserve">Przed podjęciem decyzji Wnioskodawca zostanie pisemnie wezwany </w:t>
      </w:r>
      <w:r w:rsidR="00596131">
        <w:rPr>
          <w:rFonts w:ascii="Arial" w:hAnsi="Arial" w:cs="Arial"/>
          <w:snapToGrid w:val="0"/>
          <w:sz w:val="24"/>
          <w:szCs w:val="24"/>
        </w:rPr>
        <w:br/>
      </w:r>
      <w:r w:rsidRPr="00177A85">
        <w:rPr>
          <w:rFonts w:ascii="Arial" w:hAnsi="Arial" w:cs="Arial"/>
          <w:snapToGrid w:val="0"/>
          <w:sz w:val="24"/>
          <w:szCs w:val="24"/>
        </w:rPr>
        <w:t xml:space="preserve">do przedłożenia dokumentów niezbędnych do przygotowania i podjęcia decyzji, </w:t>
      </w:r>
      <w:r w:rsidR="00596131">
        <w:rPr>
          <w:rFonts w:ascii="Arial" w:hAnsi="Arial" w:cs="Arial"/>
          <w:snapToGrid w:val="0"/>
          <w:sz w:val="24"/>
          <w:szCs w:val="24"/>
        </w:rPr>
        <w:br/>
      </w:r>
      <w:r w:rsidRPr="00177A85">
        <w:rPr>
          <w:rFonts w:ascii="Arial" w:hAnsi="Arial" w:cs="Arial"/>
          <w:snapToGrid w:val="0"/>
          <w:sz w:val="24"/>
          <w:szCs w:val="24"/>
        </w:rPr>
        <w:t>w tym:</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a) w terminie wskazanym w piśmie do Wnioskodawcy, jednakże nie krótszym niż 3 dni robocze:</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wypełnionego harmonogramu płatności stanowiącego załącznik nr 2 do wzoru decyzji;</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informacji o podziale transz dofinansowania na EFRR i Budżet Państwa (jeśli dotyczy) oraz, jeśli projekt jest partnerski, informacji o podziale transz dofinansowania między Lidera a partnera/-ów;</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numeru wyodrębnionego dla projektu konta bankowego; </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b) w dniu podjęcia decyzji:</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upoważnienia dla osoby uprawnionej do przetwarzania danych w systemie SL2014 w imieniu Beneficjenta;</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podpisanego oświadczenia o </w:t>
      </w:r>
      <w:proofErr w:type="spellStart"/>
      <w:r w:rsidRPr="00177A85">
        <w:rPr>
          <w:rFonts w:ascii="Arial" w:hAnsi="Arial" w:cs="Arial"/>
          <w:snapToGrid w:val="0"/>
          <w:sz w:val="24"/>
          <w:szCs w:val="24"/>
        </w:rPr>
        <w:t>kwalifikowalności</w:t>
      </w:r>
      <w:proofErr w:type="spellEnd"/>
      <w:r w:rsidRPr="00177A85">
        <w:rPr>
          <w:rFonts w:ascii="Arial" w:hAnsi="Arial" w:cs="Arial"/>
          <w:snapToGrid w:val="0"/>
          <w:sz w:val="24"/>
          <w:szCs w:val="24"/>
        </w:rPr>
        <w:t xml:space="preserve"> VAT jeśli dane w stosunku </w:t>
      </w:r>
      <w:r w:rsidR="00596131">
        <w:rPr>
          <w:rFonts w:ascii="Arial" w:hAnsi="Arial" w:cs="Arial"/>
          <w:snapToGrid w:val="0"/>
          <w:sz w:val="24"/>
          <w:szCs w:val="24"/>
        </w:rPr>
        <w:br/>
      </w:r>
      <w:r w:rsidRPr="00177A85">
        <w:rPr>
          <w:rFonts w:ascii="Arial" w:hAnsi="Arial" w:cs="Arial"/>
          <w:snapToGrid w:val="0"/>
          <w:sz w:val="24"/>
          <w:szCs w:val="24"/>
        </w:rPr>
        <w:t>do oświadczenia złożonego w ramach zał. nr 7 wniosku o dofinansowanie uległy zmianie lub oświadczenia o aktualności danych przedstawionych w zał. nr 7.</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IZ RPO WŁ może wezwać pisemnie Wnioskodawcę do złożenia innych, niż wymienione w niniejszym ustępie dokumentów, jeśli ze względu na specyfikę projektu/Wnioskodawcy okażą się one niezbędne do przygotowania lub podjęcia decyzji o dofinansowanie.</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9</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Postanowienia końcowe</w:t>
      </w:r>
    </w:p>
    <w:p w:rsidR="003E3C16" w:rsidRPr="00177A85" w:rsidRDefault="003E3C16" w:rsidP="003E3C16">
      <w:pPr>
        <w:numPr>
          <w:ilvl w:val="1"/>
          <w:numId w:val="3"/>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177A85">
        <w:rPr>
          <w:rFonts w:ascii="Arial" w:hAnsi="Arial" w:cs="Arial"/>
          <w:sz w:val="24"/>
          <w:szCs w:val="24"/>
        </w:rPr>
        <w:t xml:space="preserve">Wniosek o dofinansowanie projektu, który został pozostawiony bez rozpatrzenia lub uzyskał ocenę negatywną jest archiwizowany w siedzibie DRPO. </w:t>
      </w:r>
      <w:r w:rsidR="00596131">
        <w:rPr>
          <w:rFonts w:ascii="Arial" w:hAnsi="Arial" w:cs="Arial"/>
          <w:sz w:val="24"/>
          <w:szCs w:val="24"/>
        </w:rPr>
        <w:br/>
      </w:r>
      <w:r w:rsidRPr="00177A85">
        <w:rPr>
          <w:rFonts w:ascii="Arial" w:hAnsi="Arial" w:cs="Arial"/>
          <w:sz w:val="24"/>
          <w:szCs w:val="24"/>
        </w:rPr>
        <w:t>Na pisemną prośbę Wnioskodawcy możliwe jest odebranie 1 egzemplarza wniosku o dofinansowanie projektu (kopii).</w:t>
      </w:r>
    </w:p>
    <w:p w:rsidR="003E3C16" w:rsidRPr="00177A85" w:rsidRDefault="003E3C16" w:rsidP="003E3C16">
      <w:pPr>
        <w:numPr>
          <w:ilvl w:val="1"/>
          <w:numId w:val="3"/>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177A85">
        <w:rPr>
          <w:rFonts w:ascii="Arial" w:hAnsi="Arial" w:cs="Arial"/>
          <w:sz w:val="24"/>
          <w:szCs w:val="24"/>
        </w:rPr>
        <w:t xml:space="preserve">W uzasadnionych przypadkach (np. zmian aktów prawnych/wytycznych  wpływających w sposób istotny na proces wyboru projektu </w:t>
      </w:r>
      <w:r w:rsidR="00596131">
        <w:rPr>
          <w:rFonts w:ascii="Arial" w:hAnsi="Arial" w:cs="Arial"/>
          <w:sz w:val="24"/>
          <w:szCs w:val="24"/>
        </w:rPr>
        <w:br/>
      </w:r>
      <w:r w:rsidRPr="00177A85">
        <w:rPr>
          <w:rFonts w:ascii="Arial" w:hAnsi="Arial" w:cs="Arial"/>
          <w:sz w:val="24"/>
          <w:szCs w:val="24"/>
        </w:rPr>
        <w:lastRenderedPageBreak/>
        <w:t xml:space="preserve">do dofinansowania) IZ RPO zastrzega sobie prawo do zmiany Wezwania poprzez zmianę uchwały ZWŁ przyjmującej Wezwanie. W przypadku zmiany Wezwania IZ RPO WŁ przekaże niezwłocznie Wnioskodawcy informację </w:t>
      </w:r>
      <w:r w:rsidR="00596131">
        <w:rPr>
          <w:rFonts w:ascii="Arial" w:hAnsi="Arial" w:cs="Arial"/>
          <w:sz w:val="24"/>
          <w:szCs w:val="24"/>
        </w:rPr>
        <w:br/>
      </w:r>
      <w:r w:rsidRPr="00177A85">
        <w:rPr>
          <w:rFonts w:ascii="Arial" w:hAnsi="Arial" w:cs="Arial"/>
          <w:sz w:val="24"/>
          <w:szCs w:val="24"/>
        </w:rPr>
        <w:t>w formie pisemnej o tej zmianie wraz z podaniem przyczyny.</w:t>
      </w:r>
    </w:p>
    <w:p w:rsidR="003E3C16" w:rsidRPr="00177A85" w:rsidRDefault="003E3C16" w:rsidP="003E3C16">
      <w:pPr>
        <w:numPr>
          <w:ilvl w:val="1"/>
          <w:numId w:val="3"/>
        </w:numPr>
        <w:tabs>
          <w:tab w:val="clear" w:pos="2160"/>
          <w:tab w:val="num" w:pos="540"/>
        </w:tabs>
        <w:autoSpaceDE w:val="0"/>
        <w:autoSpaceDN w:val="0"/>
        <w:adjustRightInd w:val="0"/>
        <w:spacing w:after="0" w:line="360" w:lineRule="auto"/>
        <w:ind w:left="360"/>
        <w:rPr>
          <w:rFonts w:ascii="Arial" w:hAnsi="Arial" w:cs="Arial"/>
          <w:sz w:val="24"/>
          <w:szCs w:val="24"/>
        </w:rPr>
      </w:pPr>
      <w:r w:rsidRPr="00177A85">
        <w:rPr>
          <w:rFonts w:ascii="Arial" w:hAnsi="Arial" w:cs="Arial"/>
          <w:sz w:val="24"/>
          <w:szCs w:val="24"/>
        </w:rPr>
        <w:t>Do Wezwania załącza się:</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 Wzór formularza wniosku o dofinansowanie,</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 Instrukcja wypełnienia wniosku o dofinansowanie,</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III Wzór decyzji o dofinansowanie projektu,</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IV Kryteria wyboru projektów,</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 Lista wskaźników rezultatu bezpośredniego i produktu,</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VI Zasady przygotowania Studium wykonalności przyjęty Uchwałą Zarządu Województwa Łódzkiego Nr 717/19 z dnia 24.05.2019;</w:t>
      </w:r>
    </w:p>
    <w:p w:rsidR="003E3C16" w:rsidRPr="00177A85" w:rsidRDefault="003E3C16" w:rsidP="003E3C16">
      <w:pPr>
        <w:autoSpaceDE w:val="0"/>
        <w:autoSpaceDN w:val="0"/>
        <w:adjustRightInd w:val="0"/>
        <w:spacing w:line="360" w:lineRule="auto"/>
        <w:ind w:left="540"/>
        <w:jc w:val="both"/>
        <w:rPr>
          <w:rFonts w:ascii="Arial" w:hAnsi="Arial" w:cs="Arial"/>
          <w:sz w:val="24"/>
          <w:szCs w:val="24"/>
        </w:rPr>
      </w:pPr>
    </w:p>
    <w:p w:rsidR="003E3C16" w:rsidRPr="00177A85" w:rsidRDefault="003E3C16" w:rsidP="003E3C16">
      <w:pPr>
        <w:tabs>
          <w:tab w:val="num" w:pos="900"/>
        </w:tabs>
        <w:spacing w:line="360" w:lineRule="auto"/>
        <w:jc w:val="both"/>
        <w:rPr>
          <w:rFonts w:ascii="Arial" w:hAnsi="Arial" w:cs="Arial"/>
          <w:sz w:val="24"/>
          <w:szCs w:val="24"/>
        </w:rPr>
      </w:pPr>
      <w:r w:rsidRPr="00177A85">
        <w:rPr>
          <w:rFonts w:ascii="Arial" w:hAnsi="Arial" w:cs="Arial"/>
          <w:sz w:val="24"/>
          <w:szCs w:val="24"/>
        </w:rPr>
        <w:t xml:space="preserve">Wzór decyzji stanowi minimalny zakres oraz przedmiot praw i obowiązków Stron </w:t>
      </w:r>
      <w:r w:rsidR="00596131">
        <w:rPr>
          <w:rFonts w:ascii="Arial" w:hAnsi="Arial" w:cs="Arial"/>
          <w:sz w:val="24"/>
          <w:szCs w:val="24"/>
        </w:rPr>
        <w:br/>
      </w:r>
      <w:r w:rsidRPr="00177A85">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D30786" w:rsidRPr="00177A85" w:rsidRDefault="003E3C16" w:rsidP="003E3C16">
      <w:pPr>
        <w:autoSpaceDE w:val="0"/>
        <w:autoSpaceDN w:val="0"/>
        <w:adjustRightInd w:val="0"/>
        <w:spacing w:line="360" w:lineRule="auto"/>
        <w:jc w:val="both"/>
        <w:rPr>
          <w:rFonts w:ascii="Arial" w:hAnsi="Arial" w:cs="Arial"/>
          <w:sz w:val="24"/>
          <w:szCs w:val="24"/>
        </w:rPr>
      </w:pPr>
      <w:r w:rsidRPr="00177A85">
        <w:rPr>
          <w:rFonts w:ascii="Arial" w:hAnsi="Arial" w:cs="Arial"/>
          <w:sz w:val="24"/>
          <w:szCs w:val="24"/>
        </w:rPr>
        <w:t xml:space="preserve">W sprawach nieuregulowanych w niniejszym Wezwaniu zastosowanie mają odpowiednie zasady wynikające z </w:t>
      </w:r>
      <w:r w:rsidRPr="00177A85">
        <w:rPr>
          <w:rFonts w:ascii="Arial" w:hAnsi="Arial" w:cs="Arial"/>
          <w:i/>
          <w:iCs/>
          <w:sz w:val="24"/>
          <w:szCs w:val="24"/>
        </w:rPr>
        <w:t>Regionalnego Programu Operacyjnego Województwa Łódzkiego na lata 2014-2020</w:t>
      </w:r>
      <w:r w:rsidRPr="00177A85">
        <w:rPr>
          <w:rFonts w:ascii="Arial" w:hAnsi="Arial" w:cs="Arial"/>
          <w:sz w:val="24"/>
          <w:szCs w:val="24"/>
        </w:rPr>
        <w:t xml:space="preserve">, </w:t>
      </w:r>
      <w:r w:rsidRPr="00177A85">
        <w:rPr>
          <w:rFonts w:ascii="Arial" w:hAnsi="Arial" w:cs="Arial"/>
          <w:i/>
          <w:iCs/>
          <w:sz w:val="24"/>
          <w:szCs w:val="24"/>
        </w:rPr>
        <w:t>Szczegółowego Opisu Osi Priorytetowych Regionalnego Programu Operacyjnego Województwa</w:t>
      </w:r>
      <w:r w:rsidR="00F11D37">
        <w:rPr>
          <w:rFonts w:ascii="Arial" w:hAnsi="Arial" w:cs="Arial"/>
          <w:i/>
          <w:iCs/>
          <w:sz w:val="24"/>
          <w:szCs w:val="24"/>
        </w:rPr>
        <w:t xml:space="preserve"> </w:t>
      </w:r>
      <w:r w:rsidRPr="00177A85">
        <w:rPr>
          <w:rFonts w:ascii="Arial" w:hAnsi="Arial" w:cs="Arial"/>
          <w:i/>
          <w:iCs/>
          <w:sz w:val="24"/>
          <w:szCs w:val="24"/>
        </w:rPr>
        <w:t>Łódzkiego na lata 2014-2020</w:t>
      </w:r>
      <w:r w:rsidRPr="00177A85">
        <w:rPr>
          <w:rFonts w:ascii="Arial" w:hAnsi="Arial" w:cs="Arial"/>
          <w:sz w:val="24"/>
          <w:szCs w:val="24"/>
        </w:rPr>
        <w:t>, a także odpowiednich przepisów prawa wspólnotowego i krajowego.</w:t>
      </w:r>
    </w:p>
    <w:p w:rsidR="00D30786" w:rsidRPr="00177A85" w:rsidRDefault="00D30786">
      <w:pPr>
        <w:rPr>
          <w:rFonts w:ascii="Arial" w:hAnsi="Arial" w:cs="Arial"/>
          <w:sz w:val="24"/>
          <w:szCs w:val="24"/>
        </w:rPr>
      </w:pPr>
    </w:p>
    <w:p w:rsidR="00F0527E" w:rsidRPr="00177A85" w:rsidRDefault="00F0527E" w:rsidP="00F11D37">
      <w:pPr>
        <w:autoSpaceDE w:val="0"/>
        <w:autoSpaceDN w:val="0"/>
        <w:adjustRightInd w:val="0"/>
        <w:spacing w:after="0" w:line="360" w:lineRule="auto"/>
        <w:jc w:val="both"/>
        <w:rPr>
          <w:rFonts w:ascii="Arial" w:eastAsia="Times New Roman" w:hAnsi="Arial" w:cs="Arial"/>
          <w:color w:val="000000"/>
          <w:sz w:val="24"/>
          <w:szCs w:val="24"/>
          <w:shd w:val="clear" w:color="auto" w:fill="FFFFFF"/>
          <w:lang w:eastAsia="pl-PL"/>
        </w:rPr>
      </w:pPr>
    </w:p>
    <w:sectPr w:rsidR="00F0527E" w:rsidRPr="00177A85" w:rsidSect="00D307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8F" w:rsidRDefault="00E2328F" w:rsidP="003E3C16">
      <w:pPr>
        <w:spacing w:after="0" w:line="240" w:lineRule="auto"/>
      </w:pPr>
      <w:r>
        <w:separator/>
      </w:r>
    </w:p>
  </w:endnote>
  <w:endnote w:type="continuationSeparator" w:id="1">
    <w:p w:rsidR="00E2328F" w:rsidRDefault="00E2328F" w:rsidP="003E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8F" w:rsidRDefault="00E2328F" w:rsidP="003E3C16">
      <w:pPr>
        <w:spacing w:after="0" w:line="240" w:lineRule="auto"/>
      </w:pPr>
      <w:r>
        <w:separator/>
      </w:r>
    </w:p>
  </w:footnote>
  <w:footnote w:type="continuationSeparator" w:id="1">
    <w:p w:rsidR="00E2328F" w:rsidRDefault="00E2328F" w:rsidP="003E3C16">
      <w:pPr>
        <w:spacing w:after="0" w:line="240" w:lineRule="auto"/>
      </w:pPr>
      <w:r>
        <w:continuationSeparator/>
      </w:r>
    </w:p>
  </w:footnote>
  <w:footnote w:id="2">
    <w:p w:rsidR="003E3C16" w:rsidRDefault="003E3C16" w:rsidP="003E3C16">
      <w:pPr>
        <w:pStyle w:val="Tekstprzypisudolnego"/>
        <w:jc w:val="both"/>
      </w:pPr>
      <w:r>
        <w:rPr>
          <w:rStyle w:val="Odwoanieprzypisudolnego"/>
        </w:rPr>
        <w:footnoteRef/>
      </w:r>
      <w:r w:rsidRPr="0027612E">
        <w:rPr>
          <w:rFonts w:ascii="Arial" w:hAnsi="Arial" w:cs="Arial"/>
        </w:rPr>
        <w:t xml:space="preserve">Dostępna alokacja z EFRR w </w:t>
      </w:r>
      <w:proofErr w:type="spellStart"/>
      <w:r w:rsidRPr="0027612E">
        <w:rPr>
          <w:rFonts w:ascii="Arial" w:hAnsi="Arial" w:cs="Arial"/>
        </w:rPr>
        <w:t>poddziałaniu</w:t>
      </w:r>
      <w:proofErr w:type="spellEnd"/>
      <w:r w:rsidRPr="0027612E">
        <w:rPr>
          <w:rFonts w:ascii="Arial" w:hAnsi="Arial" w:cs="Arial"/>
        </w:rPr>
        <w:t xml:space="preserve"> III.2.1, w momencie ogłoszenia naboru, wynosi 74 049 296,30 PLN, podczas gdy dwa projekty pozakonkursowe z poz. 16 i 17 załącznika nr 4 do SZOOP na lata 2014-2020 zidentyfikowane są na łączną kwotę 81 440 295,88 PLN.</w:t>
      </w:r>
    </w:p>
  </w:footnote>
  <w:footnote w:id="3">
    <w:p w:rsidR="003E3C16" w:rsidRDefault="003E3C16" w:rsidP="003E3C16">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3F7"/>
    <w:multiLevelType w:val="multilevel"/>
    <w:tmpl w:val="BB6218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DD7CF2"/>
    <w:multiLevelType w:val="multilevel"/>
    <w:tmpl w:val="97F06E5C"/>
    <w:lvl w:ilvl="0">
      <w:start w:val="1"/>
      <w:numFmt w:val="decimal"/>
      <w:lvlText w:val="%1."/>
      <w:lvlJc w:val="left"/>
      <w:pPr>
        <w:ind w:left="502" w:hanging="360"/>
      </w:pPr>
      <w:rPr>
        <w:rFonts w:eastAsia="Times New Roman" w:hint="default"/>
      </w:rPr>
    </w:lvl>
    <w:lvl w:ilvl="1">
      <w:start w:val="1"/>
      <w:numFmt w:val="lowerLetter"/>
      <w:lvlText w:val="%2."/>
      <w:lvlJc w:val="left"/>
      <w:pPr>
        <w:ind w:left="540"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38242C9"/>
    <w:multiLevelType w:val="hybridMultilevel"/>
    <w:tmpl w:val="97F06E5C"/>
    <w:lvl w:ilvl="0" w:tplc="0415000F">
      <w:start w:val="1"/>
      <w:numFmt w:val="decimal"/>
      <w:lvlText w:val="%1."/>
      <w:lvlJc w:val="left"/>
      <w:pPr>
        <w:ind w:left="502" w:hanging="360"/>
      </w:pPr>
      <w:rPr>
        <w:rFonts w:eastAsia="Times New Roman"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5857F2A"/>
    <w:multiLevelType w:val="hybridMultilevel"/>
    <w:tmpl w:val="A3A224C8"/>
    <w:lvl w:ilvl="0" w:tplc="5E28B48C">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0860BEF"/>
    <w:multiLevelType w:val="multilevel"/>
    <w:tmpl w:val="25B6FBA8"/>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Narrow" w:hAnsi="Arial Narrow" w:hint="default"/>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nsid w:val="1A846BD1"/>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6B6C9C"/>
    <w:multiLevelType w:val="multilevel"/>
    <w:tmpl w:val="97F06E5C"/>
    <w:lvl w:ilvl="0">
      <w:start w:val="1"/>
      <w:numFmt w:val="decimal"/>
      <w:lvlText w:val="%1."/>
      <w:lvlJc w:val="left"/>
      <w:pPr>
        <w:ind w:left="502" w:hanging="360"/>
      </w:pPr>
      <w:rPr>
        <w:rFonts w:eastAsia="Times New Roman" w:hint="default"/>
      </w:rPr>
    </w:lvl>
    <w:lvl w:ilvl="1">
      <w:start w:val="1"/>
      <w:numFmt w:val="lowerLetter"/>
      <w:lvlText w:val="%2."/>
      <w:lvlJc w:val="left"/>
      <w:pPr>
        <w:ind w:left="540"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20D65A97"/>
    <w:multiLevelType w:val="hybridMultilevel"/>
    <w:tmpl w:val="2162228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582217"/>
    <w:multiLevelType w:val="hybridMultilevel"/>
    <w:tmpl w:val="B262FD9E"/>
    <w:lvl w:ilvl="0" w:tplc="04150019">
      <w:start w:val="1"/>
      <w:numFmt w:val="lowerLetter"/>
      <w:lvlText w:val="%1."/>
      <w:lvlJc w:val="left"/>
      <w:pPr>
        <w:tabs>
          <w:tab w:val="num" w:pos="720"/>
        </w:tabs>
        <w:ind w:left="720" w:hanging="360"/>
      </w:pPr>
    </w:lvl>
    <w:lvl w:ilvl="1" w:tplc="5E28B48C">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260DA3"/>
    <w:multiLevelType w:val="multilevel"/>
    <w:tmpl w:val="C7B850D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Narrow" w:hAnsi="Arial Narrow" w:hint="default"/>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D93AD7"/>
    <w:multiLevelType w:val="hybridMultilevel"/>
    <w:tmpl w:val="354C11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A17BA9"/>
    <w:multiLevelType w:val="hybridMultilevel"/>
    <w:tmpl w:val="BA88A938"/>
    <w:lvl w:ilvl="0" w:tplc="B47810A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42143113"/>
    <w:multiLevelType w:val="hybridMultilevel"/>
    <w:tmpl w:val="D6FC1184"/>
    <w:lvl w:ilvl="0" w:tplc="04150017">
      <w:start w:val="1"/>
      <w:numFmt w:val="lowerLetter"/>
      <w:lvlText w:val="%1)"/>
      <w:lvlJc w:val="left"/>
      <w:pPr>
        <w:tabs>
          <w:tab w:val="num" w:pos="180"/>
        </w:tabs>
        <w:ind w:left="180" w:hanging="180"/>
      </w:pPr>
      <w:rPr>
        <w:rFont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4">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FF7D7C"/>
    <w:multiLevelType w:val="multilevel"/>
    <w:tmpl w:val="7AC0828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D63DFC"/>
    <w:multiLevelType w:val="hybridMultilevel"/>
    <w:tmpl w:val="7AC08280"/>
    <w:lvl w:ilvl="0" w:tplc="75FA518E">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8">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0C773BF"/>
    <w:multiLevelType w:val="hybridMultilevel"/>
    <w:tmpl w:val="80325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2F76AF"/>
    <w:multiLevelType w:val="hybridMultilevel"/>
    <w:tmpl w:val="ED9AD3F2"/>
    <w:lvl w:ilvl="0" w:tplc="B8B80ECA">
      <w:start w:val="1"/>
      <w:numFmt w:val="bullet"/>
      <w:lvlText w:val="-"/>
      <w:lvlJc w:val="left"/>
      <w:pPr>
        <w:tabs>
          <w:tab w:val="num" w:pos="720"/>
        </w:tabs>
        <w:ind w:left="720" w:hanging="360"/>
      </w:pPr>
      <w:rPr>
        <w:rFonts w:ascii="Times New Roman" w:hAnsi="Times New Roman" w:cs="Times New Roman" w:hint="default"/>
      </w:rPr>
    </w:lvl>
    <w:lvl w:ilvl="1" w:tplc="DF9E5F2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823E6B"/>
    <w:multiLevelType w:val="hybridMultilevel"/>
    <w:tmpl w:val="049AC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6B171F"/>
    <w:multiLevelType w:val="multilevel"/>
    <w:tmpl w:val="BB6218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9D76EF0"/>
    <w:multiLevelType w:val="hybridMultilevel"/>
    <w:tmpl w:val="D2465D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ED039AA"/>
    <w:multiLevelType w:val="hybridMultilevel"/>
    <w:tmpl w:val="DF2C31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7"/>
  </w:num>
  <w:num w:numId="4">
    <w:abstractNumId w:val="17"/>
  </w:num>
  <w:num w:numId="5">
    <w:abstractNumId w:val="5"/>
  </w:num>
  <w:num w:numId="6">
    <w:abstractNumId w:val="27"/>
  </w:num>
  <w:num w:numId="7">
    <w:abstractNumId w:val="4"/>
  </w:num>
  <w:num w:numId="8">
    <w:abstractNumId w:val="37"/>
  </w:num>
  <w:num w:numId="9">
    <w:abstractNumId w:val="28"/>
  </w:num>
  <w:num w:numId="10">
    <w:abstractNumId w:val="14"/>
  </w:num>
  <w:num w:numId="11">
    <w:abstractNumId w:val="33"/>
  </w:num>
  <w:num w:numId="12">
    <w:abstractNumId w:val="30"/>
  </w:num>
  <w:num w:numId="13">
    <w:abstractNumId w:val="18"/>
  </w:num>
  <w:num w:numId="14">
    <w:abstractNumId w:val="12"/>
  </w:num>
  <w:num w:numId="15">
    <w:abstractNumId w:val="22"/>
  </w:num>
  <w:num w:numId="16">
    <w:abstractNumId w:val="34"/>
  </w:num>
  <w:num w:numId="17">
    <w:abstractNumId w:val="23"/>
  </w:num>
  <w:num w:numId="18">
    <w:abstractNumId w:val="8"/>
  </w:num>
  <w:num w:numId="19">
    <w:abstractNumId w:val="19"/>
  </w:num>
  <w:num w:numId="20">
    <w:abstractNumId w:val="2"/>
  </w:num>
  <w:num w:numId="21">
    <w:abstractNumId w:val="29"/>
  </w:num>
  <w:num w:numId="22">
    <w:abstractNumId w:val="16"/>
  </w:num>
  <w:num w:numId="23">
    <w:abstractNumId w:val="3"/>
  </w:num>
  <w:num w:numId="24">
    <w:abstractNumId w:val="21"/>
  </w:num>
  <w:num w:numId="25">
    <w:abstractNumId w:val="32"/>
  </w:num>
  <w:num w:numId="26">
    <w:abstractNumId w:val="39"/>
  </w:num>
  <w:num w:numId="27">
    <w:abstractNumId w:val="1"/>
  </w:num>
  <w:num w:numId="28">
    <w:abstractNumId w:val="11"/>
  </w:num>
  <w:num w:numId="29">
    <w:abstractNumId w:val="36"/>
  </w:num>
  <w:num w:numId="30">
    <w:abstractNumId w:val="0"/>
  </w:num>
  <w:num w:numId="31">
    <w:abstractNumId w:val="26"/>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38"/>
  </w:num>
  <w:num w:numId="38">
    <w:abstractNumId w:val="20"/>
  </w:num>
  <w:num w:numId="39">
    <w:abstractNumId w:val="24"/>
  </w:num>
  <w:num w:numId="40">
    <w:abstractNumId w:val="6"/>
  </w:num>
  <w:num w:numId="41">
    <w:abstractNumId w:val="35"/>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C33FE3"/>
    <w:rsid w:val="000109EF"/>
    <w:rsid w:val="00041768"/>
    <w:rsid w:val="000433DE"/>
    <w:rsid w:val="000949AF"/>
    <w:rsid w:val="00095967"/>
    <w:rsid w:val="000A612C"/>
    <w:rsid w:val="000C0FC9"/>
    <w:rsid w:val="000E2B0B"/>
    <w:rsid w:val="0010314C"/>
    <w:rsid w:val="00115CA2"/>
    <w:rsid w:val="00177A85"/>
    <w:rsid w:val="00182C6E"/>
    <w:rsid w:val="001861F7"/>
    <w:rsid w:val="001A5297"/>
    <w:rsid w:val="001D6B41"/>
    <w:rsid w:val="001D6C25"/>
    <w:rsid w:val="00223942"/>
    <w:rsid w:val="00262C55"/>
    <w:rsid w:val="0027612E"/>
    <w:rsid w:val="00284BEC"/>
    <w:rsid w:val="002F57B4"/>
    <w:rsid w:val="00306335"/>
    <w:rsid w:val="00313B2D"/>
    <w:rsid w:val="00342C5E"/>
    <w:rsid w:val="00356098"/>
    <w:rsid w:val="003A760F"/>
    <w:rsid w:val="003E3C16"/>
    <w:rsid w:val="00423A71"/>
    <w:rsid w:val="00451711"/>
    <w:rsid w:val="00484FA9"/>
    <w:rsid w:val="00490D9E"/>
    <w:rsid w:val="004A677A"/>
    <w:rsid w:val="005471D1"/>
    <w:rsid w:val="005652D5"/>
    <w:rsid w:val="00565829"/>
    <w:rsid w:val="00596131"/>
    <w:rsid w:val="005A2F4E"/>
    <w:rsid w:val="0065647C"/>
    <w:rsid w:val="006A3D05"/>
    <w:rsid w:val="006B76F5"/>
    <w:rsid w:val="006F34B7"/>
    <w:rsid w:val="00710C24"/>
    <w:rsid w:val="007300DB"/>
    <w:rsid w:val="00756B7B"/>
    <w:rsid w:val="0079499E"/>
    <w:rsid w:val="007C2FF2"/>
    <w:rsid w:val="00804FAA"/>
    <w:rsid w:val="0081130D"/>
    <w:rsid w:val="00821A3C"/>
    <w:rsid w:val="0087377F"/>
    <w:rsid w:val="00873AC5"/>
    <w:rsid w:val="0088366D"/>
    <w:rsid w:val="00887172"/>
    <w:rsid w:val="008C1425"/>
    <w:rsid w:val="008F612F"/>
    <w:rsid w:val="00920931"/>
    <w:rsid w:val="00962D06"/>
    <w:rsid w:val="009635D3"/>
    <w:rsid w:val="00981323"/>
    <w:rsid w:val="00990B00"/>
    <w:rsid w:val="00994F3E"/>
    <w:rsid w:val="00996D6C"/>
    <w:rsid w:val="009B0183"/>
    <w:rsid w:val="009B6777"/>
    <w:rsid w:val="009B79F5"/>
    <w:rsid w:val="009F5EFB"/>
    <w:rsid w:val="00A14EB8"/>
    <w:rsid w:val="00A2381C"/>
    <w:rsid w:val="00A60EEC"/>
    <w:rsid w:val="00A626C1"/>
    <w:rsid w:val="00A64C21"/>
    <w:rsid w:val="00A72177"/>
    <w:rsid w:val="00A90C29"/>
    <w:rsid w:val="00AE3D34"/>
    <w:rsid w:val="00AF22AF"/>
    <w:rsid w:val="00AF5EE0"/>
    <w:rsid w:val="00B41FF2"/>
    <w:rsid w:val="00B42293"/>
    <w:rsid w:val="00B61E2C"/>
    <w:rsid w:val="00B95ADE"/>
    <w:rsid w:val="00B96534"/>
    <w:rsid w:val="00B9728B"/>
    <w:rsid w:val="00BA3B3E"/>
    <w:rsid w:val="00BC2F53"/>
    <w:rsid w:val="00BD3E85"/>
    <w:rsid w:val="00BE3649"/>
    <w:rsid w:val="00C1097F"/>
    <w:rsid w:val="00C33FE3"/>
    <w:rsid w:val="00C8131C"/>
    <w:rsid w:val="00C90508"/>
    <w:rsid w:val="00C978CE"/>
    <w:rsid w:val="00CA6598"/>
    <w:rsid w:val="00CA718B"/>
    <w:rsid w:val="00CE0A43"/>
    <w:rsid w:val="00D270F6"/>
    <w:rsid w:val="00D30786"/>
    <w:rsid w:val="00D41DD9"/>
    <w:rsid w:val="00D443B6"/>
    <w:rsid w:val="00D745E8"/>
    <w:rsid w:val="00D84A7D"/>
    <w:rsid w:val="00DA067D"/>
    <w:rsid w:val="00DA697D"/>
    <w:rsid w:val="00DB6218"/>
    <w:rsid w:val="00DD5214"/>
    <w:rsid w:val="00DD70EE"/>
    <w:rsid w:val="00E2328F"/>
    <w:rsid w:val="00E27589"/>
    <w:rsid w:val="00E46D34"/>
    <w:rsid w:val="00E6545F"/>
    <w:rsid w:val="00E76D74"/>
    <w:rsid w:val="00E814BB"/>
    <w:rsid w:val="00E82EBD"/>
    <w:rsid w:val="00EE0102"/>
    <w:rsid w:val="00EE058E"/>
    <w:rsid w:val="00EF4646"/>
    <w:rsid w:val="00F0527E"/>
    <w:rsid w:val="00F11D37"/>
    <w:rsid w:val="00F16584"/>
    <w:rsid w:val="00F33A39"/>
    <w:rsid w:val="00F90DC9"/>
    <w:rsid w:val="00FB5E9C"/>
    <w:rsid w:val="00FC68EC"/>
    <w:rsid w:val="00FD6A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EB8"/>
  </w:style>
  <w:style w:type="paragraph" w:styleId="Nagwek1">
    <w:name w:val="heading 1"/>
    <w:basedOn w:val="Normalny"/>
    <w:next w:val="Normalny"/>
    <w:link w:val="Nagwek1Znak"/>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3C16"/>
    <w:rPr>
      <w:b/>
      <w:bCs/>
    </w:rPr>
  </w:style>
  <w:style w:type="character" w:customStyle="1" w:styleId="TematkomentarzaZnak">
    <w:name w:val="Temat komentarza Znak"/>
    <w:basedOn w:val="TekstkomentarzaZnak"/>
    <w:link w:val="Tematkomentarza"/>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E3C16"/>
    <w:rPr>
      <w:rFonts w:ascii="Times New Roman" w:eastAsia="Times New Roman" w:hAnsi="Times New Roman" w:cs="Times New Roman"/>
      <w:sz w:val="20"/>
      <w:szCs w:val="20"/>
      <w:lang w:eastAsia="pl-PL"/>
    </w:rPr>
  </w:style>
  <w:style w:type="character" w:styleId="Odwoanieprzypisukocowego">
    <w:name w:val="endnote reference"/>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rsid w:val="003E3C16"/>
    <w:rPr>
      <w:vertAlign w:val="superscript"/>
    </w:rPr>
  </w:style>
  <w:style w:type="character" w:customStyle="1" w:styleId="footnote">
    <w:name w:val="footnote"/>
    <w:rsid w:val="003E3C16"/>
  </w:style>
</w:styles>
</file>

<file path=word/webSettings.xml><?xml version="1.0" encoding="utf-8"?>
<w:webSettings xmlns:r="http://schemas.openxmlformats.org/officeDocument/2006/relationships" xmlns:w="http://schemas.openxmlformats.org/wordprocessingml/2006/main">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0" Type="http://schemas.openxmlformats.org/officeDocument/2006/relationships/hyperlink" Target="http://www.bip.lodzkie.pl" TargetMode="External"/><Relationship Id="rId4" Type="http://schemas.openxmlformats.org/officeDocument/2006/relationships/settings" Target="settings.xml"/><Relationship Id="rId9" Type="http://schemas.openxmlformats.org/officeDocument/2006/relationships/hyperlink" Target="http://www.rpo.lodzkie.pl/punkty-inform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BE62-8F8C-4DBE-B6A6-4B174077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5951</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Admin</cp:lastModifiedBy>
  <cp:revision>7</cp:revision>
  <cp:lastPrinted>2021-03-04T14:21:00Z</cp:lastPrinted>
  <dcterms:created xsi:type="dcterms:W3CDTF">2021-03-12T07:37:00Z</dcterms:created>
  <dcterms:modified xsi:type="dcterms:W3CDTF">2021-03-23T10:02:00Z</dcterms:modified>
</cp:coreProperties>
</file>