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07" w:rsidRDefault="00931E07" w:rsidP="00931E07">
      <w:pPr>
        <w:spacing w:after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</w:t>
      </w:r>
      <w:r w:rsidR="004B4C6F" w:rsidRPr="00931E07">
        <w:rPr>
          <w:rFonts w:ascii="Arial" w:hAnsi="Arial" w:cs="Arial"/>
          <w:sz w:val="24"/>
          <w:szCs w:val="24"/>
        </w:rPr>
        <w:t xml:space="preserve">do uchwały </w:t>
      </w:r>
      <w:r>
        <w:rPr>
          <w:rFonts w:ascii="Arial" w:hAnsi="Arial" w:cs="Arial"/>
          <w:sz w:val="24"/>
          <w:szCs w:val="24"/>
        </w:rPr>
        <w:t>Nr</w:t>
      </w:r>
      <w:r w:rsidR="00C85607">
        <w:rPr>
          <w:rFonts w:ascii="Arial" w:hAnsi="Arial" w:cs="Arial"/>
          <w:sz w:val="24"/>
          <w:szCs w:val="24"/>
        </w:rPr>
        <w:t xml:space="preserve"> 571/21</w:t>
      </w:r>
    </w:p>
    <w:p w:rsidR="004B4C6F" w:rsidRPr="00931E07" w:rsidRDefault="004B4C6F" w:rsidP="00931E07">
      <w:pPr>
        <w:spacing w:after="0"/>
        <w:ind w:left="4956"/>
        <w:rPr>
          <w:rFonts w:ascii="Arial" w:hAnsi="Arial" w:cs="Arial"/>
          <w:sz w:val="24"/>
          <w:szCs w:val="24"/>
        </w:rPr>
      </w:pPr>
      <w:r w:rsidRPr="00931E07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4B4C6F" w:rsidRPr="00931E07" w:rsidRDefault="004B4C6F" w:rsidP="00931E07">
      <w:pPr>
        <w:spacing w:after="0"/>
        <w:ind w:left="4956"/>
        <w:rPr>
          <w:rFonts w:ascii="Arial" w:hAnsi="Arial" w:cs="Arial"/>
          <w:sz w:val="24"/>
          <w:szCs w:val="24"/>
        </w:rPr>
      </w:pPr>
      <w:r w:rsidRPr="00931E07">
        <w:rPr>
          <w:rFonts w:ascii="Arial" w:hAnsi="Arial" w:cs="Arial"/>
          <w:sz w:val="24"/>
          <w:szCs w:val="24"/>
        </w:rPr>
        <w:t>z dnia</w:t>
      </w:r>
      <w:r w:rsidR="00C85607">
        <w:rPr>
          <w:rFonts w:ascii="Arial" w:hAnsi="Arial" w:cs="Arial"/>
          <w:sz w:val="24"/>
          <w:szCs w:val="24"/>
        </w:rPr>
        <w:t xml:space="preserve"> 10 czerwca 2021 r.</w:t>
      </w:r>
      <w:bookmarkStart w:id="0" w:name="_GoBack"/>
      <w:bookmarkEnd w:id="0"/>
      <w:r w:rsidR="002F59CB" w:rsidRPr="00931E07">
        <w:rPr>
          <w:rFonts w:ascii="Arial" w:hAnsi="Arial" w:cs="Arial"/>
          <w:sz w:val="24"/>
          <w:szCs w:val="24"/>
        </w:rPr>
        <w:t xml:space="preserve">                   </w:t>
      </w:r>
    </w:p>
    <w:p w:rsidR="004B4C6F" w:rsidRPr="004F7FE4" w:rsidRDefault="004B4C6F" w:rsidP="00A35C8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:rsidR="004B4C6F" w:rsidRDefault="004B4C6F" w:rsidP="00A35C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E07">
        <w:rPr>
          <w:rFonts w:ascii="Arial" w:hAnsi="Arial" w:cs="Arial"/>
          <w:b/>
          <w:sz w:val="24"/>
          <w:szCs w:val="24"/>
        </w:rPr>
        <w:t xml:space="preserve">Formularz konsultacji projektu uchwały Sejmiku Województwa Łódzkiego </w:t>
      </w:r>
      <w:r w:rsidR="00B51604" w:rsidRPr="00931E07">
        <w:rPr>
          <w:rFonts w:ascii="Arial" w:hAnsi="Arial" w:cs="Arial"/>
          <w:b/>
          <w:sz w:val="24"/>
          <w:szCs w:val="24"/>
        </w:rPr>
        <w:br/>
      </w:r>
      <w:r w:rsidR="00EB70FC">
        <w:rPr>
          <w:rFonts w:ascii="Arial" w:hAnsi="Arial" w:cs="Arial"/>
          <w:b/>
          <w:sz w:val="24"/>
          <w:szCs w:val="24"/>
        </w:rPr>
        <w:t>w sprawie podziału województwa łódzkiego na obwody łowieckie oraz zaliczenia obwodów łowieckich do kategorii.</w:t>
      </w:r>
    </w:p>
    <w:p w:rsidR="00931E07" w:rsidRPr="00931E07" w:rsidRDefault="00931E07" w:rsidP="00A35C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4B4C6F" w:rsidRPr="00434F53" w:rsidTr="00434F53">
        <w:trPr>
          <w:trHeight w:val="979"/>
        </w:trPr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Nazwa i adres organizacji biorącej udział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Status prawny organizacji biorącej udział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>Cele statutowe organizacji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Osoba upoważniona do kontaktu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sprawie zgłoszenia uwag (e-mail, telefon)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EB70FC">
        <w:trPr>
          <w:trHeight w:val="4436"/>
        </w:trPr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931E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1E07" w:rsidRDefault="00931E07" w:rsidP="00931E07">
      <w:pPr>
        <w:rPr>
          <w:rFonts w:ascii="Arial" w:hAnsi="Arial" w:cs="Arial"/>
          <w:sz w:val="24"/>
          <w:szCs w:val="24"/>
        </w:rPr>
      </w:pPr>
    </w:p>
    <w:p w:rsidR="00931E07" w:rsidRDefault="00931E07" w:rsidP="00931E07">
      <w:pPr>
        <w:rPr>
          <w:rFonts w:ascii="Arial" w:hAnsi="Arial" w:cs="Arial"/>
          <w:sz w:val="24"/>
          <w:szCs w:val="24"/>
        </w:rPr>
      </w:pPr>
    </w:p>
    <w:p w:rsidR="004B4C6F" w:rsidRDefault="004B4C6F" w:rsidP="00865F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4B4C6F" w:rsidRPr="00F02FA1" w:rsidRDefault="004B4C6F" w:rsidP="00865FE5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31E0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</w:t>
      </w:r>
      <w:r w:rsidRPr="00F02FA1">
        <w:rPr>
          <w:rFonts w:ascii="Arial" w:hAnsi="Arial" w:cs="Arial"/>
          <w:sz w:val="20"/>
          <w:szCs w:val="20"/>
        </w:rPr>
        <w:t>odpis</w:t>
      </w:r>
      <w:r>
        <w:rPr>
          <w:rFonts w:ascii="Arial" w:hAnsi="Arial" w:cs="Arial"/>
          <w:sz w:val="20"/>
          <w:szCs w:val="20"/>
        </w:rPr>
        <w:t xml:space="preserve"> osoby reprezentującej</w:t>
      </w:r>
      <w:r w:rsidR="00931E0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4B4C6F" w:rsidRPr="00F02FA1" w:rsidSect="00081B4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CA0"/>
    <w:rsid w:val="00081B45"/>
    <w:rsid w:val="0011471E"/>
    <w:rsid w:val="001341CC"/>
    <w:rsid w:val="002244F4"/>
    <w:rsid w:val="00250CA0"/>
    <w:rsid w:val="00297B11"/>
    <w:rsid w:val="002A0989"/>
    <w:rsid w:val="002F59CB"/>
    <w:rsid w:val="0038118F"/>
    <w:rsid w:val="003B5F4A"/>
    <w:rsid w:val="003F7DBD"/>
    <w:rsid w:val="00434F53"/>
    <w:rsid w:val="004B4C6F"/>
    <w:rsid w:val="004F7FE4"/>
    <w:rsid w:val="00865FE5"/>
    <w:rsid w:val="00931E07"/>
    <w:rsid w:val="009A113E"/>
    <w:rsid w:val="009B3FCB"/>
    <w:rsid w:val="00A35C83"/>
    <w:rsid w:val="00A43449"/>
    <w:rsid w:val="00A4417D"/>
    <w:rsid w:val="00B51604"/>
    <w:rsid w:val="00BA55E7"/>
    <w:rsid w:val="00BF0215"/>
    <w:rsid w:val="00C85607"/>
    <w:rsid w:val="00CB14BC"/>
    <w:rsid w:val="00D600FB"/>
    <w:rsid w:val="00EB70FC"/>
    <w:rsid w:val="00F0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459CF"/>
  <w15:docId w15:val="{A53C3402-BDC9-4414-AE62-892A0FE5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5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5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Siennicki</dc:creator>
  <cp:keywords/>
  <dc:description/>
  <cp:lastModifiedBy>Paweł Witkowski</cp:lastModifiedBy>
  <cp:revision>22</cp:revision>
  <dcterms:created xsi:type="dcterms:W3CDTF">2012-03-28T11:50:00Z</dcterms:created>
  <dcterms:modified xsi:type="dcterms:W3CDTF">2021-06-14T08:21:00Z</dcterms:modified>
</cp:coreProperties>
</file>