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59"/>
        <w:gridCol w:w="1701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121AC">
        <w:trPr>
          <w:trHeight w:hRule="exact" w:val="1808"/>
        </w:trPr>
        <w:tc>
          <w:tcPr>
            <w:tcW w:w="141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1C2470" w:rsidRPr="00815293" w:rsidTr="000121AC">
        <w:trPr>
          <w:trHeight w:hRule="exact" w:val="4525"/>
        </w:trPr>
        <w:tc>
          <w:tcPr>
            <w:tcW w:w="1417" w:type="dxa"/>
            <w:shd w:val="clear" w:color="auto" w:fill="auto"/>
            <w:vAlign w:val="center"/>
          </w:tcPr>
          <w:p w:rsidR="001C2470" w:rsidRPr="00F52258" w:rsidRDefault="001C2470" w:rsidP="001C2470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hAnsi="Arial" w:cs="Arial"/>
                <w:sz w:val="20"/>
                <w:szCs w:val="20"/>
                <w:lang w:val="pl" w:eastAsia="pl-PL"/>
              </w:rPr>
              <w:t>PLD.04.01.01-10-0004</w:t>
            </w: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/21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470" w:rsidRPr="00F52258" w:rsidRDefault="001C2470" w:rsidP="001C2470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Nowosolna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C2470" w:rsidRPr="00B83D18" w:rsidRDefault="001C2470" w:rsidP="001C2470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„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Zwiększenie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produkcji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energii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ze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źródeł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odnawialnych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terenie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gminy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Nowosolna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896F8E">
              <w:rPr>
                <w:rFonts w:ascii="Arial" w:hAnsi="Arial" w:cs="Arial"/>
                <w:bCs/>
                <w:sz w:val="20"/>
                <w:szCs w:val="20"/>
              </w:rPr>
              <w:t>Etap</w:t>
            </w:r>
            <w:proofErr w:type="spellEnd"/>
            <w:r w:rsidRPr="00896F8E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  <w:r w:rsidRPr="00B83D18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70" w:rsidRDefault="001C2470" w:rsidP="001C247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</w:rPr>
              <w:t>1 585 065,00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70" w:rsidRDefault="001C2470" w:rsidP="001C247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896F8E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pl-PL"/>
              </w:rPr>
              <w:t>1 236 325,00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C2470" w:rsidRPr="00F52258" w:rsidRDefault="001C2470" w:rsidP="001C2470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 w:eastAsia="pl-PL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1 236 325,00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470" w:rsidRPr="00D87F63" w:rsidRDefault="001C2470" w:rsidP="001C2470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" w:eastAsia="pl-PL"/>
              </w:rPr>
              <w:t>96,00</w:t>
            </w:r>
            <w:r w:rsidRPr="00F52258">
              <w:rPr>
                <w:rFonts w:ascii="Arial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  <w:tc>
          <w:tcPr>
            <w:tcW w:w="1418" w:type="dxa"/>
            <w:vAlign w:val="center"/>
          </w:tcPr>
          <w:p w:rsidR="001C2470" w:rsidRPr="001D53F5" w:rsidRDefault="001C2470" w:rsidP="001C247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0">
              <w:rPr>
                <w:rFonts w:ascii="Arial" w:hAnsi="Arial" w:cs="Arial"/>
                <w:sz w:val="18"/>
                <w:szCs w:val="18"/>
              </w:rPr>
              <w:t>14.03.2022 r.</w:t>
            </w:r>
          </w:p>
        </w:tc>
        <w:tc>
          <w:tcPr>
            <w:tcW w:w="1559" w:type="dxa"/>
            <w:vAlign w:val="center"/>
          </w:tcPr>
          <w:p w:rsidR="001C2470" w:rsidRPr="00CF2B90" w:rsidRDefault="001C2470" w:rsidP="001C247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0121AC" w:rsidRPr="000121AC">
              <w:rPr>
                <w:rFonts w:ascii="Arial" w:eastAsia="Calibri" w:hAnsi="Arial" w:cs="Arial"/>
                <w:sz w:val="18"/>
                <w:szCs w:val="18"/>
                <w:lang w:val="pl-PL"/>
              </w:rPr>
              <w:t>2021-06-01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  <w:r w:rsidR="000121AC" w:rsidRPr="000121AC">
              <w:rPr>
                <w:rFonts w:ascii="Arial" w:eastAsia="Calibri" w:hAnsi="Arial" w:cs="Arial"/>
                <w:sz w:val="18"/>
                <w:szCs w:val="18"/>
                <w:lang w:val="pl-PL"/>
              </w:rPr>
              <w:t>2023-06-30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21AC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C2470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5F6DF6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EE4A533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A403-BAB4-4592-BF48-C27C44E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59</cp:revision>
  <cp:lastPrinted>2018-11-19T06:24:00Z</cp:lastPrinted>
  <dcterms:created xsi:type="dcterms:W3CDTF">2017-09-01T12:52:00Z</dcterms:created>
  <dcterms:modified xsi:type="dcterms:W3CDTF">2022-03-15T06:16:00Z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