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FB9" w:rsidRDefault="00D82FB9" w:rsidP="00D82FB9">
      <w:pPr>
        <w:tabs>
          <w:tab w:val="left" w:pos="2784"/>
        </w:tabs>
        <w:spacing w:line="276" w:lineRule="auto"/>
        <w:jc w:val="both"/>
      </w:pPr>
    </w:p>
    <w:p w:rsidR="00D82FB9" w:rsidRPr="00E864DD" w:rsidRDefault="00D82FB9" w:rsidP="00D82FB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2F4BA750" wp14:editId="045E75C4">
            <wp:simplePos x="0" y="0"/>
            <wp:positionH relativeFrom="column">
              <wp:posOffset>1056640</wp:posOffset>
            </wp:positionH>
            <wp:positionV relativeFrom="paragraph">
              <wp:posOffset>-493395</wp:posOffset>
            </wp:positionV>
            <wp:extent cx="6413500" cy="712470"/>
            <wp:effectExtent l="0" t="0" r="0" b="0"/>
            <wp:wrapNone/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652" w:rsidRPr="00E864DD" w:rsidRDefault="00D82FB9" w:rsidP="005E1652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</w:p>
    <w:p w:rsidR="005E1652" w:rsidRPr="00E864DD" w:rsidRDefault="005E1652" w:rsidP="005E1652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  <w:t xml:space="preserve">Załącznik do uchwały nr </w:t>
      </w:r>
      <w:r>
        <w:rPr>
          <w:rFonts w:ascii="Arial" w:hAnsi="Arial" w:cs="Arial"/>
        </w:rPr>
        <w:t>3</w:t>
      </w:r>
      <w:r w:rsidR="00E3329C">
        <w:rPr>
          <w:rFonts w:ascii="Arial" w:hAnsi="Arial" w:cs="Arial"/>
        </w:rPr>
        <w:t>35</w:t>
      </w:r>
      <w:r>
        <w:rPr>
          <w:rFonts w:ascii="Arial" w:hAnsi="Arial" w:cs="Arial"/>
        </w:rPr>
        <w:t>/23</w:t>
      </w:r>
    </w:p>
    <w:p w:rsidR="005E1652" w:rsidRPr="00E864DD" w:rsidRDefault="005E1652" w:rsidP="005E1652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  <w:t xml:space="preserve">Zarządu Województwa Łódzkiego </w:t>
      </w:r>
    </w:p>
    <w:p w:rsidR="005E1652" w:rsidRPr="00E864DD" w:rsidRDefault="005E1652" w:rsidP="005E1652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  <w:t xml:space="preserve">z dnia </w:t>
      </w:r>
      <w:r w:rsidR="00E3329C">
        <w:rPr>
          <w:rFonts w:ascii="Arial" w:hAnsi="Arial" w:cs="Arial"/>
        </w:rPr>
        <w:t>28 kwietnia</w:t>
      </w:r>
      <w:bookmarkStart w:id="0" w:name="_GoBack"/>
      <w:bookmarkEnd w:id="0"/>
      <w:r w:rsidRPr="00E864DD">
        <w:rPr>
          <w:rFonts w:ascii="Arial" w:hAnsi="Arial" w:cs="Arial"/>
        </w:rPr>
        <w:t xml:space="preserve"> 2023 r.</w:t>
      </w:r>
    </w:p>
    <w:p w:rsidR="005E1652" w:rsidRDefault="005E1652" w:rsidP="005E1652">
      <w:pPr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7"/>
        <w:gridCol w:w="1879"/>
        <w:gridCol w:w="1964"/>
        <w:gridCol w:w="2551"/>
        <w:gridCol w:w="1642"/>
        <w:gridCol w:w="1903"/>
        <w:gridCol w:w="1879"/>
        <w:gridCol w:w="1629"/>
      </w:tblGrid>
      <w:tr w:rsidR="005E1652" w:rsidRPr="00E864DD" w:rsidTr="00DB7E73">
        <w:tc>
          <w:tcPr>
            <w:tcW w:w="13994" w:type="dxa"/>
            <w:gridSpan w:val="8"/>
            <w:shd w:val="clear" w:color="auto" w:fill="D9D9D9" w:themeFill="background1" w:themeFillShade="D9"/>
          </w:tcPr>
          <w:p w:rsidR="005E1652" w:rsidRPr="00E864DD" w:rsidRDefault="005E1652" w:rsidP="00AF666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Informacja o projekcie wybranym do dofinansowania ze środków Europejskiego Funduszu Rozwoju Regionalnego znajdującym się w Wykazie projektów zidentyfikowanych w ramach trybu pozakonkursowego, stanowiącym załącznik nr 4 do Szczegółowego opisu osi priorytetowych Regionalnego Programu Operacyjnego Województwa Łódzkiego na lata 2014-2020</w:t>
            </w:r>
          </w:p>
        </w:tc>
      </w:tr>
      <w:tr w:rsidR="005E1652" w:rsidRPr="00E864DD" w:rsidTr="00DB7E73">
        <w:tc>
          <w:tcPr>
            <w:tcW w:w="547" w:type="dxa"/>
            <w:shd w:val="clear" w:color="auto" w:fill="D9D9D9" w:themeFill="background1" w:themeFillShade="D9"/>
            <w:vAlign w:val="center"/>
          </w:tcPr>
          <w:p w:rsidR="005E1652" w:rsidRPr="00E864DD" w:rsidRDefault="005E1652" w:rsidP="00AF666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</w:tcPr>
          <w:p w:rsidR="005E1652" w:rsidRPr="00E864DD" w:rsidRDefault="005E1652" w:rsidP="00AF666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Numer wniosku o dofinansowanie</w:t>
            </w:r>
          </w:p>
        </w:tc>
        <w:tc>
          <w:tcPr>
            <w:tcW w:w="1964" w:type="dxa"/>
            <w:shd w:val="clear" w:color="auto" w:fill="D9D9D9" w:themeFill="background1" w:themeFillShade="D9"/>
            <w:vAlign w:val="center"/>
          </w:tcPr>
          <w:p w:rsidR="005E1652" w:rsidRPr="00E864DD" w:rsidRDefault="005E1652" w:rsidP="00AF6665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Nazwa Wnioskodawcy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E1652" w:rsidRPr="00E864DD" w:rsidRDefault="005E1652" w:rsidP="00AF6665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5E1652" w:rsidRPr="00E864DD" w:rsidRDefault="005E1652" w:rsidP="00AF6665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Całkowita wartość projektu (PLN)</w:t>
            </w: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:rsidR="005E1652" w:rsidRPr="00E864DD" w:rsidRDefault="005E1652" w:rsidP="00AF6665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Dofinansowanie (PLN)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</w:tcPr>
          <w:p w:rsidR="005E1652" w:rsidRPr="00E864DD" w:rsidRDefault="005E1652" w:rsidP="00AF6665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Wnioskowane dofinansowanie z EFRR (PLN)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:rsidR="005E1652" w:rsidRPr="00E864DD" w:rsidRDefault="005E1652" w:rsidP="00AF6665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Procent przyznanych punktów</w:t>
            </w:r>
          </w:p>
        </w:tc>
      </w:tr>
      <w:tr w:rsidR="00DB7E73" w:rsidRPr="00E864DD" w:rsidTr="00DB7E73">
        <w:tc>
          <w:tcPr>
            <w:tcW w:w="547" w:type="dxa"/>
          </w:tcPr>
          <w:p w:rsidR="00DB7E73" w:rsidRPr="00E864DD" w:rsidRDefault="00DB7E73" w:rsidP="00DB7E7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1.</w:t>
            </w:r>
          </w:p>
        </w:tc>
        <w:tc>
          <w:tcPr>
            <w:tcW w:w="1879" w:type="dxa"/>
          </w:tcPr>
          <w:p w:rsidR="00DB7E73" w:rsidRPr="00E864DD" w:rsidRDefault="00DB7E73" w:rsidP="00DB7E7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WND-RPLD.0</w:t>
            </w:r>
            <w:r>
              <w:rPr>
                <w:rFonts w:ascii="Arial" w:hAnsi="Arial" w:cs="Arial"/>
              </w:rPr>
              <w:t>3.04</w:t>
            </w:r>
            <w:r w:rsidRPr="00E864DD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0</w:t>
            </w:r>
            <w:r w:rsidRPr="00E864DD">
              <w:rPr>
                <w:rFonts w:ascii="Arial" w:hAnsi="Arial" w:cs="Arial"/>
              </w:rPr>
              <w:t>-10-000</w:t>
            </w:r>
            <w:r>
              <w:rPr>
                <w:rFonts w:ascii="Arial" w:hAnsi="Arial" w:cs="Arial"/>
              </w:rPr>
              <w:t>2/19</w:t>
            </w:r>
          </w:p>
        </w:tc>
        <w:tc>
          <w:tcPr>
            <w:tcW w:w="1964" w:type="dxa"/>
          </w:tcPr>
          <w:p w:rsidR="00DB7E73" w:rsidRPr="00E864DD" w:rsidRDefault="00DB7E73" w:rsidP="00DB7E7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PKP Polskie Linie Kolejowe S.A</w:t>
            </w:r>
          </w:p>
        </w:tc>
        <w:tc>
          <w:tcPr>
            <w:tcW w:w="2551" w:type="dxa"/>
          </w:tcPr>
          <w:p w:rsidR="00DB7E73" w:rsidRPr="00E864DD" w:rsidRDefault="00DB7E73" w:rsidP="00DB7E73">
            <w:pPr>
              <w:jc w:val="center"/>
              <w:rPr>
                <w:rFonts w:ascii="Arial" w:hAnsi="Arial" w:cs="Arial"/>
              </w:rPr>
            </w:pPr>
            <w:r w:rsidRPr="00536928">
              <w:rPr>
                <w:rFonts w:ascii="Arial" w:hAnsi="Arial" w:cs="Arial"/>
              </w:rPr>
              <w:t>Budowa zintegrowanych węzłów multimodalnych wraz z budową i przebudową przystanków kolejowych na terenie województwa łódzkiego</w:t>
            </w:r>
          </w:p>
        </w:tc>
        <w:tc>
          <w:tcPr>
            <w:tcW w:w="1642" w:type="dxa"/>
          </w:tcPr>
          <w:p w:rsidR="00DB7E73" w:rsidRPr="00E864DD" w:rsidRDefault="00DB7E73" w:rsidP="00DB7E7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52 688 418,75</w:t>
            </w:r>
          </w:p>
        </w:tc>
        <w:tc>
          <w:tcPr>
            <w:tcW w:w="1903" w:type="dxa"/>
          </w:tcPr>
          <w:p w:rsidR="00DB7E73" w:rsidRPr="00E864DD" w:rsidRDefault="00DB7E73" w:rsidP="00DB7E7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36 110 874,27</w:t>
            </w:r>
          </w:p>
        </w:tc>
        <w:tc>
          <w:tcPr>
            <w:tcW w:w="1879" w:type="dxa"/>
          </w:tcPr>
          <w:p w:rsidR="00DB7E73" w:rsidRPr="00E864DD" w:rsidRDefault="00DB7E73" w:rsidP="00DB7E7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32 462 121,32</w:t>
            </w:r>
          </w:p>
        </w:tc>
        <w:tc>
          <w:tcPr>
            <w:tcW w:w="1629" w:type="dxa"/>
          </w:tcPr>
          <w:p w:rsidR="00DB7E73" w:rsidRPr="00E864DD" w:rsidRDefault="00DB7E73" w:rsidP="00DB7E7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87 </w:t>
            </w:r>
            <w:r w:rsidRPr="00E864DD">
              <w:rPr>
                <w:rFonts w:ascii="Arial" w:hAnsi="Arial" w:cs="Arial"/>
              </w:rPr>
              <w:t>%</w:t>
            </w:r>
          </w:p>
        </w:tc>
      </w:tr>
    </w:tbl>
    <w:p w:rsidR="000E5189" w:rsidRDefault="000E5189" w:rsidP="005E1652">
      <w:pPr>
        <w:spacing w:line="276" w:lineRule="auto"/>
        <w:jc w:val="both"/>
      </w:pPr>
    </w:p>
    <w:sectPr w:rsidR="000E5189" w:rsidSect="00D82F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B9"/>
    <w:rsid w:val="000E5189"/>
    <w:rsid w:val="005E1652"/>
    <w:rsid w:val="008A107A"/>
    <w:rsid w:val="00D82FB9"/>
    <w:rsid w:val="00DB7E73"/>
    <w:rsid w:val="00E075C7"/>
    <w:rsid w:val="00E3329C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96E5"/>
  <w15:chartTrackingRefBased/>
  <w15:docId w15:val="{711568F4-4FEA-4E2B-AE2E-52C0E892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Klaudia Płoszyńska</cp:lastModifiedBy>
  <cp:revision>5</cp:revision>
  <cp:lastPrinted>2023-05-15T07:32:00Z</cp:lastPrinted>
  <dcterms:created xsi:type="dcterms:W3CDTF">2023-05-11T12:13:00Z</dcterms:created>
  <dcterms:modified xsi:type="dcterms:W3CDTF">2023-05-15T07:32:00Z</dcterms:modified>
</cp:coreProperties>
</file>