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1B5" w:rsidRPr="00CA72FD" w:rsidRDefault="008170A2" w:rsidP="00094386">
      <w:pPr>
        <w:spacing w:line="360" w:lineRule="auto"/>
        <w:ind w:left="4961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>Załącznik nr 1 do Regulaminu prowadzenia Wykazu ekspertów w ramach wyboru strategii rozwoju lokalnego kierowanego przez społeczność w zakresie Planu Strategicznego dla Wspólnej Polityki Rolnej na lata 2023-2027</w:t>
      </w:r>
    </w:p>
    <w:p w:rsidR="008170A2" w:rsidRPr="00CA72FD" w:rsidRDefault="008170A2" w:rsidP="00094386">
      <w:pPr>
        <w:spacing w:line="360" w:lineRule="auto"/>
        <w:ind w:left="4961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8170A2" w:rsidRPr="00CA72FD" w:rsidRDefault="008170A2" w:rsidP="00094386">
      <w:pPr>
        <w:pStyle w:val="Style3"/>
        <w:widowControl/>
        <w:spacing w:before="199" w:line="407" w:lineRule="exact"/>
        <w:ind w:left="851" w:right="1134"/>
        <w:jc w:val="both"/>
        <w:rPr>
          <w:rStyle w:val="FontStyle15"/>
          <w:rFonts w:ascii="Arial" w:hAnsi="Arial" w:cs="Arial"/>
          <w:sz w:val="24"/>
          <w:szCs w:val="24"/>
        </w:rPr>
      </w:pPr>
      <w:r w:rsidRPr="00CA72FD">
        <w:rPr>
          <w:rStyle w:val="FontStyle15"/>
          <w:rFonts w:ascii="Arial" w:hAnsi="Arial" w:cs="Arial"/>
          <w:sz w:val="24"/>
          <w:szCs w:val="24"/>
        </w:rPr>
        <w:t>WNIOSEK O WPIS DO WYKAZU EKSPERTÓW W RAMACH WYBORU STRATEGII ROZWOJU LOKALNEGO KIEROWANEGO PRZEZ SPOŁECZNOŚĆ W ZAKRESIE PLANU STRATEGICZNEGO DLA WSPÓLNEJ POLITYKI ROLNEJ NA LATA 2023-2027</w:t>
      </w:r>
    </w:p>
    <w:p w:rsidR="008170A2" w:rsidRPr="00CA72FD" w:rsidRDefault="008170A2" w:rsidP="00094386">
      <w:pPr>
        <w:spacing w:line="360" w:lineRule="auto"/>
        <w:ind w:left="4961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381"/>
      </w:tblGrid>
      <w:tr w:rsidR="00CA72FD" w:rsidRPr="00CA72FD" w:rsidTr="008170A2">
        <w:tc>
          <w:tcPr>
            <w:tcW w:w="3686" w:type="dxa"/>
          </w:tcPr>
          <w:p w:rsidR="008170A2" w:rsidRPr="00CA72FD" w:rsidRDefault="008170A2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CA72F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Imię/Imiona kandydata na eksperta (1)</w:t>
            </w:r>
          </w:p>
        </w:tc>
        <w:tc>
          <w:tcPr>
            <w:tcW w:w="5381" w:type="dxa"/>
          </w:tcPr>
          <w:p w:rsidR="008170A2" w:rsidRPr="00CA72FD" w:rsidRDefault="008170A2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CA72FD" w:rsidRPr="00CA72FD" w:rsidTr="008170A2">
        <w:tc>
          <w:tcPr>
            <w:tcW w:w="3686" w:type="dxa"/>
          </w:tcPr>
          <w:p w:rsidR="008170A2" w:rsidRPr="00CA72FD" w:rsidRDefault="008170A2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CA72F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Nazwisko kandydata na eksperta (1)</w:t>
            </w:r>
          </w:p>
        </w:tc>
        <w:tc>
          <w:tcPr>
            <w:tcW w:w="5381" w:type="dxa"/>
          </w:tcPr>
          <w:p w:rsidR="008170A2" w:rsidRPr="00CA72FD" w:rsidRDefault="008170A2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CA72FD" w:rsidRPr="00CA72FD" w:rsidTr="008170A2">
        <w:tc>
          <w:tcPr>
            <w:tcW w:w="3686" w:type="dxa"/>
          </w:tcPr>
          <w:p w:rsidR="007905FE" w:rsidRPr="00CA72FD" w:rsidRDefault="007905FE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CA72F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Data i miejsce urodzenia (1)</w:t>
            </w:r>
          </w:p>
        </w:tc>
        <w:tc>
          <w:tcPr>
            <w:tcW w:w="5381" w:type="dxa"/>
          </w:tcPr>
          <w:p w:rsidR="007905FE" w:rsidRPr="00CA72FD" w:rsidRDefault="007905FE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CA72FD" w:rsidRPr="00CA72FD" w:rsidTr="008170A2">
        <w:tc>
          <w:tcPr>
            <w:tcW w:w="3686" w:type="dxa"/>
          </w:tcPr>
          <w:p w:rsidR="003E78CC" w:rsidRPr="00CA72FD" w:rsidRDefault="003E78CC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CA72F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Adres e-mail kandydata na eksperta (1)</w:t>
            </w:r>
          </w:p>
        </w:tc>
        <w:tc>
          <w:tcPr>
            <w:tcW w:w="5381" w:type="dxa"/>
          </w:tcPr>
          <w:p w:rsidR="003E78CC" w:rsidRPr="00CA72FD" w:rsidRDefault="003E78CC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CA72FD" w:rsidRPr="00CA72FD" w:rsidTr="008170A2">
        <w:tc>
          <w:tcPr>
            <w:tcW w:w="3686" w:type="dxa"/>
          </w:tcPr>
          <w:p w:rsidR="00CE4F2A" w:rsidRPr="00CA72FD" w:rsidRDefault="00CE4F2A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CA72F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Nr Telefonu (1)</w:t>
            </w:r>
          </w:p>
        </w:tc>
        <w:tc>
          <w:tcPr>
            <w:tcW w:w="5381" w:type="dxa"/>
          </w:tcPr>
          <w:p w:rsidR="00CE4F2A" w:rsidRPr="00CA72FD" w:rsidRDefault="00CE4F2A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CA72FD" w:rsidRPr="00CA72FD" w:rsidTr="008170A2">
        <w:tc>
          <w:tcPr>
            <w:tcW w:w="3686" w:type="dxa"/>
          </w:tcPr>
          <w:p w:rsidR="00CE4F2A" w:rsidRPr="00CA72FD" w:rsidRDefault="00CE4F2A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CA72F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Adres zamieszkania (1)</w:t>
            </w:r>
          </w:p>
        </w:tc>
        <w:tc>
          <w:tcPr>
            <w:tcW w:w="5381" w:type="dxa"/>
          </w:tcPr>
          <w:p w:rsidR="00CE4F2A" w:rsidRPr="00CA72FD" w:rsidRDefault="00CE4F2A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CA72FD" w:rsidRPr="00CA72FD" w:rsidTr="008170A2">
        <w:tc>
          <w:tcPr>
            <w:tcW w:w="3686" w:type="dxa"/>
          </w:tcPr>
          <w:p w:rsidR="00CE4F2A" w:rsidRPr="00CA72FD" w:rsidRDefault="00CE4F2A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CA72F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Adres korespondencyjny (wypełnić, jeśli inny niż adres zamieszkania) (1) </w:t>
            </w:r>
          </w:p>
        </w:tc>
        <w:tc>
          <w:tcPr>
            <w:tcW w:w="5381" w:type="dxa"/>
          </w:tcPr>
          <w:p w:rsidR="00CE4F2A" w:rsidRPr="00CA72FD" w:rsidRDefault="00CE4F2A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CA72FD" w:rsidRPr="00CA72FD" w:rsidTr="008170A2">
        <w:tc>
          <w:tcPr>
            <w:tcW w:w="3686" w:type="dxa"/>
          </w:tcPr>
          <w:p w:rsidR="008170A2" w:rsidRPr="00CA72FD" w:rsidRDefault="008170A2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CA72FD">
              <w:rPr>
                <w:rFonts w:ascii="Arial" w:eastAsiaTheme="minorEastAsia" w:hAnsi="Arial" w:cs="Arial"/>
                <w:bCs/>
                <w:sz w:val="20"/>
                <w:szCs w:val="20"/>
                <w:lang w:eastAsia="pl-PL"/>
              </w:rPr>
              <w:t xml:space="preserve">Numer </w:t>
            </w:r>
            <w:r w:rsidRPr="00CA72FD">
              <w:rPr>
                <w:rFonts w:ascii="Arial" w:eastAsiaTheme="minorEastAsia" w:hAnsi="Arial" w:cs="Arial"/>
                <w:iCs/>
                <w:sz w:val="20"/>
                <w:szCs w:val="20"/>
                <w:lang w:eastAsia="pl-PL"/>
              </w:rPr>
              <w:t>Wniosku o wpis do Wykazu kandydatów na ekspertów w ramach RLKS (2)</w:t>
            </w:r>
          </w:p>
        </w:tc>
        <w:tc>
          <w:tcPr>
            <w:tcW w:w="5381" w:type="dxa"/>
          </w:tcPr>
          <w:p w:rsidR="008170A2" w:rsidRPr="00CA72FD" w:rsidRDefault="008170A2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CA72FD" w:rsidRPr="00CA72FD" w:rsidTr="008170A2">
        <w:tc>
          <w:tcPr>
            <w:tcW w:w="3686" w:type="dxa"/>
          </w:tcPr>
          <w:p w:rsidR="008170A2" w:rsidRPr="00CA72FD" w:rsidRDefault="008170A2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CA72F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Data wpływu Wniosku o wpis do Wykazu kandydatów na ekspertów w ramach RLKS (2)</w:t>
            </w:r>
          </w:p>
        </w:tc>
        <w:tc>
          <w:tcPr>
            <w:tcW w:w="5381" w:type="dxa"/>
          </w:tcPr>
          <w:p w:rsidR="008170A2" w:rsidRPr="00CA72FD" w:rsidRDefault="008170A2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</w:tbl>
    <w:p w:rsidR="008170A2" w:rsidRPr="00CA72FD" w:rsidRDefault="008170A2" w:rsidP="00094386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1B3CED" w:rsidRPr="00CA72FD" w:rsidRDefault="001B3CED" w:rsidP="00094386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 xml:space="preserve">Wypełniony czytelnie Wniosek o wpis do Wykazu ekspertów w ramach RLKS należy przesłać </w:t>
      </w:r>
      <w:r w:rsidR="00CA72FD" w:rsidRPr="00CA72FD">
        <w:rPr>
          <w:rFonts w:ascii="Arial" w:eastAsiaTheme="minorEastAsia" w:hAnsi="Arial" w:cs="Arial"/>
          <w:sz w:val="20"/>
          <w:szCs w:val="20"/>
          <w:lang w:eastAsia="pl-PL"/>
        </w:rPr>
        <w:br/>
      </w:r>
      <w:r w:rsidRPr="00CA72FD">
        <w:rPr>
          <w:rFonts w:ascii="Arial" w:eastAsiaTheme="minorEastAsia" w:hAnsi="Arial" w:cs="Arial"/>
          <w:sz w:val="20"/>
          <w:szCs w:val="20"/>
          <w:lang w:eastAsia="pl-PL"/>
        </w:rPr>
        <w:t>w odpowiedzi na Ogłoszenie o naborze.</w:t>
      </w:r>
    </w:p>
    <w:p w:rsidR="001B3CED" w:rsidRPr="00CA72FD" w:rsidRDefault="001B3CED" w:rsidP="00094386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>Ja, niżej podpisany (-a) wnioskuję o wpisanie mnie do Wykazu ekspertów w ramach wyboru strategii rozwoju lokalnego kierowanego przez społeczność w zakresie Planu Strategicznego dla Wspólnej Polityki Rolnej na lata 2023-2027 zwanego dalej Wykazem.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CA72FD" w:rsidRPr="00CA72FD" w:rsidTr="00E946EA">
        <w:tc>
          <w:tcPr>
            <w:tcW w:w="9062" w:type="dxa"/>
            <w:gridSpan w:val="2"/>
          </w:tcPr>
          <w:p w:rsidR="003C34B1" w:rsidRPr="00CA72FD" w:rsidRDefault="001A5279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  <w:r w:rsidRPr="00CA72FD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lastRenderedPageBreak/>
              <w:t>Wykształcenie wyższe</w:t>
            </w:r>
          </w:p>
          <w:p w:rsidR="001A5279" w:rsidRPr="00CA72FD" w:rsidRDefault="001A5279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  <w:r w:rsidRPr="00CA72FD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(w razie konieczności należy powielić poniższe wiersze)</w:t>
            </w:r>
          </w:p>
        </w:tc>
      </w:tr>
      <w:tr w:rsidR="00CA72FD" w:rsidRPr="00CA72FD" w:rsidTr="00835CAE">
        <w:tc>
          <w:tcPr>
            <w:tcW w:w="2972" w:type="dxa"/>
          </w:tcPr>
          <w:p w:rsidR="003C34B1" w:rsidRPr="00CA72FD" w:rsidRDefault="001A5279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CA72F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Nazwa uczelni</w:t>
            </w:r>
          </w:p>
        </w:tc>
        <w:tc>
          <w:tcPr>
            <w:tcW w:w="6090" w:type="dxa"/>
          </w:tcPr>
          <w:p w:rsidR="003C34B1" w:rsidRPr="00CA72FD" w:rsidRDefault="003C34B1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CA72FD" w:rsidRPr="00CA72FD" w:rsidTr="00835CAE">
        <w:tc>
          <w:tcPr>
            <w:tcW w:w="2972" w:type="dxa"/>
          </w:tcPr>
          <w:p w:rsidR="00835CAE" w:rsidRPr="00CA72FD" w:rsidRDefault="001A5279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CA72F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Nazwa wydziału</w:t>
            </w:r>
          </w:p>
        </w:tc>
        <w:tc>
          <w:tcPr>
            <w:tcW w:w="6090" w:type="dxa"/>
          </w:tcPr>
          <w:p w:rsidR="00835CAE" w:rsidRPr="00CA72FD" w:rsidRDefault="00835CAE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CA72FD" w:rsidRPr="00CA72FD" w:rsidTr="00835CAE">
        <w:tc>
          <w:tcPr>
            <w:tcW w:w="2972" w:type="dxa"/>
          </w:tcPr>
          <w:p w:rsidR="00835CAE" w:rsidRPr="00CA72FD" w:rsidRDefault="001A5279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CA72F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Specjalizacja (jeśli dotyczy)</w:t>
            </w:r>
          </w:p>
        </w:tc>
        <w:tc>
          <w:tcPr>
            <w:tcW w:w="6090" w:type="dxa"/>
          </w:tcPr>
          <w:p w:rsidR="00835CAE" w:rsidRPr="00CA72FD" w:rsidRDefault="00835CAE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CA72FD" w:rsidRPr="00CA72FD" w:rsidTr="00835CAE">
        <w:tc>
          <w:tcPr>
            <w:tcW w:w="2972" w:type="dxa"/>
          </w:tcPr>
          <w:p w:rsidR="001A5279" w:rsidRPr="00CA72FD" w:rsidRDefault="001A5279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CA72F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Rok uzyskania dyplomu</w:t>
            </w:r>
          </w:p>
        </w:tc>
        <w:tc>
          <w:tcPr>
            <w:tcW w:w="6090" w:type="dxa"/>
          </w:tcPr>
          <w:p w:rsidR="001A5279" w:rsidRPr="00CA72FD" w:rsidRDefault="001A5279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1A5279" w:rsidRPr="00CA72FD" w:rsidTr="00835CAE">
        <w:tc>
          <w:tcPr>
            <w:tcW w:w="2972" w:type="dxa"/>
          </w:tcPr>
          <w:p w:rsidR="001A5279" w:rsidRPr="00CA72FD" w:rsidRDefault="001A5279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CA72F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Uzyskany tytuł/stopień naukowy/rodzaj dyplomu</w:t>
            </w:r>
          </w:p>
        </w:tc>
        <w:tc>
          <w:tcPr>
            <w:tcW w:w="6090" w:type="dxa"/>
          </w:tcPr>
          <w:p w:rsidR="001A5279" w:rsidRPr="00CA72FD" w:rsidRDefault="001A5279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</w:tbl>
    <w:p w:rsidR="003C34B1" w:rsidRPr="00CA72FD" w:rsidRDefault="003C34B1" w:rsidP="00094386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696C76" w:rsidRPr="00CA72FD" w:rsidRDefault="00696C76" w:rsidP="00094386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CA72FD" w:rsidRPr="00CA72FD" w:rsidTr="002D3AE8">
        <w:tc>
          <w:tcPr>
            <w:tcW w:w="9062" w:type="dxa"/>
            <w:gridSpan w:val="2"/>
          </w:tcPr>
          <w:p w:rsidR="007B5CD6" w:rsidRPr="00CA72FD" w:rsidRDefault="007B5CD6" w:rsidP="007B5CD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  <w:r w:rsidRPr="00CA72FD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Wiedza oraz doświadczenie w dziedzinie związanej z opracowaniem dokumentów strategicznych, takich jak:</w:t>
            </w:r>
          </w:p>
          <w:p w:rsidR="007B5CD6" w:rsidRPr="00CA72FD" w:rsidRDefault="007B5CD6" w:rsidP="007B5CD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  <w:r w:rsidRPr="00CA72FD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•</w:t>
            </w:r>
            <w:r w:rsidRPr="00CA72FD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ab/>
              <w:t>strategie rozwoju dla miejscowości, miast, gmin, powiatów, województw,</w:t>
            </w:r>
            <w:r w:rsidR="00160A88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160A88">
              <w:rPr>
                <w:rFonts w:eastAsiaTheme="minorEastAsia"/>
                <w:b/>
                <w:sz w:val="20"/>
                <w:szCs w:val="20"/>
                <w:lang w:eastAsia="pl-PL"/>
              </w:rPr>
              <w:t>lub</w:t>
            </w:r>
          </w:p>
          <w:p w:rsidR="007B5CD6" w:rsidRPr="00CA72FD" w:rsidRDefault="007B5CD6" w:rsidP="00696C76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  <w:r w:rsidRPr="00CA72FD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•</w:t>
            </w:r>
            <w:r w:rsidRPr="00CA72FD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ab/>
              <w:t>strategie promocji regionów</w:t>
            </w:r>
          </w:p>
        </w:tc>
      </w:tr>
      <w:tr w:rsidR="001A5279" w:rsidRPr="00CA72FD" w:rsidTr="00B87BB0">
        <w:trPr>
          <w:trHeight w:val="3211"/>
        </w:trPr>
        <w:tc>
          <w:tcPr>
            <w:tcW w:w="2972" w:type="dxa"/>
          </w:tcPr>
          <w:p w:rsidR="001A5279" w:rsidRPr="00CA72FD" w:rsidRDefault="000016A3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CA72F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Opis wiedzy oraz doświadczenia</w:t>
            </w:r>
            <w:r w:rsidR="00066FAF" w:rsidRPr="00CA72F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, zgodny </w:t>
            </w:r>
            <w:r w:rsidR="00066FAF" w:rsidRPr="00CA72F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br/>
              <w:t>z minimalnym poziomem wiedzy i doświadczenia określonym w ogłoszeniu,</w:t>
            </w:r>
            <w:r w:rsidRPr="00CA72F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 </w:t>
            </w:r>
            <w:r w:rsidR="00066FAF" w:rsidRPr="00CA72F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br/>
            </w:r>
            <w:r w:rsidRPr="00CA72F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w dziedzinie </w:t>
            </w:r>
            <w:r w:rsidR="00066FAF" w:rsidRPr="00CA72F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związanej </w:t>
            </w:r>
            <w:r w:rsidR="00066FAF" w:rsidRPr="00CA72F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br/>
              <w:t>z opracowaniem dokumentów strategicznych</w:t>
            </w:r>
            <w:r w:rsidRPr="00CA72F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090" w:type="dxa"/>
          </w:tcPr>
          <w:p w:rsidR="001A5279" w:rsidRPr="00CA72FD" w:rsidRDefault="001A5279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0016A3" w:rsidRPr="00CA72FD" w:rsidRDefault="000016A3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0016A3" w:rsidRPr="00CA72FD" w:rsidRDefault="000016A3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0016A3" w:rsidRPr="00CA72FD" w:rsidRDefault="000016A3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0016A3" w:rsidRPr="00CA72FD" w:rsidRDefault="000016A3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0016A3" w:rsidRPr="00CA72FD" w:rsidRDefault="000016A3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0016A3" w:rsidRPr="00CA72FD" w:rsidRDefault="000016A3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0016A3" w:rsidRPr="00CA72FD" w:rsidRDefault="000016A3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0016A3" w:rsidRPr="00CA72FD" w:rsidRDefault="000016A3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0016A3" w:rsidRPr="00CA72FD" w:rsidRDefault="000016A3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0016A3" w:rsidRPr="00CA72FD" w:rsidRDefault="000016A3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:rsidR="000016A3" w:rsidRPr="00CA72FD" w:rsidRDefault="000016A3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0016A3" w:rsidRPr="00CA72FD" w:rsidRDefault="000016A3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0016A3" w:rsidRPr="00CA72FD" w:rsidRDefault="000016A3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0016A3" w:rsidRPr="00CA72FD" w:rsidRDefault="000016A3" w:rsidP="00094386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</w:tbl>
    <w:p w:rsidR="008170A2" w:rsidRPr="00CA72FD" w:rsidRDefault="008170A2" w:rsidP="00094386">
      <w:pPr>
        <w:spacing w:line="360" w:lineRule="auto"/>
        <w:ind w:left="4961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696C76" w:rsidRPr="00CA72FD" w:rsidRDefault="00696C76" w:rsidP="00094386">
      <w:pPr>
        <w:spacing w:line="360" w:lineRule="auto"/>
        <w:ind w:left="4961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696C76" w:rsidRPr="00CA72FD" w:rsidRDefault="00696C76" w:rsidP="00094386">
      <w:pPr>
        <w:spacing w:line="360" w:lineRule="auto"/>
        <w:ind w:left="4961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67"/>
        <w:gridCol w:w="6079"/>
      </w:tblGrid>
      <w:tr w:rsidR="00CA72FD" w:rsidRPr="00CA72FD" w:rsidTr="00B87BB0">
        <w:trPr>
          <w:trHeight w:val="1414"/>
        </w:trPr>
        <w:tc>
          <w:tcPr>
            <w:tcW w:w="9046" w:type="dxa"/>
            <w:gridSpan w:val="2"/>
          </w:tcPr>
          <w:p w:rsidR="000016A3" w:rsidRPr="00CA72FD" w:rsidRDefault="000016A3" w:rsidP="00CA72FD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  <w:r w:rsidRPr="00CA72FD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lastRenderedPageBreak/>
              <w:t xml:space="preserve">Wiedza oraz doświadczenie w dziedzinie związanej z </w:t>
            </w:r>
            <w:r w:rsidR="00144DCA" w:rsidRPr="00CA72FD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wdrażaniem funduszy unijnych, </w:t>
            </w:r>
            <w:r w:rsidR="00CA72FD" w:rsidRPr="00CA72FD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w tym Regionalnego Programu Operacyjnego, Programu Rozwoju Obszarów Wiejskich lub innych, rozumiane jako udział w ocenie wniosków aplikacyjnych lub udział </w:t>
            </w:r>
            <w:r w:rsidR="00CA72FD" w:rsidRPr="00CA72FD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br/>
              <w:t>w opracowaniu/opiniowaniu procedur, aktów prawnych i innych dokumentów regulujących wydatkowanie funduszy Unii Europejskiej</w:t>
            </w:r>
          </w:p>
        </w:tc>
      </w:tr>
      <w:tr w:rsidR="000016A3" w:rsidRPr="00CA72FD" w:rsidTr="00B87BB0">
        <w:trPr>
          <w:trHeight w:val="3564"/>
        </w:trPr>
        <w:tc>
          <w:tcPr>
            <w:tcW w:w="2967" w:type="dxa"/>
          </w:tcPr>
          <w:p w:rsidR="000016A3" w:rsidRPr="00CA72FD" w:rsidRDefault="00066FAF" w:rsidP="0050537E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CA72F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Opis wiedzy oraz doświadczenia, zgodny </w:t>
            </w:r>
            <w:r w:rsidRPr="00CA72F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br/>
              <w:t xml:space="preserve">z minimalnym poziomem wiedzy i doświadczenia określonym w ogłoszeniu, </w:t>
            </w:r>
            <w:r w:rsidRPr="00CA72F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br/>
              <w:t xml:space="preserve">w dziedzinie związanej </w:t>
            </w:r>
            <w:r w:rsidRPr="00CA72F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br/>
              <w:t xml:space="preserve">z wdrażaniem </w:t>
            </w:r>
            <w:r w:rsidR="00144DCA" w:rsidRPr="00CA72F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funduszy unijnych</w:t>
            </w:r>
            <w:r w:rsidRPr="00CA72F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079" w:type="dxa"/>
          </w:tcPr>
          <w:p w:rsidR="000016A3" w:rsidRPr="00CA72FD" w:rsidRDefault="000016A3" w:rsidP="0050537E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0016A3" w:rsidRPr="00CA72FD" w:rsidRDefault="000016A3" w:rsidP="0050537E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0016A3" w:rsidRPr="00CA72FD" w:rsidRDefault="000016A3" w:rsidP="0050537E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0016A3" w:rsidRPr="00CA72FD" w:rsidRDefault="000016A3" w:rsidP="0050537E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0016A3" w:rsidRPr="00CA72FD" w:rsidRDefault="000016A3" w:rsidP="0050537E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0016A3" w:rsidRPr="00CA72FD" w:rsidRDefault="000016A3" w:rsidP="0050537E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0016A3" w:rsidRPr="00CA72FD" w:rsidRDefault="000016A3" w:rsidP="0050537E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0016A3" w:rsidRPr="00CA72FD" w:rsidRDefault="000016A3" w:rsidP="0050537E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0016A3" w:rsidRPr="00CA72FD" w:rsidRDefault="000016A3" w:rsidP="0050537E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0016A3" w:rsidRPr="00CA72FD" w:rsidRDefault="000016A3" w:rsidP="0050537E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0016A3" w:rsidRPr="00CA72FD" w:rsidRDefault="000016A3" w:rsidP="0050537E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0016A3" w:rsidRPr="00CA72FD" w:rsidRDefault="000016A3" w:rsidP="0050537E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0016A3" w:rsidRPr="00CA72FD" w:rsidRDefault="000016A3" w:rsidP="0050537E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</w:tbl>
    <w:p w:rsidR="00B10FB6" w:rsidRPr="00CA72FD" w:rsidRDefault="00B10FB6" w:rsidP="00094386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CA72FD" w:rsidRPr="00CA72FD" w:rsidTr="00B32E27">
        <w:tc>
          <w:tcPr>
            <w:tcW w:w="9062" w:type="dxa"/>
            <w:gridSpan w:val="2"/>
          </w:tcPr>
          <w:p w:rsidR="00B87BB0" w:rsidRPr="00CA72FD" w:rsidRDefault="00B87BB0" w:rsidP="00B87BB0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  <w:r w:rsidRPr="00CA72FD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Wiedza oraz doświadczenie w dziedzinie związanej z działalnością naukowo-dydaktyczną </w:t>
            </w:r>
            <w:r w:rsidRPr="00CA72FD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br/>
              <w:t>w zakresie: gospodarki przestrzennej, rozwoju  regionalnego, urbanistyki, ekonomiki rolnictwa, ekonomiki transportu (infrastruktura transportowa), zarządzania w samorządzie terytorialnym.</w:t>
            </w:r>
          </w:p>
        </w:tc>
      </w:tr>
      <w:tr w:rsidR="00B87BB0" w:rsidRPr="00CA72FD" w:rsidTr="00D44985">
        <w:trPr>
          <w:trHeight w:val="70"/>
        </w:trPr>
        <w:tc>
          <w:tcPr>
            <w:tcW w:w="2972" w:type="dxa"/>
          </w:tcPr>
          <w:p w:rsidR="00B87BB0" w:rsidRPr="00CA72FD" w:rsidRDefault="00B87BB0" w:rsidP="00B32E27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CA72F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Opis wiedzy oraz doświadczenia, zgodny </w:t>
            </w:r>
            <w:r w:rsidRPr="00CA72F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br/>
              <w:t xml:space="preserve">z minimalnym poziomem wiedzy i doświadczenia określonym w ogłoszeniu, </w:t>
            </w:r>
            <w:r w:rsidRPr="00CA72F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br/>
              <w:t xml:space="preserve">w dziedzinie związanej </w:t>
            </w:r>
            <w:r w:rsidRPr="00CA72FD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br/>
              <w:t>z działalnością naukowo-dydaktyczną w ww. zakresie:</w:t>
            </w:r>
          </w:p>
        </w:tc>
        <w:tc>
          <w:tcPr>
            <w:tcW w:w="6090" w:type="dxa"/>
          </w:tcPr>
          <w:p w:rsidR="00B87BB0" w:rsidRPr="00CA72FD" w:rsidRDefault="00B87BB0" w:rsidP="00B32E27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B87BB0" w:rsidRDefault="00B87BB0" w:rsidP="00B32E27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D44985" w:rsidRDefault="00D44985" w:rsidP="00B32E27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D44985" w:rsidRPr="00CA72FD" w:rsidRDefault="00D44985" w:rsidP="00B32E27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B87BB0" w:rsidRPr="00CA72FD" w:rsidRDefault="00B87BB0" w:rsidP="00B32E27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B87BB0" w:rsidRPr="00CA72FD" w:rsidRDefault="00B87BB0" w:rsidP="00B32E27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B87BB0" w:rsidRPr="00CA72FD" w:rsidRDefault="00B87BB0" w:rsidP="00B32E27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B87BB0" w:rsidRPr="00CA72FD" w:rsidRDefault="00B87BB0" w:rsidP="00B32E27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B87BB0" w:rsidRPr="00CA72FD" w:rsidRDefault="00B87BB0" w:rsidP="00B32E27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B87BB0" w:rsidRPr="00CA72FD" w:rsidRDefault="00B87BB0" w:rsidP="00B32E27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B87BB0" w:rsidRPr="00CA72FD" w:rsidRDefault="00B87BB0" w:rsidP="00B32E27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B87BB0" w:rsidRPr="00CA72FD" w:rsidRDefault="00B87BB0" w:rsidP="00B32E27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B87BB0" w:rsidRPr="00CA72FD" w:rsidRDefault="00B87BB0" w:rsidP="00B32E27">
            <w:pPr>
              <w:spacing w:line="36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</w:tbl>
    <w:p w:rsidR="00B87BB0" w:rsidRPr="00CA72FD" w:rsidRDefault="00B87BB0" w:rsidP="00094386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8170A2" w:rsidRPr="00CA72FD" w:rsidRDefault="00936676" w:rsidP="00094386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lastRenderedPageBreak/>
        <w:t>Prawdziwość danych zawartych we wniosku potwierdzam własnoręcznym podpisem.</w:t>
      </w:r>
    </w:p>
    <w:p w:rsidR="00936676" w:rsidRPr="00CA72FD" w:rsidRDefault="00936676" w:rsidP="00094386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>………………….., dnia ………………………. r.</w:t>
      </w:r>
      <w:r w:rsidRPr="00CA72FD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A72FD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A72FD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A72FD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A72FD">
        <w:rPr>
          <w:rFonts w:ascii="Arial" w:eastAsiaTheme="minorEastAsia" w:hAnsi="Arial" w:cs="Arial"/>
          <w:sz w:val="20"/>
          <w:szCs w:val="20"/>
          <w:lang w:eastAsia="pl-PL"/>
        </w:rPr>
        <w:tab/>
        <w:t>………………………..</w:t>
      </w:r>
    </w:p>
    <w:p w:rsidR="00936676" w:rsidRPr="00CA72FD" w:rsidRDefault="00936676" w:rsidP="00094386">
      <w:pPr>
        <w:spacing w:line="240" w:lineRule="auto"/>
        <w:ind w:right="-284"/>
        <w:jc w:val="both"/>
        <w:rPr>
          <w:rFonts w:ascii="Arial" w:eastAsiaTheme="minorEastAsia" w:hAnsi="Arial" w:cs="Arial"/>
          <w:sz w:val="16"/>
          <w:szCs w:val="20"/>
          <w:lang w:eastAsia="pl-PL"/>
        </w:rPr>
      </w:pPr>
      <w:r w:rsidRPr="00CA72FD">
        <w:rPr>
          <w:rFonts w:ascii="Arial" w:eastAsiaTheme="minorEastAsia" w:hAnsi="Arial" w:cs="Arial"/>
          <w:sz w:val="16"/>
          <w:szCs w:val="20"/>
          <w:lang w:eastAsia="pl-PL"/>
        </w:rPr>
        <w:t xml:space="preserve">Miejscowość i data </w:t>
      </w:r>
      <w:r w:rsidRPr="00CA72FD">
        <w:rPr>
          <w:rFonts w:ascii="Arial" w:eastAsiaTheme="minorEastAsia" w:hAnsi="Arial" w:cs="Arial"/>
          <w:sz w:val="16"/>
          <w:szCs w:val="20"/>
          <w:lang w:eastAsia="pl-PL"/>
        </w:rPr>
        <w:tab/>
      </w:r>
      <w:r w:rsidRPr="00CA72FD">
        <w:rPr>
          <w:rFonts w:ascii="Arial" w:eastAsiaTheme="minorEastAsia" w:hAnsi="Arial" w:cs="Arial"/>
          <w:sz w:val="16"/>
          <w:szCs w:val="20"/>
          <w:lang w:eastAsia="pl-PL"/>
        </w:rPr>
        <w:tab/>
      </w:r>
      <w:r w:rsidRPr="00CA72FD">
        <w:rPr>
          <w:rFonts w:ascii="Arial" w:eastAsiaTheme="minorEastAsia" w:hAnsi="Arial" w:cs="Arial"/>
          <w:sz w:val="16"/>
          <w:szCs w:val="20"/>
          <w:lang w:eastAsia="pl-PL"/>
        </w:rPr>
        <w:tab/>
      </w:r>
      <w:r w:rsidRPr="00CA72FD">
        <w:rPr>
          <w:rFonts w:ascii="Arial" w:eastAsiaTheme="minorEastAsia" w:hAnsi="Arial" w:cs="Arial"/>
          <w:sz w:val="16"/>
          <w:szCs w:val="20"/>
          <w:lang w:eastAsia="pl-PL"/>
        </w:rPr>
        <w:tab/>
      </w:r>
      <w:r w:rsidRPr="00CA72FD">
        <w:rPr>
          <w:rFonts w:ascii="Arial" w:eastAsiaTheme="minorEastAsia" w:hAnsi="Arial" w:cs="Arial"/>
          <w:sz w:val="16"/>
          <w:szCs w:val="20"/>
          <w:lang w:eastAsia="pl-PL"/>
        </w:rPr>
        <w:tab/>
      </w:r>
      <w:r w:rsidRPr="00CA72FD">
        <w:rPr>
          <w:rFonts w:ascii="Arial" w:eastAsiaTheme="minorEastAsia" w:hAnsi="Arial" w:cs="Arial"/>
          <w:sz w:val="16"/>
          <w:szCs w:val="20"/>
          <w:lang w:eastAsia="pl-PL"/>
        </w:rPr>
        <w:tab/>
      </w:r>
      <w:r w:rsidRPr="00CA72FD">
        <w:rPr>
          <w:rFonts w:ascii="Arial" w:eastAsiaTheme="minorEastAsia" w:hAnsi="Arial" w:cs="Arial"/>
          <w:sz w:val="16"/>
          <w:szCs w:val="20"/>
          <w:lang w:eastAsia="pl-PL"/>
        </w:rPr>
        <w:tab/>
      </w:r>
      <w:r w:rsidRPr="00CA72FD">
        <w:rPr>
          <w:rFonts w:ascii="Arial" w:eastAsiaTheme="minorEastAsia" w:hAnsi="Arial" w:cs="Arial"/>
          <w:sz w:val="16"/>
          <w:szCs w:val="20"/>
          <w:lang w:eastAsia="pl-PL"/>
        </w:rPr>
        <w:tab/>
      </w:r>
      <w:r w:rsidRPr="00CA72FD">
        <w:rPr>
          <w:rFonts w:ascii="Arial" w:eastAsiaTheme="minorEastAsia" w:hAnsi="Arial" w:cs="Arial"/>
          <w:sz w:val="16"/>
          <w:szCs w:val="20"/>
          <w:lang w:eastAsia="pl-PL"/>
        </w:rPr>
        <w:tab/>
        <w:t>podpis kandydata na eksperta</w:t>
      </w:r>
    </w:p>
    <w:p w:rsidR="00936676" w:rsidRPr="00CA72FD" w:rsidRDefault="00936676" w:rsidP="00094386">
      <w:pPr>
        <w:spacing w:line="240" w:lineRule="auto"/>
        <w:ind w:right="-284"/>
        <w:jc w:val="both"/>
        <w:rPr>
          <w:rFonts w:ascii="Arial" w:eastAsiaTheme="minorEastAsia" w:hAnsi="Arial" w:cs="Arial"/>
          <w:sz w:val="14"/>
          <w:szCs w:val="20"/>
          <w:lang w:eastAsia="pl-PL"/>
        </w:rPr>
      </w:pPr>
    </w:p>
    <w:p w:rsidR="00936676" w:rsidRPr="00CA72FD" w:rsidRDefault="00936676" w:rsidP="00094386">
      <w:pPr>
        <w:spacing w:line="360" w:lineRule="auto"/>
        <w:ind w:right="-284"/>
        <w:jc w:val="both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b/>
          <w:sz w:val="20"/>
          <w:szCs w:val="20"/>
          <w:lang w:eastAsia="pl-PL"/>
        </w:rPr>
        <w:t>Wymagane załączniki (należy dołączyć do wniosku):</w:t>
      </w:r>
    </w:p>
    <w:p w:rsidR="00AF4A00" w:rsidRPr="00CA72FD" w:rsidRDefault="00AF4A00" w:rsidP="00094386">
      <w:pPr>
        <w:spacing w:line="360" w:lineRule="auto"/>
        <w:ind w:right="-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>Kandydat na Eksperta zobowiązany jest załączyć dokument potwierdzający:</w:t>
      </w:r>
    </w:p>
    <w:p w:rsidR="00AF4A00" w:rsidRPr="00CA72FD" w:rsidRDefault="00AF4A00" w:rsidP="00094386">
      <w:pPr>
        <w:spacing w:line="360" w:lineRule="auto"/>
        <w:ind w:right="-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>- wykształcenie wyższe</w:t>
      </w:r>
      <w:r w:rsidR="00090DE7" w:rsidRPr="00CA72FD">
        <w:rPr>
          <w:rFonts w:ascii="Arial" w:eastAsiaTheme="minorEastAsia" w:hAnsi="Arial" w:cs="Arial"/>
          <w:sz w:val="20"/>
          <w:szCs w:val="20"/>
          <w:lang w:eastAsia="pl-PL"/>
        </w:rPr>
        <w:t>,</w:t>
      </w:r>
      <w:r w:rsidRPr="00CA72FD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</w:p>
    <w:p w:rsidR="00430DDB" w:rsidRPr="00CA72FD" w:rsidRDefault="00AF4A00" w:rsidP="00094386">
      <w:pPr>
        <w:spacing w:line="360" w:lineRule="auto"/>
        <w:ind w:right="-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 xml:space="preserve">- wiedzę oraz doświadczenie w dziedzinach wskazanych powyżej. </w:t>
      </w:r>
    </w:p>
    <w:p w:rsidR="00AF4A00" w:rsidRPr="00CA72FD" w:rsidRDefault="000016A3" w:rsidP="00094386">
      <w:pPr>
        <w:spacing w:line="360" w:lineRule="auto"/>
        <w:ind w:right="-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>Przykładowy katalog dokumentów potwierdzających wiedzę oraz doświadczenie, jakie przedłożyć powinien kandydat na Eksperta zawiera ogłoszenie o naborze Ekspertów.</w:t>
      </w:r>
    </w:p>
    <w:p w:rsidR="00936676" w:rsidRPr="00CA72FD" w:rsidRDefault="00936676" w:rsidP="00094386">
      <w:pPr>
        <w:spacing w:line="360" w:lineRule="auto"/>
        <w:ind w:right="-284"/>
        <w:jc w:val="both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>W przypadku załączenia do wniosku kserokopii tych dokumentów, Ekspert jest zobowiązany do okazania ich oryginałów najpóźniej w dniu podpisania umowy z Organizatorem konkursu.</w:t>
      </w:r>
    </w:p>
    <w:p w:rsidR="00B10FB6" w:rsidRPr="00CA72FD" w:rsidRDefault="00B10FB6" w:rsidP="00094386">
      <w:pPr>
        <w:spacing w:line="360" w:lineRule="auto"/>
        <w:ind w:right="-284"/>
        <w:jc w:val="both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:rsidR="00936676" w:rsidRPr="00CA72FD" w:rsidRDefault="00936676" w:rsidP="00094386">
      <w:pPr>
        <w:spacing w:line="360" w:lineRule="auto"/>
        <w:ind w:right="-284"/>
        <w:jc w:val="both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b/>
          <w:sz w:val="20"/>
          <w:szCs w:val="20"/>
          <w:lang w:eastAsia="pl-PL"/>
        </w:rPr>
        <w:t>Oświadczenia</w:t>
      </w:r>
      <w:r w:rsidR="00B0023E" w:rsidRPr="00CA72FD">
        <w:rPr>
          <w:rFonts w:ascii="Arial" w:eastAsiaTheme="minorEastAsia" w:hAnsi="Arial" w:cs="Arial"/>
          <w:b/>
          <w:sz w:val="20"/>
          <w:szCs w:val="20"/>
          <w:lang w:eastAsia="pl-PL"/>
        </w:rPr>
        <w:t>:</w:t>
      </w:r>
    </w:p>
    <w:p w:rsidR="00B0023E" w:rsidRPr="00CA72FD" w:rsidRDefault="00B0023E" w:rsidP="00094386">
      <w:pPr>
        <w:spacing w:line="360" w:lineRule="auto"/>
        <w:ind w:right="-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>Ja niżej podpisany (-a):</w:t>
      </w:r>
    </w:p>
    <w:p w:rsidR="00B0023E" w:rsidRPr="00CA72FD" w:rsidRDefault="00B0023E" w:rsidP="00094386">
      <w:pPr>
        <w:pStyle w:val="Akapitzlist"/>
        <w:numPr>
          <w:ilvl w:val="0"/>
          <w:numId w:val="2"/>
        </w:numPr>
        <w:spacing w:line="360" w:lineRule="auto"/>
        <w:ind w:right="-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>Świadomy (-a) odpowiedzialności karnej wynikającej z art 233 § 1 Kodeksu Karnego oświadczam</w:t>
      </w:r>
      <w:r w:rsidR="00AF4A00" w:rsidRPr="00CA72FD">
        <w:rPr>
          <w:rFonts w:ascii="Arial" w:eastAsiaTheme="minorEastAsia" w:hAnsi="Arial" w:cs="Arial"/>
          <w:sz w:val="20"/>
          <w:szCs w:val="20"/>
          <w:lang w:eastAsia="pl-PL"/>
        </w:rPr>
        <w:t>,</w:t>
      </w:r>
      <w:r w:rsidRPr="00CA72FD">
        <w:rPr>
          <w:rFonts w:ascii="Arial" w:eastAsiaTheme="minorEastAsia" w:hAnsi="Arial" w:cs="Arial"/>
          <w:sz w:val="20"/>
          <w:szCs w:val="20"/>
          <w:lang w:eastAsia="pl-PL"/>
        </w:rPr>
        <w:t xml:space="preserve"> że:</w:t>
      </w:r>
    </w:p>
    <w:p w:rsidR="00B0023E" w:rsidRPr="00CA72FD" w:rsidRDefault="00B0023E" w:rsidP="00C7568C">
      <w:pPr>
        <w:pStyle w:val="Akapitzlist"/>
        <w:numPr>
          <w:ilvl w:val="0"/>
          <w:numId w:val="3"/>
        </w:numPr>
        <w:spacing w:line="360" w:lineRule="auto"/>
        <w:ind w:left="1134" w:right="-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>korzystam z pełni praw publicznych,</w:t>
      </w:r>
    </w:p>
    <w:p w:rsidR="00B0023E" w:rsidRPr="00CA72FD" w:rsidRDefault="00B0023E" w:rsidP="00C7568C">
      <w:pPr>
        <w:pStyle w:val="Akapitzlist"/>
        <w:numPr>
          <w:ilvl w:val="0"/>
          <w:numId w:val="3"/>
        </w:numPr>
        <w:spacing w:line="360" w:lineRule="auto"/>
        <w:ind w:left="1134" w:right="-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>posiadam pełną zdolność do czynności prawnych,</w:t>
      </w:r>
    </w:p>
    <w:p w:rsidR="00964E18" w:rsidRPr="00CA72FD" w:rsidRDefault="00B0023E" w:rsidP="00964E18">
      <w:pPr>
        <w:pStyle w:val="Akapitzlist"/>
        <w:numPr>
          <w:ilvl w:val="0"/>
          <w:numId w:val="3"/>
        </w:numPr>
        <w:spacing w:line="360" w:lineRule="auto"/>
        <w:ind w:left="1134" w:right="-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>nie zostałem (-</w:t>
      </w:r>
      <w:proofErr w:type="spellStart"/>
      <w:r w:rsidRPr="00CA72FD">
        <w:rPr>
          <w:rFonts w:ascii="Arial" w:eastAsiaTheme="minorEastAsia" w:hAnsi="Arial" w:cs="Arial"/>
          <w:sz w:val="20"/>
          <w:szCs w:val="20"/>
          <w:lang w:eastAsia="pl-PL"/>
        </w:rPr>
        <w:t>am</w:t>
      </w:r>
      <w:proofErr w:type="spellEnd"/>
      <w:r w:rsidRPr="00CA72FD">
        <w:rPr>
          <w:rFonts w:ascii="Arial" w:eastAsiaTheme="minorEastAsia" w:hAnsi="Arial" w:cs="Arial"/>
          <w:sz w:val="20"/>
          <w:szCs w:val="20"/>
          <w:lang w:eastAsia="pl-PL"/>
        </w:rPr>
        <w:t>) skazany (-a) prawomocnym wyrokiem za przestępstwo umyślne lub za u</w:t>
      </w:r>
      <w:r w:rsidR="00290AA1" w:rsidRPr="00CA72FD">
        <w:rPr>
          <w:rFonts w:ascii="Arial" w:eastAsiaTheme="minorEastAsia" w:hAnsi="Arial" w:cs="Arial"/>
          <w:sz w:val="20"/>
          <w:szCs w:val="20"/>
          <w:lang w:eastAsia="pl-PL"/>
        </w:rPr>
        <w:t>myślne przestępstwo skarbowe,</w:t>
      </w:r>
    </w:p>
    <w:p w:rsidR="00290AA1" w:rsidRPr="00CA72FD" w:rsidRDefault="00290AA1" w:rsidP="00290AA1">
      <w:pPr>
        <w:pStyle w:val="Akapitzlist"/>
        <w:numPr>
          <w:ilvl w:val="0"/>
          <w:numId w:val="3"/>
        </w:numPr>
        <w:spacing w:line="360" w:lineRule="auto"/>
        <w:ind w:left="1134" w:right="-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 xml:space="preserve">dokumenty składane w odniesieniu do wymogów wiedzy i doświadczenia są </w:t>
      </w:r>
      <w:r w:rsidR="00DA34E3" w:rsidRPr="00CA72FD">
        <w:rPr>
          <w:rFonts w:ascii="Arial" w:eastAsiaTheme="minorEastAsia" w:hAnsi="Arial" w:cs="Arial"/>
          <w:sz w:val="20"/>
          <w:szCs w:val="20"/>
          <w:lang w:eastAsia="pl-PL"/>
        </w:rPr>
        <w:t xml:space="preserve">autentyczne </w:t>
      </w:r>
      <w:r w:rsidR="00CA72FD" w:rsidRPr="00CA72FD">
        <w:rPr>
          <w:rFonts w:ascii="Arial" w:eastAsiaTheme="minorEastAsia" w:hAnsi="Arial" w:cs="Arial"/>
          <w:sz w:val="20"/>
          <w:szCs w:val="20"/>
          <w:lang w:eastAsia="pl-PL"/>
        </w:rPr>
        <w:br/>
      </w:r>
      <w:r w:rsidRPr="00CA72FD">
        <w:rPr>
          <w:rFonts w:ascii="Arial" w:eastAsiaTheme="minorEastAsia" w:hAnsi="Arial" w:cs="Arial"/>
          <w:sz w:val="20"/>
          <w:szCs w:val="20"/>
          <w:lang w:eastAsia="pl-PL"/>
        </w:rPr>
        <w:t>i zgodne z prawdą</w:t>
      </w:r>
      <w:r w:rsidR="00DA34E3" w:rsidRPr="00CA72FD">
        <w:rPr>
          <w:rFonts w:ascii="Arial" w:eastAsiaTheme="minorEastAsia" w:hAnsi="Arial" w:cs="Arial"/>
          <w:sz w:val="20"/>
          <w:szCs w:val="20"/>
          <w:lang w:eastAsia="pl-PL"/>
        </w:rPr>
        <w:t>.</w:t>
      </w:r>
    </w:p>
    <w:p w:rsidR="00BC5B68" w:rsidRPr="00CA72FD" w:rsidRDefault="00BC5B68" w:rsidP="00094386">
      <w:pPr>
        <w:pStyle w:val="Akapitzlist"/>
        <w:numPr>
          <w:ilvl w:val="0"/>
          <w:numId w:val="2"/>
        </w:numPr>
        <w:spacing w:line="360" w:lineRule="auto"/>
        <w:ind w:right="-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>Wyrażam zgodę na umieszczenie w Wykazie ekspertów w ramach wyboru strategii rozwoju lokalnego kierowanego przez społeczność w zakresie Planu Strategicznego dla Wspólnej Polityki Rolnej na lata 2023-2027, zamieszczonym na stronie internetowej ZWŁ</w:t>
      </w:r>
      <w:r w:rsidR="00964E18" w:rsidRPr="00CA72FD">
        <w:rPr>
          <w:rFonts w:ascii="Arial" w:eastAsiaTheme="minorEastAsia" w:hAnsi="Arial" w:cs="Arial"/>
          <w:sz w:val="20"/>
          <w:szCs w:val="20"/>
          <w:lang w:eastAsia="pl-PL"/>
        </w:rPr>
        <w:t xml:space="preserve"> oraz na portalu, o którym mowa w art. 81 ust. 1 ustawy z dnia 28 kwietnia 2022 r. o zasadach realizacji zadań finansowanych ze środków europejskich w perspektywie finansowej 2021-2027,</w:t>
      </w:r>
      <w:r w:rsidRPr="00CA72FD">
        <w:rPr>
          <w:rFonts w:ascii="Arial" w:eastAsiaTheme="minorEastAsia" w:hAnsi="Arial" w:cs="Arial"/>
          <w:sz w:val="20"/>
          <w:szCs w:val="20"/>
          <w:lang w:eastAsia="pl-PL"/>
        </w:rPr>
        <w:t xml:space="preserve"> moich danych osobowych, obejmujących:</w:t>
      </w:r>
    </w:p>
    <w:p w:rsidR="00BC5B68" w:rsidRPr="00CA72FD" w:rsidRDefault="00BC5B68" w:rsidP="00094386">
      <w:pPr>
        <w:pStyle w:val="Akapitzlist"/>
        <w:spacing w:line="360" w:lineRule="auto"/>
        <w:ind w:right="-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>a) imię i nazwisko eksperta,</w:t>
      </w:r>
    </w:p>
    <w:p w:rsidR="00BC5B68" w:rsidRPr="00CA72FD" w:rsidRDefault="00BC5B68" w:rsidP="00094386">
      <w:pPr>
        <w:pStyle w:val="Akapitzlist"/>
        <w:spacing w:line="360" w:lineRule="auto"/>
        <w:ind w:right="-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>b) adres poczty elektronicznej eksperta,</w:t>
      </w:r>
    </w:p>
    <w:p w:rsidR="001A1A73" w:rsidRPr="00CA72FD" w:rsidRDefault="00BC5B68" w:rsidP="00094386">
      <w:pPr>
        <w:pStyle w:val="Akapitzlist"/>
        <w:spacing w:line="360" w:lineRule="auto"/>
        <w:ind w:right="-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>c) wskazanie dziedziny, w której ekspert ma wiedzę</w:t>
      </w:r>
      <w:r w:rsidR="00C7568C" w:rsidRPr="00CA72FD">
        <w:rPr>
          <w:rFonts w:ascii="Arial" w:eastAsiaTheme="minorEastAsia" w:hAnsi="Arial" w:cs="Arial"/>
          <w:sz w:val="20"/>
          <w:szCs w:val="20"/>
          <w:lang w:eastAsia="pl-PL"/>
        </w:rPr>
        <w:t xml:space="preserve"> oraz</w:t>
      </w:r>
      <w:r w:rsidRPr="00CA72FD">
        <w:rPr>
          <w:rFonts w:ascii="Arial" w:eastAsiaTheme="minorEastAsia" w:hAnsi="Arial" w:cs="Arial"/>
          <w:sz w:val="20"/>
          <w:szCs w:val="20"/>
          <w:lang w:eastAsia="pl-PL"/>
        </w:rPr>
        <w:t xml:space="preserve"> doświadczenie.</w:t>
      </w:r>
    </w:p>
    <w:p w:rsidR="00BC5B68" w:rsidRPr="00CA72FD" w:rsidRDefault="00BC5B68" w:rsidP="00094386">
      <w:pPr>
        <w:pStyle w:val="Akapitzlist"/>
        <w:numPr>
          <w:ilvl w:val="0"/>
          <w:numId w:val="2"/>
        </w:numPr>
        <w:spacing w:line="360" w:lineRule="auto"/>
        <w:ind w:right="-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lastRenderedPageBreak/>
        <w:t>Przyjmuję do wiadomości, iż wpis do Wykazu kandydatów na ekspertów w ramach RLKS, w żaden sposób nie zapewnia uczestnictwa w procesie oceny i wyboru LSR i nie może stanowić podstawy do zgłaszania jakichkolwiek roszczeń z tego tytułu.</w:t>
      </w:r>
    </w:p>
    <w:p w:rsidR="00BC5B68" w:rsidRPr="00CA72FD" w:rsidRDefault="00C7568C" w:rsidP="00094386">
      <w:pPr>
        <w:pStyle w:val="Akapitzlist"/>
        <w:numPr>
          <w:ilvl w:val="0"/>
          <w:numId w:val="2"/>
        </w:numPr>
        <w:spacing w:line="360" w:lineRule="auto"/>
        <w:ind w:right="-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>Z</w:t>
      </w:r>
      <w:r w:rsidR="00BC5B68" w:rsidRPr="00CA72FD">
        <w:rPr>
          <w:rFonts w:ascii="Arial" w:eastAsiaTheme="minorEastAsia" w:hAnsi="Arial" w:cs="Arial"/>
          <w:sz w:val="20"/>
          <w:szCs w:val="20"/>
          <w:lang w:eastAsia="pl-PL"/>
        </w:rPr>
        <w:t>obowiązuję się do niezwłocznego poinformowania UMWŁ o wszelkich zmianach moich danych osobowych.</w:t>
      </w:r>
    </w:p>
    <w:p w:rsidR="00BC5B68" w:rsidRPr="00CA72FD" w:rsidRDefault="00BC5B68" w:rsidP="00094386">
      <w:pPr>
        <w:spacing w:line="360" w:lineRule="auto"/>
        <w:ind w:right="-284"/>
        <w:jc w:val="both"/>
        <w:rPr>
          <w:b/>
        </w:rPr>
      </w:pPr>
      <w:r w:rsidRPr="00CA72FD">
        <w:rPr>
          <w:b/>
        </w:rPr>
        <w:t>INFORMACJA O PRZETWARZANIU DANYCH OSOBOWYCH</w:t>
      </w:r>
    </w:p>
    <w:p w:rsidR="001A20E8" w:rsidRPr="00CA72FD" w:rsidRDefault="001A20E8" w:rsidP="001A20E8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(zwanym dalej: RODO) informuje się, iż:</w:t>
      </w:r>
    </w:p>
    <w:p w:rsidR="001A20E8" w:rsidRPr="00CA72FD" w:rsidRDefault="001A20E8" w:rsidP="001A20E8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 xml:space="preserve">1. Administratorem Pani/Pana danych osobowych  jest Zarząd Województwa Łódzkiego z siedzibą </w:t>
      </w:r>
      <w:r w:rsidRPr="00CA72FD">
        <w:rPr>
          <w:rFonts w:ascii="Arial" w:eastAsiaTheme="minorEastAsia" w:hAnsi="Arial" w:cs="Arial"/>
          <w:sz w:val="20"/>
          <w:szCs w:val="20"/>
          <w:lang w:eastAsia="pl-PL"/>
        </w:rPr>
        <w:br/>
        <w:t xml:space="preserve">w Łodzi, al. Piłsudskiego 8, 90-051 Łódź, tel. 42 663 30 00, e-mail:info@lodzkie.pl.  </w:t>
      </w:r>
    </w:p>
    <w:p w:rsidR="001A20E8" w:rsidRPr="00CA72FD" w:rsidRDefault="001A20E8" w:rsidP="001A20E8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 xml:space="preserve">2. Administrator danych powołał  Inspektora Ochrony Danych, z którym można się skontaktować </w:t>
      </w:r>
      <w:r w:rsidRPr="00CA72FD">
        <w:rPr>
          <w:rFonts w:ascii="Arial" w:eastAsiaTheme="minorEastAsia" w:hAnsi="Arial" w:cs="Arial"/>
          <w:sz w:val="20"/>
          <w:szCs w:val="20"/>
          <w:lang w:eastAsia="pl-PL"/>
        </w:rPr>
        <w:br/>
        <w:t>w sprawach związanych z przetwarzaniem danych osobowych , drogą elektroniczną na adres e-mail: iod@lodzkie.pl lub pisemnie na adres siedziby Administratora danych.</w:t>
      </w:r>
    </w:p>
    <w:p w:rsidR="001A20E8" w:rsidRPr="00CA72FD" w:rsidRDefault="001A20E8" w:rsidP="001A20E8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>3. Cel przetwarzania danych:</w:t>
      </w:r>
    </w:p>
    <w:p w:rsidR="001A20E8" w:rsidRPr="00CA72FD" w:rsidRDefault="001A20E8" w:rsidP="001A20E8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 xml:space="preserve">- przeprowadzenie naboru osób ubiegających się o status eksperta, wpis i prowadzenie (w tym aktualizacja) Wykazu ekspertów na podstawie art. 6 ust. 1 lit. c RODO w związku z art. 3 ust. 2-3 ustawy z dnia 20 lutego 2015 r. o rozwoju lokalnym z udziałem lokalnej społeczności oraz w związku z art. </w:t>
      </w:r>
      <w:r w:rsidRPr="00CA72FD">
        <w:rPr>
          <w:rFonts w:ascii="Arial" w:eastAsiaTheme="minorEastAsia" w:hAnsi="Arial" w:cs="Arial"/>
          <w:sz w:val="20"/>
          <w:szCs w:val="20"/>
          <w:lang w:eastAsia="pl-PL"/>
        </w:rPr>
        <w:br/>
        <w:t xml:space="preserve">80-86 ustawy z dnia 28 kwietnia 2022 r. o zasadach realizacji zadań finansowanych ze środków europejskich w perspektywie finansowej 2021-2027 oraz na podstawie art. 6 ust. 1 lit. b RODO </w:t>
      </w:r>
      <w:r w:rsidRPr="00CA72FD">
        <w:rPr>
          <w:rFonts w:ascii="Arial" w:eastAsiaTheme="minorEastAsia" w:hAnsi="Arial" w:cs="Arial"/>
          <w:sz w:val="20"/>
          <w:szCs w:val="20"/>
          <w:lang w:eastAsia="pl-PL"/>
        </w:rPr>
        <w:br/>
        <w:t xml:space="preserve">w przypadku zawierania umowy z ekspertem.  </w:t>
      </w:r>
    </w:p>
    <w:p w:rsidR="001A20E8" w:rsidRPr="00CA72FD" w:rsidRDefault="001A20E8" w:rsidP="001A20E8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 xml:space="preserve">- zawarcie umowy z Ekspertem, pod warunkiem powołania go w skład Komisji ds. wyboru lokalnych grup działania do realizacji lokalnych strategii rozwoju w ramach Planu Strategicznego dla Wspólnej Polityki Rolnej na lata 2023-2027. </w:t>
      </w:r>
    </w:p>
    <w:p w:rsidR="001A20E8" w:rsidRPr="00CA72FD" w:rsidRDefault="001A20E8" w:rsidP="001A20E8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 xml:space="preserve">4. Kategorie odbiorców danych osobowych: </w:t>
      </w:r>
    </w:p>
    <w:p w:rsidR="001A20E8" w:rsidRPr="00CA72FD" w:rsidRDefault="001A20E8" w:rsidP="001A20E8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>- Ministerstwo Rolnictwa i Rozwoju Wsi</w:t>
      </w:r>
    </w:p>
    <w:p w:rsidR="001A20E8" w:rsidRPr="00CA72FD" w:rsidRDefault="001A20E8" w:rsidP="001A20E8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>- Agencja Restrukturyzacji i Modernizacji Rolnictwa;</w:t>
      </w:r>
    </w:p>
    <w:p w:rsidR="001A20E8" w:rsidRPr="00CA72FD" w:rsidRDefault="001A20E8" w:rsidP="001A20E8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 xml:space="preserve">- inne organy uprawnione na podstawie przepisów prawa; </w:t>
      </w:r>
    </w:p>
    <w:p w:rsidR="001A20E8" w:rsidRPr="00CA72FD" w:rsidRDefault="001A20E8" w:rsidP="001A20E8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>- inne podmioty, których udział w realizacji celów, o których mowa w ust. 3 jest niezbędny (np. operatorzy pocztowi, dostawcy systemów informatycznych i usług IT);</w:t>
      </w:r>
    </w:p>
    <w:p w:rsidR="001A20E8" w:rsidRPr="00CA72FD" w:rsidRDefault="001A20E8" w:rsidP="001A20E8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lastRenderedPageBreak/>
        <w:t>- wnioskujący o udzielenie informacji publicznej lub informacji sektora publicznego w celu ponownego wykorzystania wyłącznie w zakresie i przedmiocie w jakim obowiązek udzielenia takiej informacji przewidują właściwe przepisy prawa;</w:t>
      </w:r>
    </w:p>
    <w:p w:rsidR="001A20E8" w:rsidRPr="00CA72FD" w:rsidRDefault="001A20E8" w:rsidP="001A20E8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 xml:space="preserve">5. Dane będą przechowywane przez okres realizacji obowiązków związanych z Planem Strategicznym dla Wspólnej Polityki Rolnej na lata 2023-2027 oraz zgodnie z Rozporządzeniem Prezesa Rady Ministrów w sprawie instrukcji kancelaryjnej, jednolitych rzeczowych wykazów akt oraz instrukcji </w:t>
      </w:r>
      <w:r w:rsidRPr="00CA72FD">
        <w:rPr>
          <w:rFonts w:ascii="Arial" w:eastAsiaTheme="minorEastAsia" w:hAnsi="Arial" w:cs="Arial"/>
          <w:sz w:val="20"/>
          <w:szCs w:val="20"/>
          <w:lang w:eastAsia="pl-PL"/>
        </w:rPr>
        <w:br/>
        <w:t xml:space="preserve">w sprawie organizacji i zakresu działania archiwów zakładowych tj. przez okres co najmniej 5 lat od dnia 31 grudnia roku, w którym dokonano ostatniej płatności na rzecz programu. </w:t>
      </w:r>
    </w:p>
    <w:p w:rsidR="001A20E8" w:rsidRPr="00CA72FD" w:rsidRDefault="001A20E8" w:rsidP="001A20E8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 xml:space="preserve">6. Posiada Pani/Pan prawo do: </w:t>
      </w:r>
    </w:p>
    <w:p w:rsidR="001A20E8" w:rsidRPr="00CA72FD" w:rsidRDefault="001A20E8" w:rsidP="001A20E8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>a) dostępu do swoich danych osobowych oraz ich sprostowania;</w:t>
      </w:r>
    </w:p>
    <w:p w:rsidR="001A20E8" w:rsidRPr="00CA72FD" w:rsidRDefault="001A20E8" w:rsidP="001A20E8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>b) ograniczenia przetwarzania danych osobowych na zasadach określonych w art. 18 RODO;</w:t>
      </w:r>
    </w:p>
    <w:p w:rsidR="001A20E8" w:rsidRPr="00CA72FD" w:rsidRDefault="001A20E8" w:rsidP="001A20E8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>c) usunięcia na zasadach określonych w art. 17 RODO;</w:t>
      </w:r>
    </w:p>
    <w:p w:rsidR="001A20E8" w:rsidRPr="00CA72FD" w:rsidRDefault="001A20E8" w:rsidP="001A20E8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 xml:space="preserve">d) wniesienia skargi do Prezesa Urzędu Ochrony Danych Osobowych, adres: ul. Stawki 2, 00-193 Warszawa. </w:t>
      </w:r>
    </w:p>
    <w:p w:rsidR="001A20E8" w:rsidRPr="00CA72FD" w:rsidRDefault="001A20E8" w:rsidP="001A20E8">
      <w:pPr>
        <w:spacing w:line="36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 xml:space="preserve">7. Podanie danych jest dobrowolne, przy czym niezbędne do realizacji celów wskazanych w ust 3. Niepodanie danych skutkuje oceną negatywną Wniosku o wpisanie do Wykazu kandydatów na ekspertów oraz brakiem możliwości podpisania umowy. </w:t>
      </w:r>
    </w:p>
    <w:p w:rsidR="001A20E8" w:rsidRPr="00CA72FD" w:rsidRDefault="001A20E8" w:rsidP="001A20E8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:rsidR="00094386" w:rsidRPr="00CA72FD" w:rsidRDefault="00094386" w:rsidP="001A20E8">
      <w:pPr>
        <w:spacing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CA72FD">
        <w:rPr>
          <w:rFonts w:ascii="Arial" w:eastAsiaTheme="minorEastAsia" w:hAnsi="Arial" w:cs="Arial"/>
          <w:sz w:val="20"/>
          <w:szCs w:val="20"/>
          <w:lang w:eastAsia="pl-PL"/>
        </w:rPr>
        <w:t>………………….., dnia ………………………. r.</w:t>
      </w:r>
      <w:r w:rsidRPr="00CA72FD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A72FD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A72FD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A72FD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CA72FD">
        <w:rPr>
          <w:rFonts w:ascii="Arial" w:eastAsiaTheme="minorEastAsia" w:hAnsi="Arial" w:cs="Arial"/>
          <w:sz w:val="20"/>
          <w:szCs w:val="20"/>
          <w:lang w:eastAsia="pl-PL"/>
        </w:rPr>
        <w:tab/>
        <w:t>………………………..</w:t>
      </w:r>
    </w:p>
    <w:p w:rsidR="00094386" w:rsidRPr="00CA72FD" w:rsidRDefault="00094386" w:rsidP="00B10FB6">
      <w:pPr>
        <w:spacing w:line="240" w:lineRule="auto"/>
        <w:ind w:right="-284"/>
        <w:jc w:val="both"/>
        <w:rPr>
          <w:rFonts w:ascii="Arial" w:eastAsiaTheme="minorEastAsia" w:hAnsi="Arial" w:cs="Arial"/>
          <w:sz w:val="16"/>
          <w:szCs w:val="20"/>
          <w:lang w:eastAsia="pl-PL"/>
        </w:rPr>
      </w:pPr>
      <w:r w:rsidRPr="00CA72FD">
        <w:rPr>
          <w:rFonts w:ascii="Arial" w:eastAsiaTheme="minorEastAsia" w:hAnsi="Arial" w:cs="Arial"/>
          <w:sz w:val="16"/>
          <w:szCs w:val="20"/>
          <w:lang w:eastAsia="pl-PL"/>
        </w:rPr>
        <w:t xml:space="preserve">Miejscowość i data </w:t>
      </w:r>
      <w:r w:rsidRPr="00CA72FD">
        <w:rPr>
          <w:rFonts w:ascii="Arial" w:eastAsiaTheme="minorEastAsia" w:hAnsi="Arial" w:cs="Arial"/>
          <w:sz w:val="16"/>
          <w:szCs w:val="20"/>
          <w:lang w:eastAsia="pl-PL"/>
        </w:rPr>
        <w:tab/>
      </w:r>
      <w:r w:rsidRPr="00CA72FD">
        <w:rPr>
          <w:rFonts w:ascii="Arial" w:eastAsiaTheme="minorEastAsia" w:hAnsi="Arial" w:cs="Arial"/>
          <w:sz w:val="16"/>
          <w:szCs w:val="20"/>
          <w:lang w:eastAsia="pl-PL"/>
        </w:rPr>
        <w:tab/>
      </w:r>
      <w:r w:rsidRPr="00CA72FD">
        <w:rPr>
          <w:rFonts w:ascii="Arial" w:eastAsiaTheme="minorEastAsia" w:hAnsi="Arial" w:cs="Arial"/>
          <w:sz w:val="16"/>
          <w:szCs w:val="20"/>
          <w:lang w:eastAsia="pl-PL"/>
        </w:rPr>
        <w:tab/>
      </w:r>
      <w:r w:rsidRPr="00CA72FD">
        <w:rPr>
          <w:rFonts w:ascii="Arial" w:eastAsiaTheme="minorEastAsia" w:hAnsi="Arial" w:cs="Arial"/>
          <w:sz w:val="16"/>
          <w:szCs w:val="20"/>
          <w:lang w:eastAsia="pl-PL"/>
        </w:rPr>
        <w:tab/>
      </w:r>
      <w:r w:rsidRPr="00CA72FD">
        <w:rPr>
          <w:rFonts w:ascii="Arial" w:eastAsiaTheme="minorEastAsia" w:hAnsi="Arial" w:cs="Arial"/>
          <w:sz w:val="16"/>
          <w:szCs w:val="20"/>
          <w:lang w:eastAsia="pl-PL"/>
        </w:rPr>
        <w:tab/>
      </w:r>
      <w:r w:rsidRPr="00CA72FD">
        <w:rPr>
          <w:rFonts w:ascii="Arial" w:eastAsiaTheme="minorEastAsia" w:hAnsi="Arial" w:cs="Arial"/>
          <w:sz w:val="16"/>
          <w:szCs w:val="20"/>
          <w:lang w:eastAsia="pl-PL"/>
        </w:rPr>
        <w:tab/>
      </w:r>
      <w:r w:rsidRPr="00CA72FD">
        <w:rPr>
          <w:rFonts w:ascii="Arial" w:eastAsiaTheme="minorEastAsia" w:hAnsi="Arial" w:cs="Arial"/>
          <w:sz w:val="16"/>
          <w:szCs w:val="20"/>
          <w:lang w:eastAsia="pl-PL"/>
        </w:rPr>
        <w:tab/>
      </w:r>
      <w:r w:rsidRPr="00CA72FD">
        <w:rPr>
          <w:rFonts w:ascii="Arial" w:eastAsiaTheme="minorEastAsia" w:hAnsi="Arial" w:cs="Arial"/>
          <w:sz w:val="16"/>
          <w:szCs w:val="20"/>
          <w:lang w:eastAsia="pl-PL"/>
        </w:rPr>
        <w:tab/>
      </w:r>
      <w:r w:rsidRPr="00CA72FD">
        <w:rPr>
          <w:rFonts w:ascii="Arial" w:eastAsiaTheme="minorEastAsia" w:hAnsi="Arial" w:cs="Arial"/>
          <w:sz w:val="16"/>
          <w:szCs w:val="20"/>
          <w:lang w:eastAsia="pl-PL"/>
        </w:rPr>
        <w:tab/>
        <w:t>podpis kandydata na eksperta</w:t>
      </w:r>
    </w:p>
    <w:sectPr w:rsidR="00094386" w:rsidRPr="00CA72FD" w:rsidSect="00D2260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65D" w:rsidRDefault="005D765D" w:rsidP="008170A2">
      <w:pPr>
        <w:spacing w:after="0" w:line="240" w:lineRule="auto"/>
      </w:pPr>
      <w:r>
        <w:separator/>
      </w:r>
    </w:p>
  </w:endnote>
  <w:endnote w:type="continuationSeparator" w:id="0">
    <w:p w:rsidR="005D765D" w:rsidRDefault="005D765D" w:rsidP="00817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170"/>
      <w:tblW w:w="99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37"/>
      <w:gridCol w:w="3659"/>
      <w:gridCol w:w="3931"/>
    </w:tblGrid>
    <w:tr w:rsidR="008170A2" w:rsidRPr="00DF631A" w:rsidTr="004B4C8A">
      <w:trPr>
        <w:trHeight w:val="1553"/>
      </w:trPr>
      <w:tc>
        <w:tcPr>
          <w:tcW w:w="2337" w:type="dxa"/>
          <w:shd w:val="clear" w:color="auto" w:fill="auto"/>
          <w:vAlign w:val="center"/>
        </w:tcPr>
        <w:p w:rsidR="008170A2" w:rsidRPr="001249EA" w:rsidRDefault="008170A2" w:rsidP="004B4C8A">
          <w:pPr>
            <w:jc w:val="center"/>
            <w:rPr>
              <w:rFonts w:ascii="Times" w:hAnsi="Times"/>
            </w:rPr>
          </w:pPr>
          <w:r w:rsidRPr="001249EA">
            <w:rPr>
              <w:rFonts w:ascii="Times" w:hAnsi="Times"/>
              <w:noProof/>
              <w:lang w:eastAsia="pl-PL"/>
            </w:rPr>
            <w:drawing>
              <wp:inline distT="0" distB="0" distL="0" distR="0" wp14:anchorId="1C30B928" wp14:editId="143C0355">
                <wp:extent cx="1333500" cy="714375"/>
                <wp:effectExtent l="0" t="0" r="0" b="9525"/>
                <wp:docPr id="31" name="Obraz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9" w:type="dxa"/>
          <w:shd w:val="clear" w:color="auto" w:fill="auto"/>
          <w:vAlign w:val="center"/>
        </w:tcPr>
        <w:p w:rsidR="008170A2" w:rsidRPr="001249EA" w:rsidRDefault="008170A2" w:rsidP="004B4C8A">
          <w:pPr>
            <w:jc w:val="center"/>
            <w:rPr>
              <w:rFonts w:ascii="Times" w:hAnsi="Times"/>
            </w:rPr>
          </w:pPr>
          <w:r w:rsidRPr="001249EA">
            <w:rPr>
              <w:rFonts w:ascii="Times" w:hAnsi="Times"/>
              <w:noProof/>
              <w:lang w:eastAsia="pl-PL"/>
            </w:rPr>
            <w:drawing>
              <wp:inline distT="0" distB="0" distL="0" distR="0" wp14:anchorId="5D589883" wp14:editId="2ADFC21E">
                <wp:extent cx="2028825" cy="714375"/>
                <wp:effectExtent l="0" t="0" r="9525" b="9525"/>
                <wp:docPr id="32" name="Obraz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1" w:type="dxa"/>
          <w:shd w:val="clear" w:color="auto" w:fill="auto"/>
          <w:vAlign w:val="center"/>
        </w:tcPr>
        <w:p w:rsidR="008170A2" w:rsidRPr="001249EA" w:rsidRDefault="008170A2" w:rsidP="004B4C8A">
          <w:pPr>
            <w:jc w:val="center"/>
            <w:rPr>
              <w:rFonts w:ascii="Times" w:hAnsi="Times"/>
            </w:rPr>
          </w:pPr>
          <w:r w:rsidRPr="001249EA">
            <w:rPr>
              <w:rFonts w:ascii="Times" w:hAnsi="Times"/>
              <w:noProof/>
              <w:lang w:eastAsia="pl-PL"/>
            </w:rPr>
            <w:drawing>
              <wp:inline distT="0" distB="0" distL="0" distR="0" wp14:anchorId="6526BB48" wp14:editId="19EBB6D0">
                <wp:extent cx="2133600" cy="723900"/>
                <wp:effectExtent l="0" t="0" r="0" b="0"/>
                <wp:docPr id="33" name="Obraz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170A2" w:rsidRDefault="008170A2" w:rsidP="00D226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170"/>
      <w:tblW w:w="99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37"/>
      <w:gridCol w:w="3659"/>
      <w:gridCol w:w="3931"/>
    </w:tblGrid>
    <w:tr w:rsidR="00D22602" w:rsidRPr="00DF631A" w:rsidTr="004B4C8A">
      <w:trPr>
        <w:trHeight w:val="1553"/>
      </w:trPr>
      <w:tc>
        <w:tcPr>
          <w:tcW w:w="2337" w:type="dxa"/>
          <w:shd w:val="clear" w:color="auto" w:fill="auto"/>
          <w:vAlign w:val="center"/>
        </w:tcPr>
        <w:p w:rsidR="00D22602" w:rsidRPr="001249EA" w:rsidRDefault="00D22602" w:rsidP="004B4C8A">
          <w:pPr>
            <w:jc w:val="center"/>
            <w:rPr>
              <w:rFonts w:ascii="Times" w:hAnsi="Times"/>
            </w:rPr>
          </w:pPr>
          <w:r w:rsidRPr="001249EA">
            <w:rPr>
              <w:rFonts w:ascii="Times" w:hAnsi="Times"/>
              <w:noProof/>
              <w:lang w:eastAsia="pl-PL"/>
            </w:rPr>
            <w:drawing>
              <wp:inline distT="0" distB="0" distL="0" distR="0" wp14:anchorId="5E230AF5" wp14:editId="01683D7D">
                <wp:extent cx="1333500" cy="714375"/>
                <wp:effectExtent l="0" t="0" r="0" b="9525"/>
                <wp:docPr id="34" name="Obraz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9" w:type="dxa"/>
          <w:shd w:val="clear" w:color="auto" w:fill="auto"/>
          <w:vAlign w:val="center"/>
        </w:tcPr>
        <w:p w:rsidR="00D22602" w:rsidRPr="001249EA" w:rsidRDefault="00D22602" w:rsidP="004B4C8A">
          <w:pPr>
            <w:jc w:val="center"/>
            <w:rPr>
              <w:rFonts w:ascii="Times" w:hAnsi="Times"/>
            </w:rPr>
          </w:pPr>
          <w:r w:rsidRPr="001249EA">
            <w:rPr>
              <w:rFonts w:ascii="Times" w:hAnsi="Times"/>
              <w:noProof/>
              <w:lang w:eastAsia="pl-PL"/>
            </w:rPr>
            <w:drawing>
              <wp:inline distT="0" distB="0" distL="0" distR="0" wp14:anchorId="170B87C7" wp14:editId="3064ACF2">
                <wp:extent cx="2028825" cy="714375"/>
                <wp:effectExtent l="0" t="0" r="9525" b="9525"/>
                <wp:docPr id="35" name="Obraz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1" w:type="dxa"/>
          <w:shd w:val="clear" w:color="auto" w:fill="auto"/>
          <w:vAlign w:val="center"/>
        </w:tcPr>
        <w:p w:rsidR="00D22602" w:rsidRPr="001249EA" w:rsidRDefault="00D22602" w:rsidP="004B4C8A">
          <w:pPr>
            <w:jc w:val="center"/>
            <w:rPr>
              <w:rFonts w:ascii="Times" w:hAnsi="Times"/>
            </w:rPr>
          </w:pPr>
          <w:r w:rsidRPr="001249EA">
            <w:rPr>
              <w:rFonts w:ascii="Times" w:hAnsi="Times"/>
              <w:noProof/>
              <w:lang w:eastAsia="pl-PL"/>
            </w:rPr>
            <w:drawing>
              <wp:inline distT="0" distB="0" distL="0" distR="0" wp14:anchorId="214B821E" wp14:editId="68CB6B96">
                <wp:extent cx="2133600" cy="723900"/>
                <wp:effectExtent l="0" t="0" r="0" b="0"/>
                <wp:docPr id="36" name="Obraz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2602" w:rsidRDefault="00D22602" w:rsidP="00D22602">
    <w:pPr>
      <w:pStyle w:val="Stopka"/>
    </w:pPr>
    <w:r>
      <w:t>(1) Wypełnia kandydat na eksperta</w:t>
    </w:r>
  </w:p>
  <w:p w:rsidR="00D22602" w:rsidRDefault="00D22602" w:rsidP="00D22602">
    <w:pPr>
      <w:pStyle w:val="Stopka"/>
    </w:pPr>
    <w:r>
      <w:t>(2) Wypełnia Instytucja przyjmująca wniosek</w:t>
    </w:r>
  </w:p>
  <w:p w:rsidR="00D22602" w:rsidRDefault="00D226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65D" w:rsidRDefault="005D765D" w:rsidP="008170A2">
      <w:pPr>
        <w:spacing w:after="0" w:line="240" w:lineRule="auto"/>
      </w:pPr>
      <w:r>
        <w:separator/>
      </w:r>
    </w:p>
  </w:footnote>
  <w:footnote w:type="continuationSeparator" w:id="0">
    <w:p w:rsidR="005D765D" w:rsidRDefault="005D765D" w:rsidP="00817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326CF"/>
    <w:multiLevelType w:val="hybridMultilevel"/>
    <w:tmpl w:val="090ED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62EA"/>
    <w:multiLevelType w:val="hybridMultilevel"/>
    <w:tmpl w:val="4A1A54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913194"/>
    <w:multiLevelType w:val="hybridMultilevel"/>
    <w:tmpl w:val="4A1A54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330514"/>
    <w:multiLevelType w:val="hybridMultilevel"/>
    <w:tmpl w:val="DE9212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9D212F"/>
    <w:multiLevelType w:val="hybridMultilevel"/>
    <w:tmpl w:val="366AF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0A2"/>
    <w:rsid w:val="000016A3"/>
    <w:rsid w:val="0004112D"/>
    <w:rsid w:val="00055D9B"/>
    <w:rsid w:val="00056416"/>
    <w:rsid w:val="00066FAF"/>
    <w:rsid w:val="00090DE7"/>
    <w:rsid w:val="00094386"/>
    <w:rsid w:val="00144DCA"/>
    <w:rsid w:val="001551FE"/>
    <w:rsid w:val="00155E36"/>
    <w:rsid w:val="00160A88"/>
    <w:rsid w:val="001A1A73"/>
    <w:rsid w:val="001A20E8"/>
    <w:rsid w:val="001A5279"/>
    <w:rsid w:val="001B3CED"/>
    <w:rsid w:val="002408D6"/>
    <w:rsid w:val="00290AA1"/>
    <w:rsid w:val="002B31B5"/>
    <w:rsid w:val="003369E8"/>
    <w:rsid w:val="003C34B1"/>
    <w:rsid w:val="003E78CC"/>
    <w:rsid w:val="00430DDB"/>
    <w:rsid w:val="00437676"/>
    <w:rsid w:val="00474C12"/>
    <w:rsid w:val="004B4C8A"/>
    <w:rsid w:val="004E4645"/>
    <w:rsid w:val="00540169"/>
    <w:rsid w:val="005D6CCB"/>
    <w:rsid w:val="005D765D"/>
    <w:rsid w:val="006422F1"/>
    <w:rsid w:val="00653BFC"/>
    <w:rsid w:val="00696C76"/>
    <w:rsid w:val="007905FE"/>
    <w:rsid w:val="007B5CD6"/>
    <w:rsid w:val="008170A2"/>
    <w:rsid w:val="008226BA"/>
    <w:rsid w:val="00835CAE"/>
    <w:rsid w:val="00886D63"/>
    <w:rsid w:val="009267E5"/>
    <w:rsid w:val="00936676"/>
    <w:rsid w:val="00964E18"/>
    <w:rsid w:val="00A60355"/>
    <w:rsid w:val="00AF4A00"/>
    <w:rsid w:val="00B0023E"/>
    <w:rsid w:val="00B10FB6"/>
    <w:rsid w:val="00B7007C"/>
    <w:rsid w:val="00B87BB0"/>
    <w:rsid w:val="00BC5B68"/>
    <w:rsid w:val="00C7568C"/>
    <w:rsid w:val="00CA72FD"/>
    <w:rsid w:val="00CE4F2A"/>
    <w:rsid w:val="00D22602"/>
    <w:rsid w:val="00D44985"/>
    <w:rsid w:val="00D90094"/>
    <w:rsid w:val="00DA34E3"/>
    <w:rsid w:val="00E92239"/>
    <w:rsid w:val="00F3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45166"/>
  <w15:chartTrackingRefBased/>
  <w15:docId w15:val="{539470A1-8B47-4908-8D11-FC774CED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8170A2"/>
    <w:pPr>
      <w:widowControl w:val="0"/>
      <w:autoSpaceDE w:val="0"/>
      <w:autoSpaceDN w:val="0"/>
      <w:adjustRightInd w:val="0"/>
      <w:spacing w:after="0" w:line="414" w:lineRule="exact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8170A2"/>
    <w:rPr>
      <w:rFonts w:ascii="Arial" w:hAnsi="Arial" w:cs="Arial"/>
      <w:b/>
      <w:bCs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8170A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Normalny"/>
    <w:uiPriority w:val="99"/>
    <w:rsid w:val="008170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48">
    <w:name w:val="Style48"/>
    <w:basedOn w:val="Normalny"/>
    <w:uiPriority w:val="99"/>
    <w:rsid w:val="008170A2"/>
    <w:pPr>
      <w:widowControl w:val="0"/>
      <w:autoSpaceDE w:val="0"/>
      <w:autoSpaceDN w:val="0"/>
      <w:adjustRightInd w:val="0"/>
      <w:spacing w:after="0" w:line="343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170A2"/>
    <w:pPr>
      <w:widowControl w:val="0"/>
      <w:autoSpaceDE w:val="0"/>
      <w:autoSpaceDN w:val="0"/>
      <w:adjustRightInd w:val="0"/>
      <w:spacing w:after="0" w:line="338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77">
    <w:name w:val="Font Style77"/>
    <w:basedOn w:val="Domylnaczcionkaakapitu"/>
    <w:uiPriority w:val="99"/>
    <w:rsid w:val="008170A2"/>
    <w:rPr>
      <w:rFonts w:ascii="Arial" w:hAnsi="Arial" w:cs="Arial"/>
      <w:i/>
      <w:iCs/>
      <w:sz w:val="18"/>
      <w:szCs w:val="18"/>
    </w:rPr>
  </w:style>
  <w:style w:type="character" w:customStyle="1" w:styleId="FontStyle79">
    <w:name w:val="Font Style79"/>
    <w:basedOn w:val="Domylnaczcionkaakapitu"/>
    <w:uiPriority w:val="99"/>
    <w:rsid w:val="008170A2"/>
    <w:rPr>
      <w:rFonts w:ascii="Arial" w:hAnsi="Arial" w:cs="Arial"/>
      <w:b/>
      <w:bCs/>
      <w:sz w:val="18"/>
      <w:szCs w:val="18"/>
    </w:rPr>
  </w:style>
  <w:style w:type="table" w:styleId="Tabela-Siatka">
    <w:name w:val="Table Grid"/>
    <w:basedOn w:val="Standardowy"/>
    <w:uiPriority w:val="39"/>
    <w:rsid w:val="00817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7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0A2"/>
  </w:style>
  <w:style w:type="paragraph" w:styleId="Stopka">
    <w:name w:val="footer"/>
    <w:basedOn w:val="Normalny"/>
    <w:link w:val="StopkaZnak"/>
    <w:uiPriority w:val="99"/>
    <w:unhideWhenUsed/>
    <w:rsid w:val="00817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0A2"/>
  </w:style>
  <w:style w:type="paragraph" w:styleId="Akapitzlist">
    <w:name w:val="List Paragraph"/>
    <w:basedOn w:val="Normalny"/>
    <w:uiPriority w:val="34"/>
    <w:qFormat/>
    <w:rsid w:val="00B002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4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BDB22-2C6B-4A0B-A091-4B3D58BD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1178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Kurasiński</dc:creator>
  <cp:keywords/>
  <dc:description/>
  <cp:lastModifiedBy>Kamil Kurasiński</cp:lastModifiedBy>
  <cp:revision>13</cp:revision>
  <cp:lastPrinted>2023-05-11T11:35:00Z</cp:lastPrinted>
  <dcterms:created xsi:type="dcterms:W3CDTF">2023-04-19T13:16:00Z</dcterms:created>
  <dcterms:modified xsi:type="dcterms:W3CDTF">2023-05-11T11:40:00Z</dcterms:modified>
</cp:coreProperties>
</file>