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8" w:rsidRPr="00E765C8" w:rsidRDefault="009E7188" w:rsidP="00384C15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9E7188" w:rsidRPr="00E765C8" w:rsidRDefault="009E7188" w:rsidP="00384C15">
      <w:pPr>
        <w:rPr>
          <w:rFonts w:ascii="Arial Narrow" w:hAnsi="Arial Narrow"/>
        </w:rPr>
      </w:pPr>
    </w:p>
    <w:p w:rsidR="009E7188" w:rsidRPr="00422A53" w:rsidRDefault="009E7188" w:rsidP="00216495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Lista</w:t>
      </w:r>
      <w:r w:rsidRPr="00F3075C">
        <w:rPr>
          <w:rFonts w:ascii="Arial" w:hAnsi="Arial" w:cs="Arial"/>
          <w:bCs/>
          <w:sz w:val="20"/>
          <w:szCs w:val="20"/>
        </w:rPr>
        <w:t xml:space="preserve"> wniosków o dofinansowanie </w:t>
      </w:r>
      <w:r w:rsidRPr="00F3075C">
        <w:t xml:space="preserve">ocenionych </w:t>
      </w:r>
      <w:r w:rsidRPr="00422A53">
        <w:rPr>
          <w:rFonts w:ascii="Arial" w:hAnsi="Arial" w:cs="Arial"/>
          <w:bCs/>
          <w:sz w:val="20"/>
          <w:szCs w:val="20"/>
        </w:rPr>
        <w:t>pozytywnie pod względem oceny formalnej</w:t>
      </w:r>
      <w:r w:rsidRPr="00F3075C">
        <w:rPr>
          <w:rFonts w:ascii="Arial" w:hAnsi="Arial" w:cs="Arial"/>
          <w:bCs/>
          <w:sz w:val="20"/>
          <w:szCs w:val="20"/>
        </w:rPr>
        <w:t xml:space="preserve"> </w:t>
      </w:r>
      <w:r w:rsidRPr="00422A53">
        <w:rPr>
          <w:rFonts w:ascii="Arial" w:hAnsi="Arial" w:cs="Arial"/>
          <w:bCs/>
          <w:sz w:val="20"/>
          <w:szCs w:val="20"/>
        </w:rPr>
        <w:t xml:space="preserve">dla naboru </w:t>
      </w:r>
      <w:r>
        <w:rPr>
          <w:rFonts w:ascii="Arial" w:hAnsi="Arial" w:cs="Arial"/>
          <w:bCs/>
          <w:sz w:val="20"/>
          <w:szCs w:val="20"/>
        </w:rPr>
        <w:t>Nr RPLD.05.01</w:t>
      </w:r>
      <w:r w:rsidRPr="00F3075C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F3075C">
        <w:rPr>
          <w:rFonts w:ascii="Arial" w:hAnsi="Arial" w:cs="Arial"/>
          <w:bCs/>
          <w:sz w:val="20"/>
          <w:szCs w:val="20"/>
        </w:rPr>
        <w:t xml:space="preserve">-IZ.00-10-001/15 </w:t>
      </w:r>
      <w:r w:rsidRPr="00422A53">
        <w:rPr>
          <w:rFonts w:ascii="Arial" w:hAnsi="Arial" w:cs="Arial"/>
          <w:bCs/>
          <w:sz w:val="20"/>
          <w:szCs w:val="20"/>
        </w:rPr>
        <w:t>w ramach Osi priorytetowej V Ochrona Środowiska, Działanie V.1 Gospodarka wodna i przeciwdziałanie zagrożeniom, Poddziałanie V.1.2 Rozwój Krajowego Systemu Ratowniczo-Gaśniczego w ramach Regionalnego Programu Operacyjnego Województwa Łódzkiego na lata 2014-2020.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980"/>
        <w:gridCol w:w="5220"/>
        <w:gridCol w:w="2700"/>
        <w:gridCol w:w="2160"/>
      </w:tblGrid>
      <w:tr w:rsidR="009E7188" w:rsidRPr="00BD4D9F" w:rsidTr="00863F42">
        <w:trPr>
          <w:trHeight w:val="1054"/>
        </w:trPr>
        <w:tc>
          <w:tcPr>
            <w:tcW w:w="720" w:type="dxa"/>
            <w:shd w:val="clear" w:color="auto" w:fill="CCCCCC"/>
          </w:tcPr>
          <w:p w:rsidR="009E7188" w:rsidRPr="00BD4D9F" w:rsidRDefault="009E7188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</w:tcPr>
          <w:p w:rsidR="009E7188" w:rsidRPr="00BD4D9F" w:rsidRDefault="009E7188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</w:tcPr>
          <w:p w:rsidR="009E7188" w:rsidRPr="00BD4D9F" w:rsidRDefault="009E7188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 xml:space="preserve">Nazwa Wnioskodawcy </w:t>
            </w:r>
          </w:p>
        </w:tc>
        <w:tc>
          <w:tcPr>
            <w:tcW w:w="5220" w:type="dxa"/>
            <w:shd w:val="clear" w:color="auto" w:fill="CCCCCC"/>
          </w:tcPr>
          <w:p w:rsidR="009E7188" w:rsidRPr="00BD4D9F" w:rsidRDefault="009E7188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</w:tcPr>
          <w:p w:rsidR="009E7188" w:rsidRPr="00BD4D9F" w:rsidRDefault="009E7188" w:rsidP="00DE160A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</w:tcPr>
          <w:p w:rsidR="009E7188" w:rsidRPr="00BD4D9F" w:rsidRDefault="009E7188" w:rsidP="00DE160A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9E7188" w:rsidRPr="0085719E" w:rsidTr="00863F42">
        <w:trPr>
          <w:trHeight w:val="874"/>
        </w:trPr>
        <w:tc>
          <w:tcPr>
            <w:tcW w:w="720" w:type="dxa"/>
            <w:shd w:val="clear" w:color="auto" w:fill="CCCCCC"/>
          </w:tcPr>
          <w:p w:rsidR="009E7188" w:rsidRPr="00BD4D9F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Wieruszów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,,Podniesienie sprawności jednostki OSP Wyszanów, włączonej do Krajowego Systemu Ratowniczo- Gaśniczego poprzez zakup nowego samochodu ratowniczo- gaśniczego"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753 252,00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557 406,48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Pr="00BD4D9F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Galewice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pożarniczego dla OSP Galewice"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853 952,10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631 924,55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Pr="00BD4D9F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Lutomiersk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</w:t>
            </w:r>
            <w:r>
              <w:rPr>
                <w:rFonts w:ascii="Arial" w:hAnsi="Arial" w:cs="Arial"/>
                <w:sz w:val="18"/>
                <w:szCs w:val="18"/>
              </w:rPr>
              <w:t>czo-gaśniczego dla OSP Lutomiers</w:t>
            </w:r>
            <w:r w:rsidRPr="00FD1A6A">
              <w:rPr>
                <w:rFonts w:ascii="Arial" w:hAnsi="Arial" w:cs="Arial"/>
                <w:sz w:val="18"/>
                <w:szCs w:val="18"/>
              </w:rPr>
              <w:t>k"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1 080 801,00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918 680,85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Pr="00BD4D9F" w:rsidRDefault="009E7188" w:rsidP="002F3CA5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Wolbórz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ratowniczo-gaśniczego dla Ochotniczej Straży Pożarnej w Wolborzu"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1 104 125,88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938 506,99</w:t>
            </w:r>
          </w:p>
        </w:tc>
      </w:tr>
      <w:tr w:rsidR="009E7188" w:rsidRPr="0085719E" w:rsidTr="00863F42">
        <w:trPr>
          <w:trHeight w:val="524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Bełchatów 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"Usprawnienie systemu ratowniczo-gaśniczego w Gminie Bełchatów poprzez zakup ciężkiego samochodu ratowniczo-gaśniczego wraz z wyposażeniem dla OSP w Dobrzelowie"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1 509 200,00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1 267 728,00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Nieborów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Krajowego Systemu Ratowniczo- Gaśniczego poprzez podniesienie sprawności Ochotniczej Spraży Pożarnej w Bednarach (Gmina Nieborów)"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1 002 450,00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741 813,00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Ujazd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 gaśniczego dla Ochotniczej Straży Pożarnej w Przesiadłowie"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917 900,00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679 246,00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Zelów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Gminy Zelów poprzez zakup nowoczesnego samoch</w:t>
            </w:r>
            <w:r>
              <w:rPr>
                <w:rFonts w:ascii="Arial" w:hAnsi="Arial" w:cs="Arial"/>
                <w:sz w:val="18"/>
                <w:szCs w:val="18"/>
              </w:rPr>
              <w:t>odu pożarniczego dla jednostki Ochotniczej Straży P</w:t>
            </w:r>
            <w:r w:rsidRPr="00FD1A6A">
              <w:rPr>
                <w:rFonts w:ascii="Arial" w:hAnsi="Arial" w:cs="Arial"/>
                <w:sz w:val="18"/>
                <w:szCs w:val="18"/>
              </w:rPr>
              <w:t>ożarnej w Pożdżenicach"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1 090 000,00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926 500,00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WND-RPLD.05.01.02-10-0009/15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Zelów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Gminy Zelów poprzez zakup nowoczesnego samoch</w:t>
            </w:r>
            <w:r>
              <w:rPr>
                <w:rFonts w:ascii="Arial" w:hAnsi="Arial" w:cs="Arial"/>
                <w:sz w:val="18"/>
                <w:szCs w:val="18"/>
              </w:rPr>
              <w:t>odu pożarniczego dla jednostki Ochotniczej Straży P</w:t>
            </w:r>
            <w:r w:rsidRPr="00FD1A6A">
              <w:rPr>
                <w:rFonts w:ascii="Arial" w:hAnsi="Arial" w:cs="Arial"/>
                <w:sz w:val="18"/>
                <w:szCs w:val="18"/>
              </w:rPr>
              <w:t>ożarnej w Kociszewie"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960 494,00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816 419,90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Zelów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Gminy Zelów poprzez zakup nowoczesnego samoch</w:t>
            </w:r>
            <w:r>
              <w:rPr>
                <w:rFonts w:ascii="Arial" w:hAnsi="Arial" w:cs="Arial"/>
                <w:sz w:val="18"/>
                <w:szCs w:val="18"/>
              </w:rPr>
              <w:t>odu pożarniczego dla jednostki Ochotniczej Straży P</w:t>
            </w:r>
            <w:r w:rsidRPr="00FD1A6A">
              <w:rPr>
                <w:rFonts w:ascii="Arial" w:hAnsi="Arial" w:cs="Arial"/>
                <w:sz w:val="18"/>
                <w:szCs w:val="18"/>
              </w:rPr>
              <w:t>ożarnej w Zelowie"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1 119 300,00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951 405,00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Rusiec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jednostki OSP w Woli Wiązowej"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446 220,83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334 621,00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Wola Krzysztoporska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jednostki OSP w Woli Krzysztoporskiej działającej w KSRG"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801 960,00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591 630,00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Andrespol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w gminie Andrespol poprzez zakup samochodów ratowniczo - gaśniczych - II etap"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A6A">
              <w:rPr>
                <w:rFonts w:ascii="Arial" w:hAnsi="Arial" w:cs="Arial"/>
                <w:sz w:val="18"/>
                <w:szCs w:val="18"/>
              </w:rPr>
              <w:t>129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A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835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1A6A">
              <w:rPr>
                <w:rFonts w:ascii="Arial" w:hAnsi="Arial" w:cs="Arial"/>
                <w:b/>
                <w:sz w:val="18"/>
                <w:szCs w:val="18"/>
              </w:rPr>
              <w:t>608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Maków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 xml:space="preserve">"Zakup samochodu ratowniczo- </w:t>
            </w:r>
            <w:r>
              <w:rPr>
                <w:rFonts w:ascii="Arial" w:hAnsi="Arial" w:cs="Arial"/>
                <w:sz w:val="18"/>
                <w:szCs w:val="18"/>
              </w:rPr>
              <w:t>gaśniczego dla jednostki OSP w G</w:t>
            </w:r>
            <w:r w:rsidRPr="00FD1A6A">
              <w:rPr>
                <w:rFonts w:ascii="Arial" w:hAnsi="Arial" w:cs="Arial"/>
                <w:sz w:val="18"/>
                <w:szCs w:val="18"/>
              </w:rPr>
              <w:t>minie Maków"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816 720,00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604 372,80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Nowe Ostrowy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średniego dla OSP Grochów"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819 180,00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606 193,20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Kluki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"Rozwój Krajowego Systemu Ratowniczo- Gaśniczego w Gminie Kluki poprzez zakup średniego samochodu ratowniczo- gaśniczego dla OSP w Klukach"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861 861,00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680 773,02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Łyszkowice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ciężkiego dla OSP Łyszkowice"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1 163 580,00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989 043,00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Dmosin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lekkiego samochodu ratowniczo- gaśniczego wraz z wyposażeniem dla Ochotniczej Straży Pożarnej w Dmosinie"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372 594,00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316 704,90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WND-RPLD.05.01.02-10-0019/15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Głuchów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powiatu skierniewickiego poprzez zakup pojazdu ratowniczo- gaśniczego dla OSP Janisławice"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757 680,00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644 028,00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Bolimów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w Gminie Bolimów poprzez zakup samochodu ratowniczo- gaśniczego dla OSP w Sierzchowie"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820 410,00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607 103,40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Sędziejowice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powiatu łaskiego poprzez zakup pojazdu ratowniczo- gaśniczego dla OSP Sędziejowice"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993 840,00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844 764,00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Miasto Brzeziny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"Zwiększenie bezpieczeństwa przeciwpożarowego poprzez zakup wozu ratowniczo- gaśniczego z wyposażeniem dla Ochotniczej Straży Pożarnej w Brzezinach"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1 170 000,00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982 800,00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Brzeźnio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wozu strażackiego dla OSP Brzeźnio"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954 480,00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706 315,20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w Skierniewicach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samochodu ratowniczo- gaśniczego z funkcją ograniczania stref skażeń"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768 750,00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568 875,00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Grabica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"Wzrost efektywności OSP Grabica i OSP Lubanów poprzez zakup dwóch lekkich samochodów ratowniczo- gaśniczych"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550 947,00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468 304,95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Ochotnicza Straż Pożarna Grupa Ratownictwa Specjalistycznego Łódź- Jędrzejów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lekkiego samochodu ratowniczego dla OSP GRS"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270 614,99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230 022,74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w Głownie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 xml:space="preserve">"Zakup ciężkiego samochodu ratowniczo- gaśniczego dla OSP Głowno" 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1 199 250,00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1 019 362,50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Rzgów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dla OSP w Grodzisku"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Cs/>
                <w:sz w:val="18"/>
                <w:szCs w:val="18"/>
              </w:rPr>
              <w:t>240 465,00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204 395,25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WND-RPLD.05.01.02-10-0029/15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Zborowskie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"Wyposażenie jednostki Ochotniczej Straży Pożarnej w Zborowskie w samochód ratowniczo- gaśniczy"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Cs/>
                <w:sz w:val="18"/>
                <w:szCs w:val="18"/>
              </w:rPr>
              <w:t>799 500,00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bCs/>
                <w:sz w:val="18"/>
                <w:szCs w:val="18"/>
              </w:rPr>
              <w:t>679 575,00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Rzgów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w Gadce Starej"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923 730,00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785 170,50</w:t>
            </w:r>
          </w:p>
        </w:tc>
      </w:tr>
      <w:tr w:rsidR="009E7188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Rzgów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w Rzgowie"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1 231 230,00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1 046 545,50</w:t>
            </w:r>
          </w:p>
        </w:tc>
      </w:tr>
      <w:tr w:rsidR="009E7188" w:rsidRPr="0085719E" w:rsidTr="007E5943">
        <w:trPr>
          <w:trHeight w:val="344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Tomaszów Mazowiecki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Ochotniczej Straży Pożarnej w Smardzewicach w celu poprawy ochrony przeciwpożarowej"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1 047 960,00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775 490,40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Chąśno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"Poprawa funkcjonowania systemu ratowniczo- gaśniczego na terenie Gminy Chąśno"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784 901,18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580 826,27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Łowicz (wiejska)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Krajowego Systemu Ratowniczo- Gaśniczego poprzez zakup nowoczesnego samochodu ratowniczo- gaśniczego dla OSP Bocheń w Gminie Łowicz"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747 225,00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635 141,25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i Miasto Drzewica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powiatu opoczyńskiego poprzez zakup pojazdu ratowniczo- gaśniczego dla OSP Krzczonów"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822 870,00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608 923,80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w Tuszynie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 gaśniczego wraz z wyposażeniem dla OSP Tuszyn"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1 279 200,00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946 608,00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WND-RPLD.05.01.02-10-0039/15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w Złoczewie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lekkiego samochodu ratowniczo- gaśniczego z agregatem wysokociśnieniowym i zbiornikiem wody dla Ochotniczej Straży Pożarnej w Złoczewie"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280 000,00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238 000,00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Domaniewice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samochodu ratowniczo- gaśniczego dla OSP z terenu Gminy Domaniewice"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Cs/>
                <w:sz w:val="18"/>
                <w:szCs w:val="18"/>
              </w:rPr>
              <w:t>936 030,00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bCs/>
                <w:sz w:val="18"/>
                <w:szCs w:val="18"/>
              </w:rPr>
              <w:t>786 265,20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Biała Rawska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 gaśniczego dla OSP w Białej Rawskiej"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1 370 220,00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1 013 962,80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WND-RPLD.05.01.02-10-0042/15</w:t>
            </w:r>
          </w:p>
        </w:tc>
        <w:tc>
          <w:tcPr>
            <w:tcW w:w="1980" w:type="dxa"/>
            <w:vAlign w:val="center"/>
          </w:tcPr>
          <w:p w:rsidR="009E7188" w:rsidRPr="004C3B50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B50">
              <w:rPr>
                <w:rFonts w:ascii="Arial" w:hAnsi="Arial" w:cs="Arial"/>
                <w:b/>
                <w:bCs/>
                <w:sz w:val="18"/>
                <w:szCs w:val="18"/>
              </w:rPr>
              <w:t>Gmina Rzeczyca</w:t>
            </w:r>
          </w:p>
        </w:tc>
        <w:tc>
          <w:tcPr>
            <w:tcW w:w="5220" w:type="dxa"/>
            <w:vAlign w:val="center"/>
          </w:tcPr>
          <w:p w:rsidR="009E7188" w:rsidRPr="004C3B50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B50">
              <w:rPr>
                <w:rFonts w:ascii="Arial" w:hAnsi="Arial" w:cs="Arial"/>
                <w:bCs/>
                <w:sz w:val="18"/>
                <w:szCs w:val="18"/>
              </w:rPr>
              <w:t>"Zakup ciężkiego samochodu specjalistycznego na potrzeby jednostki Ochotniczej Straży Pożarnej w Rzeczycy"</w:t>
            </w:r>
          </w:p>
        </w:tc>
        <w:tc>
          <w:tcPr>
            <w:tcW w:w="2700" w:type="dxa"/>
            <w:vAlign w:val="center"/>
          </w:tcPr>
          <w:p w:rsidR="009E7188" w:rsidRPr="004C3B50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B50">
              <w:rPr>
                <w:rFonts w:ascii="Arial" w:hAnsi="Arial" w:cs="Arial"/>
                <w:bCs/>
                <w:sz w:val="18"/>
                <w:szCs w:val="18"/>
              </w:rPr>
              <w:t xml:space="preserve">1 124 220,00   </w:t>
            </w:r>
          </w:p>
        </w:tc>
        <w:tc>
          <w:tcPr>
            <w:tcW w:w="2160" w:type="dxa"/>
            <w:vAlign w:val="center"/>
          </w:tcPr>
          <w:p w:rsidR="009E7188" w:rsidRPr="004C3B50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B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955 587,00   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Buczek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 gaśniczego dla OSP Malenia"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1 230 000,00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910 200,00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Miasto Tomaszów Mazowiecki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samochodów ratowniczo- gaśniczych dla jednostek OSP w Tomaszowie Mazowieckim"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1 812 485,00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1 540 612,25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i Miasto Błaszki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techniczne systemu ratowniczo- gaśniczego w Gminie i Mieście Błaszki poprzez zakup lekkiego i średniego samochodu ratowniczo-gaśniczego dla jednostek OSP z terenu gminy Błaszki"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1 023 900,00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757 686,00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Zduńska Wola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Gminy Zduńska Wola poprzez zakup samochodu ratowniczo- gaśniczego dla OSP Korczew"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260 995,00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221 845,75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Sieradz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samochodu ratowniczo-gaśniczego dla OSP Biskupice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1 063 950,00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904 357,50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Czerniewice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"Poprawa bezpieczeństwa mieszkańców Gminy Czerniewice poprzez zakup wozu strażackiego dla OSP Czerniewice"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857 027,00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677 051,33</w:t>
            </w:r>
          </w:p>
        </w:tc>
      </w:tr>
      <w:tr w:rsidR="009E7188" w:rsidRPr="0085719E" w:rsidTr="007E5943">
        <w:trPr>
          <w:trHeight w:val="524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WND-RPLD.05.01.02-10-0049/15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Będków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rozwoju systemu ratowniczo- gaśniczego na obszarze województwa łódzkiego poprzez zakup średniego samochodu ratowniczo- gaśniczego dla OSP Będków w Gminie Będków"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761 450,00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647 232,50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Koluszki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"Rozwój Krajowego Systemu Ratowniczo- Gaśniczego poprzez doposażenie jednostki OSP z terenu Gminy Koluszki w nowe samochody ratowniczo - gaśnicze"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2 019 188,00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1 494 199,12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Dalików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"Poprawa funkcjonowania systemu ratowniczo- gaśniczego na ternie gminy Dalików"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783 510,00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579 797,40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Masłowice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"Wzmocnienie zdolności skutecznego prowadzenia akcji ratowniczo- gaśniczych poprzez zakup samochodu pożarniczego dla OSP Masłowice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776 462,10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574 581,95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Sławno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Wzmocnienie systemu bezpieczeństwa w Gminie Sławno, ze szczególnym uwzględnieniem zagrożeń mogących wystąpić w podstrefie Sławno w ramach Łódzkiej Specjalnej Strefy Ekonomicznej"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962 020,00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817 717,00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Łask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lekkiego samochodu ratowniczo-gaśniczego wraz z wyposażeniem do jednostki Ochotniczej Straży Pożarnej w Kolumnie będącej w Krajowym Systemie Ratowniczo-Gaśniczym"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214 395,00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158 652,30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Zduny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wozu Ratowniczo- Gaśniczego wraz z wyposażeniem dla gminy Zduny"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1 158 660,00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857 408,40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Wieluń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 xml:space="preserve">"Rozwój Krajowego Systemu Ratowniczo- Gaśniczego w Gminie Wieluń poprzez zakup samochodu ratowniczo- gaśniczego dla OSP Masłowice" 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902 205,00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766 874,25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Szczawno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"Rozwój Krajowego Systemu Ratowniczo - Gaśniczego poprzez doposażenie Ochotniczej Straży Pożarnej w Szczawnie (gm. Burzenin) w samochód ratowniczo - gaśniczy"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638 400,00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WND-RPLD.05.01.02-10-0059/15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Lgota Wielka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w Lgocie Wielkiej"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216 300,00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160 062,00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Widawa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Krajowego Systemu Ratowniczo- Gaśniczego poprzez podniesienie sprawności Ochotniczej Straży Pożarnej w Widawie"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1 020 777,00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755 374,98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Brzeziny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"Dostawa samochodu ratowniczo- gaśniczego dla jednostki OSP Polik"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1 125 575,00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945 483,00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i Miasto Szadek"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jednostki Ochotniczej Straży Pożarnej w Choszczewie"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840 188,00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714 159,80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Drużbice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Ochotniczej Straży Pożarnej w Wadlewie"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907 995,00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771 795,75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Zgierz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wraz z wyposażeniem dla OSP w Kaniej Górze"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979 080,00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724 519,20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Rokiciny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Łaznów w Gminie Rokiciny"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296 000,00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Aleksandrów Łódzki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w Rąbieniu"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1 369 555,80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1 164 122,43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Drużbice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Ochotniczej Straży Pożarnej w Drużbicach""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807 995,00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686 795,75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WND-RPLD.05.01.02-10-0069/15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i Miasto Warta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w Gminie i Mieście Warta poprzez zakup ciężkiego samochodu specjalnego pożarniczego, ratowniczo- gaśniczego"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1 318 610,00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1 120 818,50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Osjaków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Ochotniczej Straży Pożarnej w Czernicach"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927 666,00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695 749,50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Sulejów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jednostki Krajowego Systemu Ratowniczo-Gaśniczego w Gminie Sulejów poprzez zakup samochodu ratowniczo-gaśniczego do usuwania skutków zagrożeń naturalnych na użytek Ochotniczej Straży Pożarnej w Sulejowie"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798 256,38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678 517,92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Miasto i Gmina Działoszyn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"Wzmocnienie potencjału Ochotniczej Straży Pożarnej w Działoszynie poprzez doposażenie jednostki w profesjonalny sprzęt do prowadzenia akcji ratowniczego- gaśniczych i usuwanie skutków katastrof"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808 725,00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638 892,75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Poddębice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w gminie Poddębice poprzez zakup samochodu ratowniczo- gaśniczego dla OSP w Kałowie"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999 225,00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739 426,50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WND-RPLD.05.01.02-10-0074/15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Miejska Pabianice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nowego ciężkiego samochodu ratowniczo- gaśniczego wraz z wyposażeniem dla OSP w Pabianicach"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1 162 300,10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bCs/>
                <w:sz w:val="18"/>
                <w:szCs w:val="18"/>
              </w:rPr>
              <w:t>703 994,78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Miasto Sieradz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"Przeciwdziałanie zagrożeniom środowiska poprzez zakup samochodu ratowniczo- gaśniczego dla OSP Sieradz"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793 350,00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666 414,00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Brójce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ratowniczo-gaśniczego dla Ochotniczej Straży Pożarnej w Brójcach"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1 006 027,00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744 459,98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Parzęczew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ratowniczo-gaśniczego z wyposażeniem dla OSP Parzęczew"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899 991,00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764 992,35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WND-RPLD.05.01.02-10-0079/15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Opoczno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"Wyposażenie jednostek OSP z Gminy Opoczno będących w Krajowym Systemie Ratowniczo- Gaśniczym w samochody strażackie"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440 000,00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374 000,00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Godzianów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ratowniczo-gaśniczego dla jednostki OSP w Godzianowie"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755 220,00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558 862,80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Daszyna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dla OSP w Daszynie jako element rozwoju Krajowego Sytemu Ratowniczo- Gaśniczego"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717 870,00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bCs/>
                <w:sz w:val="18"/>
                <w:szCs w:val="18"/>
              </w:rPr>
              <w:t>596 290,80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Nowosolna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"Bezpieczna Gmina Nowosolna- zakup wozu ratowniczo- gaśniczego dla OSP w Starych Skoszewach"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814 014,00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691 911,90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WND-RPLD.05.01.02-10-0083/15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Moszczenica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"Rozwój Krajowego Systemu Ratowniczo-Gaśniczego poprzez doposażenie Konsorcjum Jednostek Ochotniczych Straży Pożarnych Gminy Moszczenica należących do KSRG"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1 140 563,39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964 996,50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WND-RPLD.05.01.02-10-0085/15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Łęczyca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"Zwiększenie bezpieczeństwa przeciwpowodziowego i przeciwpożarowego regionu poprzez zakup samochodu ratowniczo-gaśniczego dla OSP w Topoli Królewskiej będącej w KSRG"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750 000,00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555 000,00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WND-RPLD.05.01.02-10-0086/15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Ręczno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"Podniesienie sprawności jednostki OSP w Ręcznie poprzez zakup ciężkiego samochodu ratowniczo- gaśniczego"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710 940,00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604 299,00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WND-RPLD.05.01.02-10-0087/15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OSP w Wartkowicach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ciężkiego samochodu ratowniczo- gaśniczego wraz z wyposażeniem do jednostki Ochotniczej Straży Pożarnej w Wartkowicach"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1 119 225,00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831 390,00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WND-RPLD.05.01.02-10-0088/15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Ochornicza Straż Pożarna w Biernacicach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samochodu ratowniczo-gaśniczego wraz z wyposażeniem do jednostki Ochotniczej Straży Pożarnej w Biernacicach"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 xml:space="preserve">869 225,00   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 xml:space="preserve">644 140,00   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WND-RPLD.05.01.02-10-0089/15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Witonia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"Wsparcie systemu ratowniczo- gaśniczego powiatu łęczyckiego poprzez zakup pojazdu ratowniczo- gaśniczego dla OSP Witonia"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634 680,00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539 478,00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WND-RPLD.05.01.02-10-0090/15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Pęczniew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samochodu ratowniczo- gaśniczego na potrzeby Ochotniczej Straży Pożarnej w Pęczniewie"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801 199,99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592 887,99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WND-RPLD.05.01.02-10-0091/15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Piątek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średniego samochodu ratowniczo- gaśniczego dla OSP Piątek"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820 410,00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697 348,50</w:t>
            </w:r>
          </w:p>
        </w:tc>
      </w:tr>
      <w:tr w:rsidR="009E7188" w:rsidRPr="0085719E" w:rsidTr="007E5943">
        <w:trPr>
          <w:trHeight w:val="906"/>
        </w:trPr>
        <w:tc>
          <w:tcPr>
            <w:tcW w:w="720" w:type="dxa"/>
            <w:shd w:val="clear" w:color="auto" w:fill="CCCCCC"/>
          </w:tcPr>
          <w:p w:rsidR="009E7188" w:rsidRDefault="009E7188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E7188" w:rsidRPr="00063772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6377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WND-RPLD.05.01.02-10-0092/15</w:t>
            </w:r>
          </w:p>
        </w:tc>
        <w:tc>
          <w:tcPr>
            <w:tcW w:w="1980" w:type="dxa"/>
            <w:vAlign w:val="center"/>
          </w:tcPr>
          <w:p w:rsidR="009E7188" w:rsidRPr="0023474A" w:rsidRDefault="009E71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 Lubochnia</w:t>
            </w:r>
          </w:p>
        </w:tc>
        <w:tc>
          <w:tcPr>
            <w:tcW w:w="5220" w:type="dxa"/>
            <w:vAlign w:val="center"/>
          </w:tcPr>
          <w:p w:rsidR="009E7188" w:rsidRPr="00FD1A6A" w:rsidRDefault="009E7188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"Zakup wozu strażackiego dla OSP w Lubochni"</w:t>
            </w:r>
          </w:p>
        </w:tc>
        <w:tc>
          <w:tcPr>
            <w:tcW w:w="270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A6A">
              <w:rPr>
                <w:rFonts w:ascii="Arial" w:hAnsi="Arial" w:cs="Arial"/>
                <w:sz w:val="18"/>
                <w:szCs w:val="18"/>
              </w:rPr>
              <w:t>926 805,00</w:t>
            </w:r>
          </w:p>
        </w:tc>
        <w:tc>
          <w:tcPr>
            <w:tcW w:w="2160" w:type="dxa"/>
            <w:vAlign w:val="center"/>
          </w:tcPr>
          <w:p w:rsidR="009E7188" w:rsidRPr="00FD1A6A" w:rsidRDefault="009E71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A6A">
              <w:rPr>
                <w:rFonts w:ascii="Arial" w:hAnsi="Arial" w:cs="Arial"/>
                <w:b/>
                <w:sz w:val="18"/>
                <w:szCs w:val="18"/>
              </w:rPr>
              <w:t>685 835,70</w:t>
            </w:r>
          </w:p>
        </w:tc>
      </w:tr>
      <w:tr w:rsidR="009E7188" w:rsidRPr="00BD4D9F" w:rsidTr="00863F42">
        <w:trPr>
          <w:trHeight w:val="906"/>
        </w:trPr>
        <w:tc>
          <w:tcPr>
            <w:tcW w:w="12960" w:type="dxa"/>
            <w:gridSpan w:val="5"/>
            <w:shd w:val="clear" w:color="auto" w:fill="CCCCCC"/>
          </w:tcPr>
          <w:p w:rsidR="009E7188" w:rsidRPr="00BD4D9F" w:rsidRDefault="009E7188" w:rsidP="00E35260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</w:tcPr>
          <w:p w:rsidR="009E7188" w:rsidRPr="00D67875" w:rsidRDefault="009E7188" w:rsidP="00D678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875">
              <w:rPr>
                <w:rFonts w:ascii="Arial" w:hAnsi="Arial" w:cs="Arial"/>
                <w:b/>
                <w:sz w:val="20"/>
                <w:szCs w:val="20"/>
              </w:rPr>
              <w:t>61 571 279,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78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9E7188" w:rsidRPr="00B2743E" w:rsidRDefault="009E7188" w:rsidP="0098234D">
      <w:pPr>
        <w:spacing w:after="120"/>
        <w:jc w:val="both"/>
      </w:pPr>
    </w:p>
    <w:sectPr w:rsidR="009E7188" w:rsidRPr="00B2743E" w:rsidSect="001B487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88" w:rsidRDefault="009E7188" w:rsidP="00697294">
      <w:pPr>
        <w:spacing w:after="0" w:line="240" w:lineRule="auto"/>
      </w:pPr>
      <w:r>
        <w:separator/>
      </w:r>
    </w:p>
  </w:endnote>
  <w:endnote w:type="continuationSeparator" w:id="0">
    <w:p w:rsidR="009E7188" w:rsidRDefault="009E7188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88" w:rsidRDefault="009E7188" w:rsidP="00697294">
      <w:pPr>
        <w:spacing w:after="0" w:line="240" w:lineRule="auto"/>
      </w:pPr>
      <w:r>
        <w:separator/>
      </w:r>
    </w:p>
  </w:footnote>
  <w:footnote w:type="continuationSeparator" w:id="0">
    <w:p w:rsidR="009E7188" w:rsidRDefault="009E7188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8" w:rsidRPr="004F6ACE" w:rsidRDefault="009E7188" w:rsidP="00BC1B98">
    <w:pPr>
      <w:pStyle w:val="Header"/>
      <w:jc w:val="center"/>
      <w:rPr>
        <w:rFonts w:ascii="Arial" w:hAnsi="Arial" w:cs="Arial"/>
      </w:rPr>
    </w:pPr>
    <w:bookmarkStart w:id="0" w:name="_GoBack"/>
    <w:r w:rsidRPr="00930B0C"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TYPY_KOLOROWY_EFRR" style="width:453pt;height:36pt;visibility:visible">
          <v:imagedata r:id="rId1" o:title="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2264F"/>
    <w:rsid w:val="00063772"/>
    <w:rsid w:val="0009531C"/>
    <w:rsid w:val="000C3977"/>
    <w:rsid w:val="0011694D"/>
    <w:rsid w:val="00135842"/>
    <w:rsid w:val="00163AD3"/>
    <w:rsid w:val="001B4874"/>
    <w:rsid w:val="001B525D"/>
    <w:rsid w:val="001C643C"/>
    <w:rsid w:val="001D0CAA"/>
    <w:rsid w:val="001D2739"/>
    <w:rsid w:val="00216495"/>
    <w:rsid w:val="0023474A"/>
    <w:rsid w:val="00292C9C"/>
    <w:rsid w:val="002D4AC4"/>
    <w:rsid w:val="002F3CA5"/>
    <w:rsid w:val="003654D4"/>
    <w:rsid w:val="003778C7"/>
    <w:rsid w:val="00384C15"/>
    <w:rsid w:val="003914DC"/>
    <w:rsid w:val="003D177C"/>
    <w:rsid w:val="003D4AED"/>
    <w:rsid w:val="00401B37"/>
    <w:rsid w:val="0041600D"/>
    <w:rsid w:val="00422A53"/>
    <w:rsid w:val="00423806"/>
    <w:rsid w:val="004355AD"/>
    <w:rsid w:val="00476D38"/>
    <w:rsid w:val="0049650C"/>
    <w:rsid w:val="004A0125"/>
    <w:rsid w:val="004A2BA7"/>
    <w:rsid w:val="004B0349"/>
    <w:rsid w:val="004C3B50"/>
    <w:rsid w:val="004F6ACE"/>
    <w:rsid w:val="00516153"/>
    <w:rsid w:val="005246FD"/>
    <w:rsid w:val="00565F77"/>
    <w:rsid w:val="00571317"/>
    <w:rsid w:val="005B6208"/>
    <w:rsid w:val="005B7F89"/>
    <w:rsid w:val="005C0903"/>
    <w:rsid w:val="005C6824"/>
    <w:rsid w:val="005F34E7"/>
    <w:rsid w:val="00601442"/>
    <w:rsid w:val="00624A14"/>
    <w:rsid w:val="00634A85"/>
    <w:rsid w:val="006451E5"/>
    <w:rsid w:val="00650E81"/>
    <w:rsid w:val="00660DE4"/>
    <w:rsid w:val="00663F98"/>
    <w:rsid w:val="00687229"/>
    <w:rsid w:val="00697294"/>
    <w:rsid w:val="006B2B2A"/>
    <w:rsid w:val="006C6D98"/>
    <w:rsid w:val="006E05D3"/>
    <w:rsid w:val="006E75DB"/>
    <w:rsid w:val="006F1C43"/>
    <w:rsid w:val="00702422"/>
    <w:rsid w:val="00703EF9"/>
    <w:rsid w:val="00726105"/>
    <w:rsid w:val="00730CEE"/>
    <w:rsid w:val="007357C3"/>
    <w:rsid w:val="00767B46"/>
    <w:rsid w:val="007D6E80"/>
    <w:rsid w:val="007E5943"/>
    <w:rsid w:val="00801E88"/>
    <w:rsid w:val="00812E90"/>
    <w:rsid w:val="00814B05"/>
    <w:rsid w:val="008401C3"/>
    <w:rsid w:val="0085719E"/>
    <w:rsid w:val="00863F42"/>
    <w:rsid w:val="0088539C"/>
    <w:rsid w:val="008B7636"/>
    <w:rsid w:val="008E2C71"/>
    <w:rsid w:val="008E35DF"/>
    <w:rsid w:val="008F2DE6"/>
    <w:rsid w:val="00900ABA"/>
    <w:rsid w:val="00922596"/>
    <w:rsid w:val="00930B0C"/>
    <w:rsid w:val="009333B8"/>
    <w:rsid w:val="00943913"/>
    <w:rsid w:val="009545CD"/>
    <w:rsid w:val="009652CE"/>
    <w:rsid w:val="00980EB1"/>
    <w:rsid w:val="0098234D"/>
    <w:rsid w:val="009C575F"/>
    <w:rsid w:val="009D3699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5E3C"/>
    <w:rsid w:val="00A712B8"/>
    <w:rsid w:val="00A96772"/>
    <w:rsid w:val="00AC245D"/>
    <w:rsid w:val="00AC6357"/>
    <w:rsid w:val="00AE09B2"/>
    <w:rsid w:val="00AF1BEC"/>
    <w:rsid w:val="00B11F94"/>
    <w:rsid w:val="00B2743E"/>
    <w:rsid w:val="00B35AC7"/>
    <w:rsid w:val="00B55FBC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A6041"/>
    <w:rsid w:val="00CD29C6"/>
    <w:rsid w:val="00CD612C"/>
    <w:rsid w:val="00CF738A"/>
    <w:rsid w:val="00D0733E"/>
    <w:rsid w:val="00D17E29"/>
    <w:rsid w:val="00D34B2E"/>
    <w:rsid w:val="00D53BD4"/>
    <w:rsid w:val="00D674D7"/>
    <w:rsid w:val="00D67875"/>
    <w:rsid w:val="00D7342D"/>
    <w:rsid w:val="00D73BDB"/>
    <w:rsid w:val="00D76EA4"/>
    <w:rsid w:val="00D92C4B"/>
    <w:rsid w:val="00DE160A"/>
    <w:rsid w:val="00E13B61"/>
    <w:rsid w:val="00E24DE8"/>
    <w:rsid w:val="00E26EDE"/>
    <w:rsid w:val="00E35260"/>
    <w:rsid w:val="00E4509A"/>
    <w:rsid w:val="00E63CE0"/>
    <w:rsid w:val="00E63E06"/>
    <w:rsid w:val="00E765C8"/>
    <w:rsid w:val="00E9361A"/>
    <w:rsid w:val="00EB0117"/>
    <w:rsid w:val="00EB5546"/>
    <w:rsid w:val="00EC434F"/>
    <w:rsid w:val="00EF5FEE"/>
    <w:rsid w:val="00F00B43"/>
    <w:rsid w:val="00F3075C"/>
    <w:rsid w:val="00F32B5A"/>
    <w:rsid w:val="00F34C84"/>
    <w:rsid w:val="00F42B5B"/>
    <w:rsid w:val="00F84416"/>
    <w:rsid w:val="00F91829"/>
    <w:rsid w:val="00FA720E"/>
    <w:rsid w:val="00FB62BF"/>
    <w:rsid w:val="00FD1A6A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11</Pages>
  <Words>2285</Words>
  <Characters>13713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magdalena.przeslawsk</cp:lastModifiedBy>
  <cp:revision>18</cp:revision>
  <cp:lastPrinted>2016-01-18T09:17:00Z</cp:lastPrinted>
  <dcterms:created xsi:type="dcterms:W3CDTF">2016-01-14T12:02:00Z</dcterms:created>
  <dcterms:modified xsi:type="dcterms:W3CDTF">2016-01-18T13:04:00Z</dcterms:modified>
</cp:coreProperties>
</file>