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F6" w:rsidRDefault="003943F6" w:rsidP="00E606D1">
      <w:pPr>
        <w:keepNext/>
        <w:keepLines/>
        <w:autoSpaceDE w:val="0"/>
        <w:jc w:val="center"/>
        <w:rPr>
          <w:rStyle w:val="Domylnaczcionkaakapitu1"/>
          <w:rFonts w:ascii="Arial Narrow" w:hAnsi="Arial Narrow" w:cs="Arial Narrow"/>
          <w:b/>
          <w:bCs/>
          <w:color w:val="000000"/>
          <w:sz w:val="20"/>
          <w:szCs w:val="20"/>
        </w:rPr>
      </w:pP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UMOWA O DOFINANSOWANIE PROJEKTU</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proofErr w:type="gramStart"/>
      <w:r w:rsidRPr="00F242D7">
        <w:rPr>
          <w:rStyle w:val="Domylnaczcionkaakapitu3"/>
          <w:rFonts w:ascii="Arial Narrow" w:hAnsi="Arial Narrow" w:cs="Arial Narrow"/>
          <w:b/>
          <w:bCs/>
          <w:color w:val="000000"/>
          <w:sz w:val="20"/>
          <w:szCs w:val="20"/>
        </w:rPr>
        <w:t>Nr ................................</w:t>
      </w:r>
      <w:proofErr w:type="gramEnd"/>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w:t>
      </w:r>
      <w:bookmarkStart w:id="0" w:name="_GoBack"/>
      <w:bookmarkEnd w:id="0"/>
      <w:r w:rsidRPr="00F242D7">
        <w:rPr>
          <w:rStyle w:val="Domylnaczcionkaakapitu3"/>
          <w:rFonts w:ascii="Arial Narrow" w:hAnsi="Arial Narrow" w:cs="Arial Narrow"/>
          <w:b/>
          <w:bCs/>
          <w:color w:val="000000"/>
          <w:sz w:val="20"/>
          <w:szCs w:val="20"/>
        </w:rPr>
        <w:t>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Umowa </w:t>
      </w:r>
      <w:proofErr w:type="gramStart"/>
      <w:r w:rsidRPr="00F242D7">
        <w:rPr>
          <w:rStyle w:val="Domylnaczcionkaakapitu3"/>
          <w:rFonts w:ascii="Arial Narrow" w:hAnsi="Arial Narrow" w:cs="Arial Narrow"/>
          <w:color w:val="000000"/>
          <w:sz w:val="20"/>
          <w:szCs w:val="20"/>
        </w:rPr>
        <w:t>zawarta  w</w:t>
      </w:r>
      <w:proofErr w:type="gramEnd"/>
      <w:r w:rsidRPr="00F242D7">
        <w:rPr>
          <w:rStyle w:val="Domylnaczcionkaakapitu3"/>
          <w:rFonts w:ascii="Arial Narrow" w:hAnsi="Arial Narrow" w:cs="Arial Narrow"/>
          <w:color w:val="000000"/>
          <w:sz w:val="20"/>
          <w:szCs w:val="20"/>
        </w:rPr>
        <w:t xml:space="preserve"> dniu ..........................................</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pomiędzy</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 xml:space="preserve">Województwem Łódzkim, w </w:t>
      </w:r>
      <w:proofErr w:type="gramStart"/>
      <w:r w:rsidRPr="00F242D7">
        <w:rPr>
          <w:rFonts w:ascii="Arial Narrow" w:hAnsi="Arial Narrow" w:cs="Arial Narrow"/>
          <w:color w:val="000000"/>
          <w:sz w:val="20"/>
          <w:szCs w:val="20"/>
        </w:rPr>
        <w:t>imieniu którego</w:t>
      </w:r>
      <w:proofErr w:type="gramEnd"/>
      <w:r w:rsidRPr="00F242D7">
        <w:rPr>
          <w:rFonts w:ascii="Arial Narrow" w:hAnsi="Arial Narrow" w:cs="Arial Narrow"/>
          <w:color w:val="000000"/>
          <w:sz w:val="20"/>
          <w:szCs w:val="20"/>
        </w:rPr>
        <w:t xml:space="preserve"> działa Zarząd Województwa Łódzkiego zwanym dalej: Instytucją Zarządzającą reprezentowanym przez:</w:t>
      </w: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spacing w:after="60"/>
        <w:jc w:val="center"/>
        <w:rPr>
          <w:rFonts w:ascii="Arial Narrow" w:hAnsi="Arial Narrow" w:cs="Arial Narrow"/>
          <w:sz w:val="20"/>
          <w:szCs w:val="20"/>
        </w:rPr>
      </w:pPr>
      <w:proofErr w:type="gramStart"/>
      <w:r w:rsidRPr="00F242D7">
        <w:rPr>
          <w:rFonts w:ascii="Arial Narrow" w:hAnsi="Arial Narrow" w:cs="Arial Narrow"/>
          <w:sz w:val="20"/>
          <w:szCs w:val="20"/>
        </w:rPr>
        <w:t>a</w:t>
      </w:r>
      <w:proofErr w:type="gramEnd"/>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w:t>
      </w:r>
      <w:r w:rsidRPr="00F242D7">
        <w:rPr>
          <w:rStyle w:val="Domylnaczcionkaakapitu1"/>
          <w:rFonts w:ascii="Arial Narrow" w:hAnsi="Arial Narrow" w:cs="Arial Narrow"/>
          <w:i/>
          <w:sz w:val="20"/>
          <w:szCs w:val="20"/>
        </w:rPr>
        <w:t>[nazwa i adres Beneficjenta</w:t>
      </w:r>
      <w:r>
        <w:rPr>
          <w:rStyle w:val="Odwoanieprzypisudolnego"/>
          <w:rFonts w:ascii="Arial Narrow" w:hAnsi="Arial Narrow" w:cs="Arial Narrow"/>
          <w:i/>
          <w:sz w:val="20"/>
          <w:szCs w:val="20"/>
        </w:rPr>
        <w:footnoteReference w:id="1"/>
      </w:r>
      <w:r w:rsidRPr="00F242D7">
        <w:rPr>
          <w:rStyle w:val="Domylnaczcionkaakapitu1"/>
          <w:rFonts w:ascii="Arial Narrow" w:hAnsi="Arial Narrow" w:cs="Arial Narrow"/>
          <w:i/>
          <w:sz w:val="20"/>
          <w:szCs w:val="20"/>
        </w:rPr>
        <w:t xml:space="preserve">, jego NIP, REGON oraz nr KRS], </w:t>
      </w:r>
      <w:r w:rsidRPr="00F242D7">
        <w:rPr>
          <w:rStyle w:val="Domylnaczcionkaakapitu1"/>
          <w:rFonts w:ascii="Arial Narrow" w:hAnsi="Arial Narrow" w:cs="Arial Narrow"/>
          <w:sz w:val="20"/>
          <w:szCs w:val="20"/>
        </w:rPr>
        <w:t>zwaną/</w:t>
      </w:r>
      <w:proofErr w:type="spellStart"/>
      <w:r w:rsidRPr="00F242D7">
        <w:rPr>
          <w:rStyle w:val="Domylnaczcionkaakapitu1"/>
          <w:rFonts w:ascii="Arial Narrow" w:hAnsi="Arial Narrow" w:cs="Arial Narrow"/>
          <w:sz w:val="20"/>
          <w:szCs w:val="20"/>
        </w:rPr>
        <w:t>ym</w:t>
      </w:r>
      <w:proofErr w:type="spellEnd"/>
      <w:r w:rsidRPr="00F242D7">
        <w:rPr>
          <w:rStyle w:val="Domylnaczcionkaakapitu1"/>
          <w:rFonts w:ascii="Arial Narrow" w:hAnsi="Arial Narrow" w:cs="Arial Narrow"/>
          <w:sz w:val="20"/>
          <w:szCs w:val="20"/>
        </w:rPr>
        <w:t xml:space="preserve"> dalej</w:t>
      </w:r>
      <w:r w:rsidRPr="00F242D7">
        <w:rPr>
          <w:rStyle w:val="Domylnaczcionkaakapitu1"/>
          <w:rFonts w:ascii="Arial Narrow" w:hAnsi="Arial Narrow" w:cs="Arial Narrow"/>
          <w:i/>
          <w:sz w:val="20"/>
          <w:szCs w:val="20"/>
        </w:rPr>
        <w:t xml:space="preserve"> „</w:t>
      </w:r>
      <w:r w:rsidRPr="00F242D7">
        <w:rPr>
          <w:rStyle w:val="Domylnaczcionkaakapitu1"/>
          <w:rFonts w:ascii="Arial Narrow" w:hAnsi="Arial Narrow" w:cs="Arial Narrow"/>
          <w:sz w:val="20"/>
          <w:szCs w:val="20"/>
        </w:rPr>
        <w:t>Benef</w:t>
      </w:r>
      <w:r>
        <w:rPr>
          <w:rStyle w:val="Domylnaczcionkaakapitu1"/>
          <w:rFonts w:ascii="Arial Narrow" w:hAnsi="Arial Narrow" w:cs="Arial Narrow"/>
          <w:sz w:val="20"/>
          <w:szCs w:val="20"/>
        </w:rPr>
        <w:t xml:space="preserve">icjentem”, reprezentowanym </w:t>
      </w:r>
      <w:proofErr w:type="gramStart"/>
      <w:r>
        <w:rPr>
          <w:rStyle w:val="Domylnaczcionkaakapitu1"/>
          <w:rFonts w:ascii="Arial Narrow" w:hAnsi="Arial Narrow" w:cs="Arial Narrow"/>
          <w:sz w:val="20"/>
          <w:szCs w:val="20"/>
        </w:rPr>
        <w:t>przez</w:t>
      </w:r>
      <w:r>
        <w:rPr>
          <w:rStyle w:val="Odwoanieprzypisudolnego"/>
          <w:rFonts w:ascii="Arial Narrow" w:hAnsi="Arial Narrow" w:cs="Arial Narrow"/>
          <w:sz w:val="20"/>
          <w:szCs w:val="20"/>
        </w:rPr>
        <w:footnoteReference w:id="2"/>
      </w:r>
      <w:r>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sz w:val="20"/>
          <w:szCs w:val="20"/>
        </w:rPr>
        <w:t>................................................</w:t>
      </w:r>
      <w:proofErr w:type="gramEnd"/>
      <w:r w:rsidRPr="00F242D7">
        <w:rPr>
          <w:rStyle w:val="Domylnaczcionkaakapitu1"/>
          <w:rFonts w:ascii="Arial Narrow" w:hAnsi="Arial Narrow" w:cs="Arial Narrow"/>
          <w:sz w:val="20"/>
          <w:szCs w:val="20"/>
        </w:rPr>
        <w:t>..........................................................</w:t>
      </w:r>
    </w:p>
    <w:p w:rsidR="00E606D1" w:rsidRPr="00F242D7" w:rsidRDefault="00E606D1" w:rsidP="00E606D1">
      <w:pPr>
        <w:keepNext/>
        <w:keepLines/>
        <w:spacing w:after="60"/>
        <w:jc w:val="both"/>
        <w:rPr>
          <w:rFonts w:ascii="Arial Narrow" w:hAnsi="Arial Narrow" w:cs="Arial Narrow"/>
          <w:sz w:val="20"/>
          <w:szCs w:val="20"/>
        </w:rPr>
      </w:pPr>
      <w:proofErr w:type="gramStart"/>
      <w:r w:rsidRPr="00F242D7">
        <w:rPr>
          <w:rStyle w:val="Domylnaczcionkaakapitu1"/>
          <w:rFonts w:ascii="Arial Narrow" w:hAnsi="Arial Narrow" w:cs="Arial Narrow"/>
          <w:sz w:val="20"/>
          <w:szCs w:val="20"/>
        </w:rPr>
        <w:t>na</w:t>
      </w:r>
      <w:proofErr w:type="gramEnd"/>
      <w:r w:rsidRPr="00F242D7">
        <w:rPr>
          <w:rStyle w:val="Domylnaczcionkaakapitu1"/>
          <w:rFonts w:ascii="Arial Narrow" w:hAnsi="Arial Narrow" w:cs="Arial Narrow"/>
          <w:sz w:val="20"/>
          <w:szCs w:val="20"/>
        </w:rPr>
        <w:t xml:space="preserve"> podstawie …………………………….…</w:t>
      </w:r>
      <w:r>
        <w:rPr>
          <w:rStyle w:val="Odwoanieprzypisudolnego"/>
          <w:rFonts w:ascii="Arial Narrow" w:hAnsi="Arial Narrow" w:cs="Arial Narrow"/>
          <w:sz w:val="20"/>
          <w:szCs w:val="20"/>
        </w:rPr>
        <w:footnoteReference w:id="3"/>
      </w:r>
      <w:r w:rsidRPr="00F242D7">
        <w:rPr>
          <w:rStyle w:val="Domylnaczcionkaakapitu1"/>
          <w:rFonts w:ascii="Arial Narrow" w:hAnsi="Arial Narrow" w:cs="Arial Narrow"/>
          <w:sz w:val="20"/>
          <w:szCs w:val="20"/>
        </w:rPr>
        <w:t xml:space="preserve">, </w:t>
      </w:r>
    </w:p>
    <w:p w:rsidR="00E606D1" w:rsidRPr="00F242D7" w:rsidRDefault="00E606D1" w:rsidP="00E606D1">
      <w:pPr>
        <w:keepNext/>
        <w:keepLines/>
        <w:spacing w:after="60"/>
        <w:jc w:val="center"/>
        <w:rPr>
          <w:rFonts w:ascii="Arial Narrow" w:hAnsi="Arial Narrow" w:cs="Arial Narrow"/>
          <w:sz w:val="20"/>
          <w:szCs w:val="20"/>
        </w:rPr>
      </w:pPr>
      <w:proofErr w:type="gramStart"/>
      <w:r w:rsidRPr="00F242D7">
        <w:rPr>
          <w:rFonts w:ascii="Arial Narrow" w:hAnsi="Arial Narrow" w:cs="Arial Narrow"/>
          <w:sz w:val="20"/>
          <w:szCs w:val="20"/>
        </w:rPr>
        <w:t>o</w:t>
      </w:r>
      <w:proofErr w:type="gramEnd"/>
      <w:r w:rsidRPr="00F242D7">
        <w:rPr>
          <w:rFonts w:ascii="Arial Narrow" w:hAnsi="Arial Narrow" w:cs="Arial Narrow"/>
          <w:sz w:val="20"/>
          <w:szCs w:val="20"/>
        </w:rPr>
        <w:t xml:space="preserve"> dofinansowanie</w:t>
      </w:r>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Fonts w:ascii="Arial Narrow" w:hAnsi="Arial Narrow" w:cs="Arial Narrow"/>
          <w:b/>
          <w:sz w:val="20"/>
          <w:szCs w:val="20"/>
        </w:rPr>
      </w:pPr>
      <w:r w:rsidRPr="00F242D7">
        <w:rPr>
          <w:rStyle w:val="Domylnaczcionkaakapitu1"/>
          <w:rFonts w:ascii="Arial Narrow" w:hAnsi="Arial Narrow" w:cs="Arial Narrow"/>
          <w:sz w:val="20"/>
          <w:szCs w:val="20"/>
        </w:rPr>
        <w:t>Projektu pn.: …...........................…………………………………………………….</w:t>
      </w:r>
      <w:r w:rsidRPr="00F242D7">
        <w:rPr>
          <w:rStyle w:val="Domylnaczcionkaakapitu1"/>
          <w:rFonts w:ascii="Arial Narrow" w:hAnsi="Arial Narrow" w:cs="Arial Narrow"/>
          <w:i/>
          <w:sz w:val="20"/>
          <w:szCs w:val="20"/>
        </w:rPr>
        <w:t>[</w:t>
      </w:r>
      <w:proofErr w:type="gramStart"/>
      <w:r w:rsidRPr="00F242D7">
        <w:rPr>
          <w:rStyle w:val="Domylnaczcionkaakapitu1"/>
          <w:rFonts w:ascii="Arial Narrow" w:hAnsi="Arial Narrow" w:cs="Arial Narrow"/>
          <w:i/>
          <w:sz w:val="20"/>
          <w:szCs w:val="20"/>
        </w:rPr>
        <w:t>tytuł</w:t>
      </w:r>
      <w:proofErr w:type="gramEnd"/>
      <w:r w:rsidRPr="00F242D7">
        <w:rPr>
          <w:rStyle w:val="Domylnaczcionkaakapitu1"/>
          <w:rFonts w:ascii="Arial Narrow" w:hAnsi="Arial Narrow" w:cs="Arial Narrow"/>
          <w:i/>
          <w:sz w:val="20"/>
          <w:szCs w:val="20"/>
        </w:rPr>
        <w:t xml:space="preserve"> Projektu]</w:t>
      </w:r>
      <w:r w:rsidRPr="00F242D7">
        <w:rPr>
          <w:rStyle w:val="Domylnaczcionkaakapitu1"/>
          <w:rFonts w:ascii="Arial Narrow" w:hAnsi="Arial Narrow" w:cs="Arial Narrow"/>
          <w:sz w:val="20"/>
          <w:szCs w:val="20"/>
        </w:rPr>
        <w:t xml:space="preserve"> </w:t>
      </w:r>
      <w:r>
        <w:rPr>
          <w:rStyle w:val="Domylnaczcionkaakapitu1"/>
          <w:rFonts w:ascii="Arial Narrow" w:hAnsi="Arial Narrow" w:cs="Arial Narrow"/>
          <w:sz w:val="20"/>
          <w:szCs w:val="20"/>
        </w:rPr>
        <w:t>wybranego</w:t>
      </w:r>
      <w:r w:rsidRPr="00F242D7">
        <w:rPr>
          <w:rStyle w:val="Domylnaczcionkaakapitu1"/>
          <w:rFonts w:ascii="Arial Narrow" w:hAnsi="Arial Narrow" w:cs="Arial Narrow"/>
          <w:sz w:val="20"/>
          <w:szCs w:val="20"/>
        </w:rPr>
        <w:t xml:space="preserve"> do dofinansowania na podstawie Uchwały podjętej przez Instytucję Zarządzającą w dniu ……………….. </w:t>
      </w:r>
      <w:proofErr w:type="gramStart"/>
      <w:r w:rsidRPr="00F242D7">
        <w:rPr>
          <w:rStyle w:val="Domylnaczcionkaakapitu1"/>
          <w:rFonts w:ascii="Arial Narrow" w:hAnsi="Arial Narrow" w:cs="Arial Narrow"/>
          <w:sz w:val="20"/>
          <w:szCs w:val="20"/>
        </w:rPr>
        <w:t>nr</w:t>
      </w:r>
      <w:proofErr w:type="gramEnd"/>
      <w:r w:rsidRPr="00F242D7">
        <w:rPr>
          <w:rStyle w:val="Domylnaczcionkaakapitu1"/>
          <w:rFonts w:ascii="Arial Narrow" w:hAnsi="Arial Narrow" w:cs="Arial Narrow"/>
          <w:sz w:val="20"/>
          <w:szCs w:val="20"/>
        </w:rPr>
        <w:t xml:space="preserve"> ………………w ramach </w:t>
      </w:r>
      <w:r w:rsidRPr="00F242D7">
        <w:rPr>
          <w:rStyle w:val="Domylnaczcionkaakapitu1"/>
          <w:rFonts w:ascii="Arial Narrow" w:hAnsi="Arial Narrow" w:cs="Arial Narrow"/>
          <w:i/>
          <w:sz w:val="20"/>
          <w:szCs w:val="20"/>
        </w:rPr>
        <w:t>Regionalnego Programu Operacyjnego Województwa Łódzkiego na lata 2014-2020.</w:t>
      </w:r>
    </w:p>
    <w:p w:rsidR="00E606D1" w:rsidRDefault="00E606D1" w:rsidP="00E606D1">
      <w:r>
        <w:t xml:space="preserve"> </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Ilekroć w umowie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xml:space="preserve">" oznacza </w:t>
      </w:r>
      <w:proofErr w:type="gramStart"/>
      <w:r w:rsidRPr="00F242D7">
        <w:rPr>
          <w:rFonts w:ascii="Arial Narrow" w:hAnsi="Arial Narrow" w:cs="Arial Narrow"/>
          <w:sz w:val="20"/>
          <w:szCs w:val="20"/>
        </w:rPr>
        <w:t>to .................................................</w:t>
      </w:r>
      <w:proofErr w:type="gramEnd"/>
      <w:r w:rsidRPr="00F242D7">
        <w:rPr>
          <w:rFonts w:ascii="Arial Narrow" w:hAnsi="Arial Narrow" w:cs="Arial Narrow"/>
          <w:sz w:val="20"/>
          <w:szCs w:val="20"/>
        </w:rPr>
        <w:t>..........................;</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niniejszej umowy o dofinansowanie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w:t>
      </w:r>
      <w:proofErr w:type="gramStart"/>
      <w:r w:rsidRPr="00F242D7">
        <w:rPr>
          <w:rStyle w:val="Domylnaczcionkaakapitu3"/>
          <w:rFonts w:ascii="Arial Narrow" w:hAnsi="Arial Narrow" w:cs="Arial Narrow"/>
          <w:sz w:val="20"/>
          <w:szCs w:val="20"/>
        </w:rPr>
        <w:t>Rozwoju  Regionalnego</w:t>
      </w:r>
      <w:proofErr w:type="gramEnd"/>
      <w:r w:rsidRPr="00F242D7">
        <w:rPr>
          <w:rStyle w:val="Domylnaczcionkaakapitu3"/>
          <w:rFonts w:ascii="Arial Narrow" w:hAnsi="Arial Narrow" w:cs="Arial Narrow"/>
          <w:sz w:val="20"/>
          <w:szCs w:val="20"/>
        </w:rPr>
        <w:t xml:space="preserve">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proofErr w:type="gramStart"/>
      <w:r w:rsidRPr="00F242D7">
        <w:rPr>
          <w:rStyle w:val="Domylnaczcionkaakapitu1"/>
          <w:rFonts w:ascii="Arial Narrow" w:hAnsi="Arial Narrow" w:cs="Arial Narrow"/>
          <w:i/>
          <w:sz w:val="20"/>
          <w:szCs w:val="20"/>
        </w:rPr>
        <w:t>nazwa</w:t>
      </w:r>
      <w:proofErr w:type="gramEnd"/>
      <w:r w:rsidRPr="00F242D7">
        <w:rPr>
          <w:rStyle w:val="Domylnaczcionkaakapitu1"/>
          <w:rFonts w:ascii="Arial Narrow" w:hAnsi="Arial Narrow" w:cs="Arial Narrow"/>
          <w:i/>
          <w:sz w:val="20"/>
          <w:szCs w:val="20"/>
        </w:rPr>
        <w:t xml:space="preserve">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proofErr w:type="gramStart"/>
      <w:r w:rsidRPr="00F242D7">
        <w:rPr>
          <w:rStyle w:val="Domylnaczcionkaakapitu1"/>
          <w:rFonts w:ascii="Arial Narrow" w:hAnsi="Arial Narrow" w:cs="Arial Narrow"/>
          <w:i/>
          <w:sz w:val="20"/>
          <w:szCs w:val="20"/>
        </w:rPr>
        <w:t>nazwa</w:t>
      </w:r>
      <w:proofErr w:type="gramEnd"/>
      <w:r w:rsidRPr="00F242D7">
        <w:rPr>
          <w:rStyle w:val="Domylnaczcionkaakapitu1"/>
          <w:rFonts w:ascii="Arial Narrow" w:hAnsi="Arial Narrow" w:cs="Arial Narrow"/>
          <w:i/>
          <w:sz w:val="20"/>
          <w:szCs w:val="20"/>
        </w:rPr>
        <w:t xml:space="preserve"> i numer Podziałania];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do niniejszej umow</w:t>
      </w:r>
      <w:r w:rsidRPr="000A6A95">
        <w:rPr>
          <w:rStyle w:val="Domylnaczcionkaakapitu1"/>
          <w:rFonts w:ascii="Arial Narrow" w:hAnsi="Arial Narrow" w:cs="Arial Narrow"/>
          <w:iCs/>
          <w:sz w:val="20"/>
          <w:szCs w:val="20"/>
        </w:rPr>
        <w:t xml:space="preserve">y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4"/>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5"/>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w:t>
      </w:r>
      <w:proofErr w:type="gramStart"/>
      <w:r w:rsidRPr="000A6A95">
        <w:rPr>
          <w:rStyle w:val="Domylnaczcionkaakapitu1"/>
          <w:rFonts w:ascii="Arial Narrow" w:hAnsi="Arial Narrow" w:cs="Arial Narrow"/>
          <w:iCs/>
          <w:sz w:val="20"/>
          <w:szCs w:val="20"/>
        </w:rPr>
        <w:t>prywatnym”  oznacza</w:t>
      </w:r>
      <w:proofErr w:type="gramEnd"/>
      <w:r w:rsidRPr="000A6A95">
        <w:rPr>
          <w:rStyle w:val="Domylnaczcionkaakapitu1"/>
          <w:rFonts w:ascii="Arial Narrow" w:hAnsi="Arial Narrow" w:cs="Arial Narrow"/>
          <w:iCs/>
          <w:sz w:val="20"/>
          <w:szCs w:val="20"/>
        </w:rPr>
        <w:t xml:space="preserve">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6"/>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„Beneficjencie” oznacza to podmiot, któremu udzielono wsparcia w ramach Projektu – stronę niniejszej umowy</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7"/>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w:t>
      </w:r>
      <w:proofErr w:type="gramStart"/>
      <w:r w:rsidRPr="00F242D7">
        <w:rPr>
          <w:rStyle w:val="Domylnaczcionkaakapitu3"/>
          <w:rFonts w:ascii="Arial Narrow" w:hAnsi="Arial Narrow" w:cs="Arial Narrow"/>
          <w:sz w:val="20"/>
          <w:szCs w:val="20"/>
        </w:rPr>
        <w:t xml:space="preserve">stronie </w:t>
      </w:r>
      <w:r w:rsidRPr="00AA1A97">
        <w:t xml:space="preserve"> </w:t>
      </w:r>
      <w:r w:rsidRPr="00AA1A97">
        <w:rPr>
          <w:rStyle w:val="Domylnaczcionkaakapitu3"/>
          <w:rFonts w:ascii="Arial Narrow" w:hAnsi="Arial Narrow" w:cs="Arial Narrow"/>
          <w:sz w:val="20"/>
          <w:szCs w:val="20"/>
        </w:rPr>
        <w:t>www</w:t>
      </w:r>
      <w:proofErr w:type="gramEnd"/>
      <w:r w:rsidRPr="00AA1A97">
        <w:rPr>
          <w:rStyle w:val="Domylnaczcionkaakapitu3"/>
          <w:rFonts w:ascii="Arial Narrow" w:hAnsi="Arial Narrow" w:cs="Arial Narrow"/>
          <w:sz w:val="20"/>
          <w:szCs w:val="20"/>
        </w:rPr>
        <w:t>.</w:t>
      </w:r>
      <w:proofErr w:type="gramStart"/>
      <w:r w:rsidRPr="00AA1A97">
        <w:rPr>
          <w:rStyle w:val="Domylnaczcionkaakapitu3"/>
          <w:rFonts w:ascii="Arial Narrow" w:hAnsi="Arial Narrow" w:cs="Arial Narrow"/>
          <w:sz w:val="20"/>
          <w:szCs w:val="20"/>
        </w:rPr>
        <w:t>rpo</w:t>
      </w:r>
      <w:proofErr w:type="gramEnd"/>
      <w:r w:rsidRPr="00AA1A97">
        <w:rPr>
          <w:rStyle w:val="Domylnaczcionkaakapitu3"/>
          <w:rFonts w:ascii="Arial Narrow" w:hAnsi="Arial Narrow" w:cs="Arial Narrow"/>
          <w:sz w:val="20"/>
          <w:szCs w:val="20"/>
        </w:rPr>
        <w:t>.</w:t>
      </w:r>
      <w:proofErr w:type="gramStart"/>
      <w:r w:rsidRPr="00AA1A97">
        <w:rPr>
          <w:rStyle w:val="Domylnaczcionkaakapitu3"/>
          <w:rFonts w:ascii="Arial Narrow" w:hAnsi="Arial Narrow" w:cs="Arial Narrow"/>
          <w:sz w:val="20"/>
          <w:szCs w:val="20"/>
        </w:rPr>
        <w:t>lodzkie</w:t>
      </w:r>
      <w:proofErr w:type="gramEnd"/>
      <w:r w:rsidRPr="00AA1A97">
        <w:rPr>
          <w:rStyle w:val="Domylnaczcionkaakapitu3"/>
          <w:rFonts w:ascii="Arial Narrow" w:hAnsi="Arial Narrow" w:cs="Arial Narrow"/>
          <w:sz w:val="20"/>
          <w:szCs w:val="20"/>
        </w:rPr>
        <w:t>.</w:t>
      </w:r>
      <w:proofErr w:type="gramStart"/>
      <w:r w:rsidRPr="00AA1A97">
        <w:rPr>
          <w:rStyle w:val="Domylnaczcionkaakapitu3"/>
          <w:rFonts w:ascii="Arial Narrow" w:hAnsi="Arial Narrow" w:cs="Arial Narrow"/>
          <w:sz w:val="20"/>
          <w:szCs w:val="20"/>
        </w:rPr>
        <w:t>pl</w:t>
      </w:r>
      <w:proofErr w:type="gramEnd"/>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xml:space="preserve">. </w:t>
      </w:r>
      <w:proofErr w:type="gramStart"/>
      <w:r w:rsidRPr="00F242D7">
        <w:rPr>
          <w:rStyle w:val="Domylnaczcionkaakapitu3"/>
          <w:rFonts w:ascii="Arial Narrow" w:hAnsi="Arial Narrow" w:cs="Arial Narrow"/>
          <w:sz w:val="20"/>
          <w:szCs w:val="20"/>
        </w:rPr>
        <w:t>kwalifikowalności</w:t>
      </w:r>
      <w:proofErr w:type="gramEnd"/>
      <w:r w:rsidRPr="00F242D7">
        <w:rPr>
          <w:rStyle w:val="Domylnaczcionkaakapitu3"/>
          <w:rFonts w:ascii="Arial Narrow" w:hAnsi="Arial Narrow" w:cs="Arial Narrow"/>
          <w:sz w:val="20"/>
          <w:szCs w:val="20"/>
        </w:rPr>
        <w:t>";</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proofErr w:type="gramStart"/>
      <w:r w:rsidRPr="00F242D7">
        <w:rPr>
          <w:rStyle w:val="Domylnaczcionkaakapitu1"/>
          <w:rFonts w:ascii="Arial Narrow" w:hAnsi="Arial Narrow" w:cs="Arial Narrow"/>
          <w:sz w:val="20"/>
          <w:szCs w:val="20"/>
        </w:rPr>
        <w:t>innymi</w:t>
      </w:r>
      <w:proofErr w:type="gramEnd"/>
      <w:r w:rsidRPr="00F242D7">
        <w:rPr>
          <w:rStyle w:val="Domylnaczcionkaakapitu1"/>
          <w:rFonts w:ascii="Arial Narrow" w:hAnsi="Arial Narrow" w:cs="Arial Narrow"/>
          <w:sz w:val="20"/>
          <w:szCs w:val="20"/>
        </w:rPr>
        <w:t xml:space="preserve"> dokumentami regulującymi kwalifikowalność wydatków</w:t>
      </w:r>
      <w:r>
        <w:rPr>
          <w:rStyle w:val="Odwoanieprzypisudolnego"/>
          <w:rFonts w:ascii="Arial Narrow" w:hAnsi="Arial Narrow" w:cs="Arial Narrow"/>
          <w:sz w:val="20"/>
          <w:szCs w:val="20"/>
        </w:rPr>
        <w:footnoteReference w:id="8"/>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w:t>
      </w:r>
      <w:proofErr w:type="gramStart"/>
      <w:r w:rsidRPr="00F242D7">
        <w:rPr>
          <w:rStyle w:val="Domylnaczcionkaakapitu3"/>
          <w:rFonts w:ascii="Arial Narrow" w:hAnsi="Arial Narrow" w:cs="Arial Narrow"/>
          <w:sz w:val="20"/>
          <w:szCs w:val="20"/>
        </w:rPr>
        <w:t>odrębnych jako</w:t>
      </w:r>
      <w:proofErr w:type="gramEnd"/>
      <w:r w:rsidRPr="00F242D7">
        <w:rPr>
          <w:rStyle w:val="Domylnaczcionkaakapitu3"/>
          <w:rFonts w:ascii="Arial Narrow" w:hAnsi="Arial Narrow" w:cs="Arial Narrow"/>
          <w:sz w:val="20"/>
          <w:szCs w:val="20"/>
        </w:rPr>
        <w:t xml:space="preserve">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w:t>
      </w:r>
      <w:proofErr w:type="gramStart"/>
      <w:r w:rsidRPr="00F242D7">
        <w:rPr>
          <w:rStyle w:val="Domylnaczcionkaakapitu3"/>
          <w:rFonts w:ascii="Arial Narrow" w:hAnsi="Arial Narrow" w:cs="Arial Narrow"/>
          <w:sz w:val="20"/>
          <w:szCs w:val="20"/>
        </w:rPr>
        <w:t>rozporządzeniu  wykonawczym</w:t>
      </w:r>
      <w:proofErr w:type="gramEnd"/>
      <w:r w:rsidRPr="00F242D7">
        <w:rPr>
          <w:rStyle w:val="Domylnaczcionkaakapitu3"/>
          <w:rFonts w:ascii="Arial Narrow" w:hAnsi="Arial Narrow" w:cs="Arial Narrow"/>
          <w:sz w:val="20"/>
          <w:szCs w:val="20"/>
        </w:rPr>
        <w:t xml:space="preserve">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t>
      </w:r>
      <w:proofErr w:type="gramStart"/>
      <w:r w:rsidRPr="00F242D7">
        <w:rPr>
          <w:rStyle w:val="Domylnaczcionkaakapitu3"/>
          <w:rFonts w:ascii="Arial Narrow" w:hAnsi="Arial Narrow" w:cs="Arial Narrow"/>
          <w:sz w:val="20"/>
          <w:szCs w:val="20"/>
        </w:rPr>
        <w:t>SL2014” –  oznacza</w:t>
      </w:r>
      <w:proofErr w:type="gramEnd"/>
      <w:r w:rsidRPr="00F242D7">
        <w:rPr>
          <w:rStyle w:val="Domylnaczcionkaakapitu3"/>
          <w:rFonts w:ascii="Arial Narrow" w:hAnsi="Arial Narrow" w:cs="Arial Narrow"/>
          <w:sz w:val="20"/>
          <w:szCs w:val="20"/>
        </w:rPr>
        <w:t xml:space="preserve">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proofErr w:type="gramStart"/>
      <w:r>
        <w:rPr>
          <w:rStyle w:val="Domylnaczcionkaakapitu3"/>
          <w:rFonts w:ascii="Arial Narrow" w:hAnsi="Arial Narrow" w:cs="Arial Narrow"/>
          <w:sz w:val="20"/>
          <w:szCs w:val="20"/>
        </w:rPr>
        <w:t>umowie</w:t>
      </w:r>
      <w:proofErr w:type="gramEnd"/>
      <w:r>
        <w:rPr>
          <w:rStyle w:val="Domylnaczcionkaakapitu3"/>
          <w:rFonts w:ascii="Arial Narrow" w:hAnsi="Arial Narrow" w:cs="Arial Narrow"/>
          <w:sz w:val="20"/>
          <w:szCs w:val="20"/>
        </w:rPr>
        <w:t xml:space="preserve"> – oznacza to niniejszą umowę o dofinansowanie projektu w ramach Regionalnego</w:t>
      </w:r>
      <w:r w:rsidRPr="00522250">
        <w:rPr>
          <w:rStyle w:val="Domylnaczcionkaakapitu3"/>
          <w:rFonts w:ascii="Arial Narrow" w:hAnsi="Arial Narrow" w:cs="Arial Narrow"/>
          <w:sz w:val="20"/>
          <w:szCs w:val="20"/>
        </w:rPr>
        <w:t xml:space="preserve"> Program</w:t>
      </w:r>
      <w:r>
        <w:rPr>
          <w:rStyle w:val="Domylnaczcionkaakapitu3"/>
          <w:rFonts w:ascii="Arial Narrow" w:hAnsi="Arial Narrow" w:cs="Arial Narrow"/>
          <w:sz w:val="20"/>
          <w:szCs w:val="20"/>
        </w:rPr>
        <w:t>u Operacyjnego</w:t>
      </w:r>
      <w:r w:rsidRPr="00522250">
        <w:rPr>
          <w:rStyle w:val="Domylnaczcionkaakapitu3"/>
          <w:rFonts w:ascii="Arial Narrow" w:hAnsi="Arial Narrow" w:cs="Arial Narrow"/>
          <w:sz w:val="20"/>
          <w:szCs w:val="20"/>
        </w:rPr>
        <w:t xml:space="preserve"> Województwa Łódzkiego na lata 2014-2020</w:t>
      </w:r>
      <w:r>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Przedmiot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Na warunkach określonych w umowie oraz zgodnie z Regulaminem konkursu / Wezwaniem do złożenia wniosku o dofinansowanie projektu</w:t>
      </w:r>
      <w:r>
        <w:rPr>
          <w:rStyle w:val="Odwoanieprzypisudolnego"/>
          <w:rFonts w:ascii="Arial Narrow" w:hAnsi="Arial Narrow" w:cs="Arial Narrow"/>
          <w:sz w:val="20"/>
          <w:szCs w:val="20"/>
        </w:rPr>
        <w:footnoteReference w:id="9"/>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w:t>
      </w:r>
      <w:proofErr w:type="gramStart"/>
      <w:r w:rsidRPr="000A6A95">
        <w:rPr>
          <w:rStyle w:val="Domylnaczcionkaakapitu1"/>
          <w:rFonts w:ascii="Arial Narrow" w:hAnsi="Arial Narrow" w:cs="Arial Narrow"/>
          <w:sz w:val="20"/>
          <w:szCs w:val="20"/>
        </w:rPr>
        <w:t>zł  (słownie</w:t>
      </w:r>
      <w:proofErr w:type="gramEnd"/>
      <w:r w:rsidRPr="000A6A95">
        <w:rPr>
          <w:rStyle w:val="Domylnaczcionkaakapitu1"/>
          <w:rFonts w:ascii="Arial Narrow" w:hAnsi="Arial Narrow" w:cs="Arial Narrow"/>
          <w:sz w:val="20"/>
          <w:szCs w:val="20"/>
        </w:rPr>
        <w:t xml:space="preserve"> ………………………….), </w:t>
      </w:r>
      <w:proofErr w:type="gramStart"/>
      <w:r w:rsidRPr="000A6A95">
        <w:rPr>
          <w:rStyle w:val="Domylnaczcionkaakapitu1"/>
          <w:rFonts w:ascii="Arial Narrow" w:hAnsi="Arial Narrow" w:cs="Arial Narrow"/>
          <w:sz w:val="20"/>
          <w:szCs w:val="20"/>
        </w:rPr>
        <w:t>co</w:t>
      </w:r>
      <w:proofErr w:type="gramEnd"/>
      <w:r w:rsidRPr="000A6A95">
        <w:rPr>
          <w:rStyle w:val="Domylnaczcionkaakapitu1"/>
          <w:rFonts w:ascii="Arial Narrow" w:hAnsi="Arial Narrow" w:cs="Arial Narrow"/>
          <w:sz w:val="20"/>
          <w:szCs w:val="20"/>
        </w:rPr>
        <w:t xml:space="preserve">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a) współfinansowanie </w:t>
      </w:r>
      <w:proofErr w:type="gramStart"/>
      <w:r w:rsidRPr="00F242D7">
        <w:rPr>
          <w:rStyle w:val="Domylnaczcionkaakapitu1"/>
          <w:rFonts w:ascii="Arial Narrow" w:hAnsi="Arial Narrow" w:cs="Arial Narrow"/>
          <w:color w:val="000000"/>
          <w:sz w:val="20"/>
          <w:szCs w:val="20"/>
        </w:rPr>
        <w:t>UE  w</w:t>
      </w:r>
      <w:proofErr w:type="gramEnd"/>
      <w:r w:rsidRPr="00F242D7">
        <w:rPr>
          <w:rStyle w:val="Domylnaczcionkaakapitu1"/>
          <w:rFonts w:ascii="Arial Narrow" w:hAnsi="Arial Narrow" w:cs="Arial Narrow"/>
          <w:color w:val="000000"/>
          <w:sz w:val="20"/>
          <w:szCs w:val="20"/>
        </w:rPr>
        <w:t xml:space="preserve"> kwocie nieprzekraczającej …............ </w:t>
      </w:r>
      <w:proofErr w:type="gramStart"/>
      <w:r w:rsidRPr="00F242D7">
        <w:rPr>
          <w:rStyle w:val="Domylnaczcionkaakapitu1"/>
          <w:rFonts w:ascii="Arial Narrow" w:hAnsi="Arial Narrow" w:cs="Arial Narrow"/>
          <w:color w:val="000000"/>
          <w:sz w:val="20"/>
          <w:szCs w:val="20"/>
        </w:rPr>
        <w:t>zł</w:t>
      </w:r>
      <w:proofErr w:type="gramEnd"/>
      <w:r w:rsidRPr="00F242D7">
        <w:rPr>
          <w:rStyle w:val="Domylnaczcionkaakapitu1"/>
          <w:rFonts w:ascii="Arial Narrow" w:hAnsi="Arial Narrow" w:cs="Arial Narrow"/>
          <w:color w:val="000000"/>
          <w:sz w:val="20"/>
          <w:szCs w:val="20"/>
        </w:rPr>
        <w:t xml:space="preserve"> (słownie: ….....…), </w:t>
      </w:r>
      <w:proofErr w:type="gramStart"/>
      <w:r w:rsidRPr="00F242D7">
        <w:rPr>
          <w:rStyle w:val="Domylnaczcionkaakapitu1"/>
          <w:rFonts w:ascii="Arial Narrow" w:hAnsi="Arial Narrow" w:cs="Arial Narrow"/>
          <w:color w:val="000000"/>
          <w:sz w:val="20"/>
          <w:szCs w:val="20"/>
        </w:rPr>
        <w:t>co</w:t>
      </w:r>
      <w:proofErr w:type="gramEnd"/>
      <w:r w:rsidRPr="00F242D7">
        <w:rPr>
          <w:rStyle w:val="Domylnaczcionkaakapitu1"/>
          <w:rFonts w:ascii="Arial Narrow" w:hAnsi="Arial Narrow" w:cs="Arial Narrow"/>
          <w:color w:val="000000"/>
          <w:sz w:val="20"/>
          <w:szCs w:val="20"/>
        </w:rPr>
        <w:t xml:space="preserve">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b) współfinansowanie krajowe z budżetu </w:t>
      </w:r>
      <w:proofErr w:type="gramStart"/>
      <w:r w:rsidRPr="00F242D7">
        <w:rPr>
          <w:rStyle w:val="Domylnaczcionkaakapitu1"/>
          <w:rFonts w:ascii="Arial Narrow" w:hAnsi="Arial Narrow" w:cs="Arial Narrow"/>
          <w:color w:val="000000"/>
          <w:sz w:val="20"/>
          <w:szCs w:val="20"/>
        </w:rPr>
        <w:t>państwa  w</w:t>
      </w:r>
      <w:proofErr w:type="gramEnd"/>
      <w:r w:rsidRPr="00F242D7">
        <w:rPr>
          <w:rStyle w:val="Domylnaczcionkaakapitu1"/>
          <w:rFonts w:ascii="Arial Narrow" w:hAnsi="Arial Narrow" w:cs="Arial Narrow"/>
          <w:color w:val="000000"/>
          <w:sz w:val="20"/>
          <w:szCs w:val="20"/>
        </w:rPr>
        <w:t xml:space="preserve"> kwocie nieprzekraczającej  …............… </w:t>
      </w:r>
      <w:proofErr w:type="gramStart"/>
      <w:r w:rsidRPr="00F242D7">
        <w:rPr>
          <w:rStyle w:val="Domylnaczcionkaakapitu1"/>
          <w:rFonts w:ascii="Arial Narrow" w:hAnsi="Arial Narrow" w:cs="Arial Narrow"/>
          <w:color w:val="000000"/>
          <w:sz w:val="20"/>
          <w:szCs w:val="20"/>
        </w:rPr>
        <w:t>zł</w:t>
      </w:r>
      <w:proofErr w:type="gramEnd"/>
      <w:r w:rsidRPr="00F242D7">
        <w:rPr>
          <w:rStyle w:val="Domylnaczcionkaakapitu1"/>
          <w:rFonts w:ascii="Arial Narrow" w:hAnsi="Arial Narrow" w:cs="Arial Narrow"/>
          <w:color w:val="000000"/>
          <w:sz w:val="20"/>
          <w:szCs w:val="20"/>
        </w:rPr>
        <w:t xml:space="preserve"> (słownie: ….....…), </w:t>
      </w:r>
      <w:proofErr w:type="gramStart"/>
      <w:r w:rsidRPr="00F242D7">
        <w:rPr>
          <w:rStyle w:val="Domylnaczcionkaakapitu1"/>
          <w:rFonts w:ascii="Arial Narrow" w:hAnsi="Arial Narrow" w:cs="Arial Narrow"/>
          <w:color w:val="000000"/>
          <w:sz w:val="20"/>
          <w:szCs w:val="20"/>
        </w:rPr>
        <w:t>co</w:t>
      </w:r>
      <w:proofErr w:type="gramEnd"/>
      <w:r w:rsidRPr="00F242D7">
        <w:rPr>
          <w:rStyle w:val="Domylnaczcionkaakapitu1"/>
          <w:rFonts w:ascii="Arial Narrow" w:hAnsi="Arial Narrow" w:cs="Arial Narrow"/>
          <w:color w:val="000000"/>
          <w:sz w:val="20"/>
          <w:szCs w:val="20"/>
        </w:rPr>
        <w:t xml:space="preserve">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10"/>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Całkowita wartość Projektu wynosi …........................................ </w:t>
      </w:r>
      <w:proofErr w:type="gramStart"/>
      <w:r w:rsidRPr="00F242D7">
        <w:rPr>
          <w:rStyle w:val="Domylnaczcionkaakapitu1"/>
          <w:rFonts w:ascii="Arial Narrow" w:hAnsi="Arial Narrow" w:cs="Arial Narrow"/>
          <w:color w:val="000000"/>
          <w:sz w:val="20"/>
          <w:szCs w:val="20"/>
        </w:rPr>
        <w:t>zł</w:t>
      </w:r>
      <w:proofErr w:type="gramEnd"/>
      <w:r w:rsidRPr="00F242D7">
        <w:rPr>
          <w:rStyle w:val="Domylnaczcionkaakapitu1"/>
          <w:rFonts w:ascii="Arial Narrow" w:hAnsi="Arial Narrow" w:cs="Arial Narrow"/>
          <w:color w:val="000000"/>
          <w:sz w:val="20"/>
          <w:szCs w:val="20"/>
        </w:rPr>
        <w:t xml:space="preserve">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 xml:space="preserve">3. Łączna wartość wydatków kwalifikowalnych Projektu wynosi …….................. </w:t>
      </w:r>
      <w:proofErr w:type="gramStart"/>
      <w:r w:rsidRPr="00F242D7">
        <w:rPr>
          <w:rStyle w:val="Domylnaczcionkaakapitu3"/>
          <w:rFonts w:ascii="Arial Narrow" w:hAnsi="Arial Narrow" w:cs="Arial Narrow"/>
          <w:color w:val="000000"/>
          <w:sz w:val="20"/>
          <w:szCs w:val="20"/>
        </w:rPr>
        <w:t>zł</w:t>
      </w:r>
      <w:proofErr w:type="gramEnd"/>
      <w:r w:rsidRPr="00F242D7">
        <w:rPr>
          <w:rStyle w:val="Domylnaczcionkaakapitu3"/>
          <w:rFonts w:ascii="Arial Narrow" w:hAnsi="Arial Narrow" w:cs="Arial Narrow"/>
          <w:color w:val="000000"/>
          <w:sz w:val="20"/>
          <w:szCs w:val="20"/>
        </w:rPr>
        <w:t xml:space="preserve">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 xml:space="preserve">4. Łączna wartość wydatków niekwalifikowalnych Projektu wynosi …………………….. </w:t>
      </w:r>
      <w:proofErr w:type="gramStart"/>
      <w:r w:rsidRPr="00F242D7">
        <w:rPr>
          <w:rStyle w:val="Domylnaczcionkaakapitu3"/>
          <w:rFonts w:ascii="Arial Narrow" w:hAnsi="Arial Narrow" w:cs="Arial Narrow"/>
          <w:iCs/>
          <w:color w:val="000000"/>
          <w:sz w:val="20"/>
          <w:szCs w:val="20"/>
        </w:rPr>
        <w:t>zł  (słownie</w:t>
      </w:r>
      <w:proofErr w:type="gramEnd"/>
      <w:r w:rsidRPr="00F242D7">
        <w:rPr>
          <w:rStyle w:val="Domylnaczcionkaakapitu3"/>
          <w:rFonts w:ascii="Arial Narrow" w:hAnsi="Arial Narrow" w:cs="Arial Narrow"/>
          <w:iCs/>
          <w:color w:val="000000"/>
          <w:sz w:val="20"/>
          <w:szCs w:val="20"/>
        </w:rPr>
        <w:t>: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 xml:space="preserve">5. Beneficjent zobowiązuje się do wniesienia wkładu własnego w kwocie …............................ </w:t>
      </w:r>
      <w:proofErr w:type="gramStart"/>
      <w:r w:rsidRPr="00F242D7">
        <w:rPr>
          <w:rStyle w:val="Domylnaczcionkaakapitu3"/>
          <w:rFonts w:ascii="Arial Narrow" w:hAnsi="Arial Narrow" w:cs="Arial Narrow"/>
          <w:iCs/>
          <w:color w:val="000000"/>
          <w:sz w:val="20"/>
          <w:szCs w:val="20"/>
        </w:rPr>
        <w:t>zł</w:t>
      </w:r>
      <w:proofErr w:type="gramEnd"/>
      <w:r w:rsidRPr="00F242D7">
        <w:rPr>
          <w:rStyle w:val="Domylnaczcionkaakapitu3"/>
          <w:rFonts w:ascii="Arial Narrow" w:hAnsi="Arial Narrow" w:cs="Arial Narrow"/>
          <w:iCs/>
          <w:color w:val="000000"/>
          <w:sz w:val="20"/>
          <w:szCs w:val="20"/>
        </w:rPr>
        <w:t xml:space="preserve">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 xml:space="preserve">/Partnera </w:t>
      </w:r>
      <w:proofErr w:type="gramStart"/>
      <w:r>
        <w:rPr>
          <w:rStyle w:val="Domylnaczcionkaakapitu1"/>
          <w:rFonts w:ascii="Arial Narrow" w:hAnsi="Arial Narrow" w:cs="Arial Narrow"/>
          <w:i/>
          <w:iCs/>
          <w:color w:val="000000"/>
          <w:sz w:val="20"/>
          <w:szCs w:val="20"/>
        </w:rPr>
        <w:t>prywatnego</w:t>
      </w:r>
      <w:r>
        <w:rPr>
          <w:rStyle w:val="Odwoanieprzypisudolnego"/>
          <w:rFonts w:ascii="Arial Narrow" w:hAnsi="Arial Narrow" w:cs="Arial Narrow"/>
          <w:i/>
          <w:iCs/>
          <w:color w:val="000000"/>
          <w:sz w:val="20"/>
          <w:szCs w:val="20"/>
        </w:rPr>
        <w:footnoteReference w:id="11"/>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w:t>
      </w:r>
      <w:proofErr w:type="gramEnd"/>
      <w:r w:rsidRPr="00F242D7">
        <w:rPr>
          <w:rStyle w:val="Domylnaczcionkaakapitu1"/>
          <w:rFonts w:ascii="Arial Narrow" w:hAnsi="Arial Narrow" w:cs="Arial Narrow"/>
          <w:color w:val="000000"/>
          <w:sz w:val="20"/>
          <w:szCs w:val="20"/>
        </w:rPr>
        <w:t xml:space="preserve">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zrealizowanych w ramach Projektu przed podpisaniem umowy,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2"/>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w:t>
      </w:r>
      <w:proofErr w:type="gramStart"/>
      <w:r w:rsidRPr="00F242D7">
        <w:rPr>
          <w:rStyle w:val="Domylnaczcionkaakapitu1"/>
          <w:rFonts w:ascii="Arial Narrow" w:hAnsi="Arial Narrow" w:cs="Arial Narrow"/>
          <w:sz w:val="20"/>
          <w:szCs w:val="20"/>
        </w:rPr>
        <w:t>usług  w</w:t>
      </w:r>
      <w:proofErr w:type="gramEnd"/>
      <w:r w:rsidRPr="00F242D7">
        <w:rPr>
          <w:rStyle w:val="Domylnaczcionkaakapitu1"/>
          <w:rFonts w:ascii="Arial Narrow" w:hAnsi="Arial Narrow" w:cs="Arial Narrow"/>
          <w:sz w:val="20"/>
          <w:szCs w:val="20"/>
        </w:rPr>
        <w:t xml:space="preserve">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3"/>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11. Beneficjent, w terminie do ostatniego dnia lutego danego roku, dostarcza oświadczenie, wskazując, czy wartość rekompensaty przyznawanej dla podmiotu świadczącego usługę w ogólnym interesie gospodarczym, (którego dotyczy niniejsza umowa), na podstawie innych tytułów aniżeli niniejsza umowa,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4"/>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 xml:space="preserve">12. Beneficjent zobowiązuje się do realizacji projektu zgodnie </w:t>
      </w:r>
      <w:proofErr w:type="gramStart"/>
      <w:r w:rsidRPr="00F242D7">
        <w:rPr>
          <w:rStyle w:val="Domylnaczcionkaakapitu1"/>
          <w:rFonts w:ascii="Arial Narrow" w:hAnsi="Arial Narrow" w:cs="Arial Narrow"/>
          <w:sz w:val="20"/>
          <w:szCs w:val="20"/>
        </w:rPr>
        <w:t>z  warunkami</w:t>
      </w:r>
      <w:proofErr w:type="gramEnd"/>
      <w:r w:rsidRPr="00F242D7">
        <w:rPr>
          <w:rStyle w:val="Domylnaczcionkaakapitu1"/>
          <w:rFonts w:ascii="Arial Narrow" w:hAnsi="Arial Narrow" w:cs="Arial Narrow"/>
          <w:sz w:val="20"/>
          <w:szCs w:val="20"/>
        </w:rPr>
        <w:t xml:space="preserve"> udzielenia pomocy publicznej określonymi w decyzji notyfikacyjnej Komisji Europejskiej z dnia …………... </w:t>
      </w:r>
      <w:proofErr w:type="gramStart"/>
      <w:r w:rsidRPr="00F242D7">
        <w:rPr>
          <w:rStyle w:val="Domylnaczcionkaakapitu1"/>
          <w:rFonts w:ascii="Arial Narrow" w:hAnsi="Arial Narrow" w:cs="Arial Narrow"/>
          <w:sz w:val="20"/>
          <w:szCs w:val="20"/>
        </w:rPr>
        <w:t>nr</w:t>
      </w:r>
      <w:proofErr w:type="gramEnd"/>
      <w:r w:rsidRPr="00F242D7">
        <w:rPr>
          <w:rStyle w:val="Domylnaczcionkaakapitu1"/>
          <w:rFonts w:ascii="Arial Narrow" w:hAnsi="Arial Narrow" w:cs="Arial Narrow"/>
          <w:sz w:val="20"/>
          <w:szCs w:val="20"/>
        </w:rPr>
        <w:t xml:space="preserve"> ……………...</w:t>
      </w:r>
      <w:r>
        <w:rPr>
          <w:rStyle w:val="Odwoanieprzypisudolnego"/>
          <w:rFonts w:ascii="Arial Narrow" w:hAnsi="Arial Narrow" w:cs="Arial Narrow"/>
          <w:sz w:val="20"/>
          <w:szCs w:val="20"/>
        </w:rPr>
        <w:footnoteReference w:id="15"/>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a) rozpoczęcie realizacji </w:t>
      </w:r>
      <w:proofErr w:type="gramStart"/>
      <w:r w:rsidRPr="00F242D7">
        <w:rPr>
          <w:rStyle w:val="Domylnaczcionkaakapitu3"/>
          <w:rFonts w:ascii="Arial Narrow" w:hAnsi="Arial Narrow" w:cs="Arial Narrow"/>
          <w:color w:val="000000"/>
          <w:sz w:val="20"/>
          <w:szCs w:val="20"/>
        </w:rPr>
        <w:t>Projektu : ...............................................</w:t>
      </w:r>
      <w:proofErr w:type="gramEnd"/>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b) zakończenie realizacji </w:t>
      </w:r>
      <w:proofErr w:type="gramStart"/>
      <w:r w:rsidRPr="00F242D7">
        <w:rPr>
          <w:rFonts w:ascii="Arial Narrow" w:hAnsi="Arial Narrow" w:cs="Arial Narrow"/>
          <w:color w:val="000000"/>
          <w:sz w:val="20"/>
          <w:szCs w:val="20"/>
        </w:rPr>
        <w:t>Projektu: ................................................</w:t>
      </w:r>
      <w:proofErr w:type="gramEnd"/>
      <w:r w:rsidRPr="00F242D7">
        <w:rPr>
          <w:rFonts w:ascii="Arial Narrow" w:hAnsi="Arial Narrow" w:cs="Arial Narrow"/>
          <w:color w:val="000000"/>
          <w:sz w:val="20"/>
          <w:szCs w:val="20"/>
        </w:rPr>
        <w:t>................................</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obowiązywania umowy trwa od dnia podpisania przez obie strony umowy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w:t>
      </w:r>
      <w:proofErr w:type="gramStart"/>
      <w:r w:rsidRPr="00F242D7">
        <w:rPr>
          <w:rFonts w:ascii="Arial Narrow" w:hAnsi="Arial Narrow" w:cs="Arial Narrow"/>
          <w:color w:val="000000"/>
          <w:sz w:val="20"/>
          <w:szCs w:val="20"/>
        </w:rPr>
        <w:t>monitorowanie  wszystkich</w:t>
      </w:r>
      <w:proofErr w:type="gramEnd"/>
      <w:r w:rsidRPr="00F242D7">
        <w:rPr>
          <w:rFonts w:ascii="Arial Narrow" w:hAnsi="Arial Narrow" w:cs="Arial Narrow"/>
          <w:color w:val="000000"/>
          <w:sz w:val="20"/>
          <w:szCs w:val="20"/>
        </w:rPr>
        <w:t xml:space="preserve"> adekwatnych do zakresu i celu realizowanego projektu  wskaźników produktu i  rezultatu (w tym wskaźnika miejsc pracy utworzonych w wyniku realizacji projektu), określonych we wniosku o dofinansowanie oraz umowie;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osiągnięcie wskaźników produktu </w:t>
      </w:r>
      <w:proofErr w:type="gramStart"/>
      <w:r w:rsidRPr="00F242D7">
        <w:rPr>
          <w:rFonts w:ascii="Arial Narrow" w:hAnsi="Arial Narrow" w:cs="Arial Narrow"/>
          <w:color w:val="000000"/>
          <w:sz w:val="20"/>
          <w:szCs w:val="20"/>
        </w:rPr>
        <w:t>i  rezultatu</w:t>
      </w:r>
      <w:proofErr w:type="gramEnd"/>
      <w:r w:rsidRPr="00F242D7">
        <w:rPr>
          <w:rFonts w:ascii="Arial Narrow" w:hAnsi="Arial Narrow" w:cs="Arial Narrow"/>
          <w:color w:val="000000"/>
          <w:sz w:val="20"/>
          <w:szCs w:val="20"/>
        </w:rPr>
        <w:t>,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zachowanie trwałości </w:t>
      </w:r>
      <w:proofErr w:type="gramStart"/>
      <w:r w:rsidRPr="00F242D7">
        <w:rPr>
          <w:rStyle w:val="Domylnaczcionkaakapitu3"/>
          <w:rFonts w:ascii="Arial Narrow" w:hAnsi="Arial Narrow" w:cs="Arial Narrow"/>
          <w:color w:val="000000"/>
          <w:sz w:val="20"/>
          <w:szCs w:val="20"/>
        </w:rPr>
        <w:t>Projektu  i</w:t>
      </w:r>
      <w:proofErr w:type="gramEnd"/>
      <w:r w:rsidRPr="00F242D7">
        <w:rPr>
          <w:rStyle w:val="Domylnaczcionkaakapitu3"/>
          <w:rFonts w:ascii="Arial Narrow" w:hAnsi="Arial Narrow" w:cs="Arial Narrow"/>
          <w:color w:val="000000"/>
          <w:sz w:val="20"/>
          <w:szCs w:val="20"/>
        </w:rPr>
        <w:t xml:space="preserve">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5) zbieranie danych i informacji zgodnie z Wytycznymi w zakresie </w:t>
      </w:r>
      <w:proofErr w:type="gramStart"/>
      <w:r w:rsidRPr="00F242D7">
        <w:rPr>
          <w:rStyle w:val="Domylnaczcionkaakapitu3"/>
          <w:rFonts w:ascii="Arial Narrow" w:hAnsi="Arial Narrow" w:cs="Arial Narrow"/>
          <w:color w:val="000000"/>
          <w:sz w:val="20"/>
          <w:szCs w:val="20"/>
        </w:rPr>
        <w:t>monitorowania czyli</w:t>
      </w:r>
      <w:proofErr w:type="gramEnd"/>
      <w:r w:rsidRPr="00F242D7">
        <w:rPr>
          <w:rStyle w:val="Domylnaczcionkaakapitu3"/>
          <w:rFonts w:ascii="Arial Narrow" w:hAnsi="Arial Narrow" w:cs="Arial Narrow"/>
          <w:color w:val="000000"/>
          <w:sz w:val="20"/>
          <w:szCs w:val="20"/>
        </w:rPr>
        <w:t xml:space="preserve">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7) zapewnienie stosowania oraz informowania we wniosku o płatność o realizacji zasady równości szans i niedyskryminacji a także równości szans kobiet i mężczyzn, zgodnie z </w:t>
      </w:r>
      <w:proofErr w:type="gramStart"/>
      <w:r w:rsidRPr="00F242D7">
        <w:rPr>
          <w:rStyle w:val="Domylnaczcionkaakapitu1"/>
          <w:rFonts w:ascii="Arial Narrow" w:hAnsi="Arial Narrow" w:cs="Arial Narrow"/>
          <w:i/>
          <w:iCs/>
          <w:color w:val="000000"/>
          <w:sz w:val="20"/>
          <w:szCs w:val="20"/>
        </w:rPr>
        <w:t>Wytycznymi  w</w:t>
      </w:r>
      <w:proofErr w:type="gramEnd"/>
      <w:r w:rsidRPr="00F242D7">
        <w:rPr>
          <w:rStyle w:val="Domylnaczcionkaakapitu1"/>
          <w:rFonts w:ascii="Arial Narrow" w:hAnsi="Arial Narrow" w:cs="Arial Narrow"/>
          <w:i/>
          <w:iCs/>
          <w:color w:val="000000"/>
          <w:sz w:val="20"/>
          <w:szCs w:val="20"/>
        </w:rPr>
        <w:t xml:space="preserve">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w przypadku dokonania zmian w Projekcie, o których mowa </w:t>
      </w:r>
      <w:proofErr w:type="gramStart"/>
      <w:r w:rsidRPr="00F242D7">
        <w:rPr>
          <w:rStyle w:val="Domylnaczcionkaakapitu3"/>
          <w:rFonts w:ascii="Arial Narrow" w:hAnsi="Arial Narrow" w:cs="Arial Narrow"/>
          <w:color w:val="000000"/>
          <w:sz w:val="20"/>
          <w:szCs w:val="20"/>
        </w:rPr>
        <w:t>w § 24  umowy</w:t>
      </w:r>
      <w:proofErr w:type="gramEnd"/>
      <w:r w:rsidRPr="00F242D7">
        <w:rPr>
          <w:rStyle w:val="Domylnaczcionkaakapitu3"/>
          <w:rFonts w:ascii="Arial Narrow" w:hAnsi="Arial Narrow" w:cs="Arial Narrow"/>
          <w:color w:val="000000"/>
          <w:sz w:val="20"/>
          <w:szCs w:val="20"/>
        </w:rPr>
        <w:t>,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proofErr w:type="gramStart"/>
      <w:r w:rsidRPr="00F242D7">
        <w:rPr>
          <w:rFonts w:ascii="Arial Narrow" w:hAnsi="Arial Narrow" w:cs="Arial Narrow"/>
          <w:color w:val="000000"/>
          <w:sz w:val="20"/>
          <w:szCs w:val="20"/>
        </w:rPr>
        <w:t>,</w:t>
      </w:r>
      <w:r w:rsidRPr="00F242D7">
        <w:rPr>
          <w:rFonts w:ascii="Arial Narrow" w:hAnsi="Arial Narrow" w:cs="Arial Narrow"/>
          <w:color w:val="000000"/>
          <w:sz w:val="20"/>
          <w:szCs w:val="20"/>
        </w:rPr>
        <w:br/>
        <w:t xml:space="preserve"> w</w:t>
      </w:r>
      <w:proofErr w:type="gramEnd"/>
      <w:r w:rsidRPr="00F242D7">
        <w:rPr>
          <w:rFonts w:ascii="Arial Narrow" w:hAnsi="Arial Narrow" w:cs="Arial Narrow"/>
          <w:color w:val="000000"/>
          <w:sz w:val="20"/>
          <w:szCs w:val="20"/>
        </w:rPr>
        <w:t xml:space="preserve">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 xml:space="preserve">3. Projekt będzie realizowany </w:t>
      </w:r>
      <w:proofErr w:type="gramStart"/>
      <w:r w:rsidRPr="00F242D7">
        <w:rPr>
          <w:rStyle w:val="Domylnaczcionkaakapitu1"/>
          <w:rFonts w:ascii="Arial Narrow" w:hAnsi="Arial Narrow" w:cs="Arial Narrow"/>
          <w:i/>
          <w:iCs/>
          <w:color w:val="000000"/>
          <w:sz w:val="20"/>
          <w:szCs w:val="20"/>
        </w:rPr>
        <w:t>przez: ................</w:t>
      </w:r>
      <w:r>
        <w:rPr>
          <w:rStyle w:val="Odwoanieprzypisudolnego"/>
          <w:rFonts w:ascii="Arial Narrow" w:hAnsi="Arial Narrow" w:cs="Arial Narrow"/>
          <w:i/>
          <w:iCs/>
          <w:color w:val="000000"/>
          <w:sz w:val="20"/>
          <w:szCs w:val="20"/>
        </w:rPr>
        <w:footnoteReference w:id="16"/>
      </w:r>
      <w:proofErr w:type="gramEnd"/>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 xml:space="preserve">polityką zrównoważonego </w:t>
      </w:r>
      <w:proofErr w:type="gramStart"/>
      <w:r w:rsidRPr="00F242D7">
        <w:rPr>
          <w:rStyle w:val="Domylnaczcionkaakapitu3"/>
          <w:rFonts w:ascii="Arial Narrow" w:hAnsi="Arial Narrow" w:cs="Arial Narrow"/>
          <w:sz w:val="20"/>
          <w:szCs w:val="20"/>
        </w:rPr>
        <w:t>rozwoju   oraz</w:t>
      </w:r>
      <w:proofErr w:type="gramEnd"/>
      <w:r w:rsidRPr="00F242D7">
        <w:rPr>
          <w:rStyle w:val="Domylnaczcionkaakapitu3"/>
          <w:rFonts w:ascii="Arial Narrow" w:hAnsi="Arial Narrow" w:cs="Arial Narrow"/>
          <w:sz w:val="20"/>
          <w:szCs w:val="20"/>
        </w:rPr>
        <w:t xml:space="preserve">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proofErr w:type="gramStart"/>
      <w:r w:rsidRPr="00F242D7">
        <w:rPr>
          <w:rFonts w:ascii="Arial Narrow" w:hAnsi="Arial Narrow" w:cs="Arial Narrow"/>
          <w:sz w:val="20"/>
          <w:szCs w:val="20"/>
        </w:rPr>
        <w:t>polityką</w:t>
      </w:r>
      <w:proofErr w:type="gramEnd"/>
      <w:r w:rsidRPr="00F242D7">
        <w:rPr>
          <w:rFonts w:ascii="Arial Narrow" w:hAnsi="Arial Narrow" w:cs="Arial Narrow"/>
          <w:sz w:val="20"/>
          <w:szCs w:val="20"/>
        </w:rPr>
        <w:t xml:space="preserve">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 xml:space="preserve">polityką </w:t>
      </w:r>
      <w:proofErr w:type="gramStart"/>
      <w:r w:rsidRPr="00F242D7">
        <w:rPr>
          <w:rStyle w:val="Domylnaczcionkaakapitu3"/>
          <w:rFonts w:ascii="Arial Narrow" w:hAnsi="Arial Narrow" w:cs="Arial Narrow"/>
          <w:sz w:val="20"/>
          <w:szCs w:val="20"/>
        </w:rPr>
        <w:t>równości  mężczyzn</w:t>
      </w:r>
      <w:proofErr w:type="gramEnd"/>
      <w:r w:rsidRPr="00F242D7">
        <w:rPr>
          <w:rStyle w:val="Domylnaczcionkaakapitu3"/>
          <w:rFonts w:ascii="Arial Narrow" w:hAnsi="Arial Narrow" w:cs="Arial Narrow"/>
          <w:sz w:val="20"/>
          <w:szCs w:val="20"/>
        </w:rPr>
        <w:t xml:space="preserve">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proofErr w:type="gramStart"/>
      <w:r w:rsidRPr="00F242D7">
        <w:rPr>
          <w:rFonts w:ascii="Arial Narrow" w:hAnsi="Arial Narrow" w:cs="Arial Narrow"/>
          <w:sz w:val="20"/>
          <w:szCs w:val="20"/>
        </w:rPr>
        <w:t>polityką</w:t>
      </w:r>
      <w:proofErr w:type="gramEnd"/>
      <w:r w:rsidRPr="00F242D7">
        <w:rPr>
          <w:rFonts w:ascii="Arial Narrow" w:hAnsi="Arial Narrow" w:cs="Arial Narrow"/>
          <w:sz w:val="20"/>
          <w:szCs w:val="20"/>
        </w:rPr>
        <w:t xml:space="preserve">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proofErr w:type="gramStart"/>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w:t>
      </w:r>
      <w:proofErr w:type="gramEnd"/>
      <w:r>
        <w:rPr>
          <w:rStyle w:val="Domylnaczcionkaakapitu1"/>
          <w:rFonts w:ascii="Arial Narrow" w:hAnsi="Arial Narrow" w:cs="Arial Narrow"/>
          <w:i/>
          <w:iCs/>
          <w:color w:val="000000"/>
          <w:sz w:val="20"/>
          <w:szCs w:val="20"/>
        </w:rPr>
        <w:t xml:space="preserve"> dotyczącą zamówień publicznych</w:t>
      </w:r>
      <w:r>
        <w:rPr>
          <w:rStyle w:val="Odwoanieprzypisudolnego"/>
          <w:rFonts w:ascii="Arial Narrow" w:hAnsi="Arial Narrow" w:cs="Arial Narrow"/>
          <w:i/>
          <w:iCs/>
          <w:color w:val="000000"/>
          <w:sz w:val="20"/>
          <w:szCs w:val="20"/>
        </w:rPr>
        <w:footnoteReference w:id="17"/>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w:t>
      </w:r>
      <w:proofErr w:type="gramStart"/>
      <w:r w:rsidRPr="00F242D7">
        <w:rPr>
          <w:rStyle w:val="Domylnaczcionkaakapitu1"/>
          <w:rFonts w:ascii="Arial Narrow" w:hAnsi="Arial Narrow" w:cs="Arial Narrow"/>
          <w:color w:val="000000"/>
          <w:sz w:val="20"/>
          <w:szCs w:val="20"/>
        </w:rPr>
        <w:t>podjęte  w</w:t>
      </w:r>
      <w:proofErr w:type="gramEnd"/>
      <w:r w:rsidRPr="00F242D7">
        <w:rPr>
          <w:rStyle w:val="Domylnaczcionkaakapitu1"/>
          <w:rFonts w:ascii="Arial Narrow" w:hAnsi="Arial Narrow" w:cs="Arial Narrow"/>
          <w:color w:val="000000"/>
          <w:sz w:val="20"/>
          <w:szCs w:val="20"/>
        </w:rPr>
        <w:t xml:space="preserve">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proofErr w:type="gramStart"/>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w:t>
      </w:r>
      <w:proofErr w:type="gramEnd"/>
      <w:r w:rsidRPr="00F242D7">
        <w:rPr>
          <w:rFonts w:ascii="Arial Narrow" w:hAnsi="Arial Narrow" w:cs="Arial Narrow"/>
          <w:sz w:val="20"/>
          <w:szCs w:val="20"/>
        </w:rPr>
        <w:t xml:space="preserve">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t>
      </w:r>
      <w:proofErr w:type="gramStart"/>
      <w:r w:rsidRPr="00F242D7">
        <w:rPr>
          <w:rFonts w:ascii="Arial Narrow" w:hAnsi="Arial Narrow" w:cs="Arial Narrow"/>
          <w:sz w:val="20"/>
          <w:szCs w:val="20"/>
        </w:rPr>
        <w:t>w</w:t>
      </w:r>
      <w:proofErr w:type="gramEnd"/>
      <w:r w:rsidRPr="00F242D7">
        <w:rPr>
          <w:rFonts w:ascii="Arial Narrow" w:hAnsi="Arial Narrow" w:cs="Arial Narrow"/>
          <w:sz w:val="20"/>
          <w:szCs w:val="20"/>
        </w:rPr>
        <w:t xml:space="preserve"> przypadku pierwszego wniosku o płatność, w ciągu 3 miesięcy liczonych od daty podpisania umowy o dofinansowanie,</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proofErr w:type="gramStart"/>
      <w:r w:rsidRPr="00F242D7">
        <w:rPr>
          <w:rFonts w:ascii="Arial Narrow" w:hAnsi="Arial Narrow" w:cs="Arial Narrow"/>
          <w:sz w:val="20"/>
          <w:szCs w:val="20"/>
        </w:rPr>
        <w:t>we</w:t>
      </w:r>
      <w:proofErr w:type="gramEnd"/>
      <w:r w:rsidRPr="00F242D7">
        <w:rPr>
          <w:rFonts w:ascii="Arial Narrow" w:hAnsi="Arial Narrow" w:cs="Arial Narrow"/>
          <w:sz w:val="20"/>
          <w:szCs w:val="20"/>
        </w:rPr>
        <w:t xml:space="preserve"> wniosku o płatność końcową w terminie określonym w § 10 ust. 7 umowy.</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2. Instytucja Zarządzająca zobowiązuje </w:t>
      </w:r>
      <w:proofErr w:type="gramStart"/>
      <w:r w:rsidRPr="00F242D7">
        <w:rPr>
          <w:rStyle w:val="Domylnaczcionkaakapitu3"/>
          <w:rFonts w:ascii="Arial Narrow" w:hAnsi="Arial Narrow" w:cs="Arial Narrow"/>
          <w:sz w:val="20"/>
          <w:szCs w:val="20"/>
        </w:rPr>
        <w:t>Beneficjenta  do</w:t>
      </w:r>
      <w:proofErr w:type="gramEnd"/>
      <w:r w:rsidRPr="00F242D7">
        <w:rPr>
          <w:rStyle w:val="Domylnaczcionkaakapitu3"/>
          <w:rFonts w:ascii="Arial Narrow" w:hAnsi="Arial Narrow" w:cs="Arial Narrow"/>
          <w:sz w:val="20"/>
          <w:szCs w:val="20"/>
        </w:rPr>
        <w:t xml:space="preserve"> osiągnięcia wskaźnika  produktu………………………. </w:t>
      </w:r>
      <w:proofErr w:type="gramStart"/>
      <w:r w:rsidRPr="00F242D7">
        <w:rPr>
          <w:rStyle w:val="Domylnaczcionkaakapitu3"/>
          <w:rFonts w:ascii="Arial Narrow" w:hAnsi="Arial Narrow" w:cs="Arial Narrow"/>
          <w:sz w:val="20"/>
          <w:szCs w:val="20"/>
        </w:rPr>
        <w:t>w</w:t>
      </w:r>
      <w:proofErr w:type="gramEnd"/>
      <w:r w:rsidRPr="00F242D7">
        <w:rPr>
          <w:rStyle w:val="Domylnaczcionkaakapitu3"/>
          <w:rFonts w:ascii="Arial Narrow" w:hAnsi="Arial Narrow" w:cs="Arial Narrow"/>
          <w:sz w:val="20"/>
          <w:szCs w:val="20"/>
        </w:rPr>
        <w:t xml:space="preserve"> wartości ………….. </w:t>
      </w:r>
      <w:proofErr w:type="gramStart"/>
      <w:r w:rsidRPr="00F242D7">
        <w:rPr>
          <w:rStyle w:val="Domylnaczcionkaakapitu3"/>
          <w:rFonts w:ascii="Arial Narrow" w:hAnsi="Arial Narrow" w:cs="Arial Narrow"/>
          <w:sz w:val="20"/>
          <w:szCs w:val="20"/>
        </w:rPr>
        <w:t>albo</w:t>
      </w:r>
      <w:proofErr w:type="gramEnd"/>
      <w:r w:rsidRPr="00F242D7">
        <w:rPr>
          <w:rStyle w:val="Domylnaczcionkaakapitu3"/>
          <w:rFonts w:ascii="Arial Narrow" w:hAnsi="Arial Narrow" w:cs="Arial Narrow"/>
          <w:sz w:val="20"/>
          <w:szCs w:val="20"/>
        </w:rPr>
        <w:t xml:space="preserve"> wskaźnika produktu …............. </w:t>
      </w:r>
      <w:proofErr w:type="gramStart"/>
      <w:r w:rsidRPr="00F242D7">
        <w:rPr>
          <w:rStyle w:val="Domylnaczcionkaakapitu3"/>
          <w:rFonts w:ascii="Arial Narrow" w:hAnsi="Arial Narrow" w:cs="Arial Narrow"/>
          <w:sz w:val="20"/>
          <w:szCs w:val="20"/>
        </w:rPr>
        <w:t>w</w:t>
      </w:r>
      <w:proofErr w:type="gramEnd"/>
      <w:r w:rsidRPr="00F242D7">
        <w:rPr>
          <w:rStyle w:val="Domylnaczcionkaakapitu3"/>
          <w:rFonts w:ascii="Arial Narrow" w:hAnsi="Arial Narrow" w:cs="Arial Narrow"/>
          <w:sz w:val="20"/>
          <w:szCs w:val="20"/>
        </w:rPr>
        <w:t xml:space="preserve"> wartości ……………….. i </w:t>
      </w:r>
      <w:proofErr w:type="gramStart"/>
      <w:r w:rsidRPr="00F242D7">
        <w:rPr>
          <w:rStyle w:val="Domylnaczcionkaakapitu3"/>
          <w:rFonts w:ascii="Arial Narrow" w:hAnsi="Arial Narrow" w:cs="Arial Narrow"/>
          <w:sz w:val="20"/>
          <w:szCs w:val="20"/>
        </w:rPr>
        <w:t>wskaźnika  rezultatu</w:t>
      </w:r>
      <w:proofErr w:type="gramEnd"/>
      <w:r w:rsidRPr="00F242D7">
        <w:rPr>
          <w:rStyle w:val="Domylnaczcionkaakapitu3"/>
          <w:rFonts w:ascii="Arial Narrow" w:hAnsi="Arial Narrow" w:cs="Arial Narrow"/>
          <w:sz w:val="20"/>
          <w:szCs w:val="20"/>
        </w:rPr>
        <w:t xml:space="preserve"> …....................... </w:t>
      </w:r>
      <w:proofErr w:type="gramStart"/>
      <w:r w:rsidRPr="00F242D7">
        <w:rPr>
          <w:rStyle w:val="Domylnaczcionkaakapitu3"/>
          <w:rFonts w:ascii="Arial Narrow" w:hAnsi="Arial Narrow" w:cs="Arial Narrow"/>
          <w:sz w:val="20"/>
          <w:szCs w:val="20"/>
        </w:rPr>
        <w:t>w</w:t>
      </w:r>
      <w:proofErr w:type="gramEnd"/>
      <w:r w:rsidRPr="00F242D7">
        <w:rPr>
          <w:rStyle w:val="Domylnaczcionkaakapitu3"/>
          <w:rFonts w:ascii="Arial Narrow" w:hAnsi="Arial Narrow" w:cs="Arial Narrow"/>
          <w:sz w:val="20"/>
          <w:szCs w:val="20"/>
        </w:rPr>
        <w:t xml:space="preserve">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w:t>
      </w:r>
      <w:proofErr w:type="gramStart"/>
      <w:r w:rsidRPr="00F242D7">
        <w:rPr>
          <w:rStyle w:val="Domylnaczcionkaakapitu3"/>
          <w:rFonts w:ascii="Arial Narrow" w:hAnsi="Arial Narrow" w:cs="Arial Narrow"/>
          <w:sz w:val="20"/>
          <w:szCs w:val="20"/>
        </w:rPr>
        <w:t>produktu  mają</w:t>
      </w:r>
      <w:proofErr w:type="gramEnd"/>
      <w:r w:rsidRPr="00F242D7">
        <w:rPr>
          <w:rStyle w:val="Domylnaczcionkaakapitu3"/>
          <w:rFonts w:ascii="Arial Narrow" w:hAnsi="Arial Narrow" w:cs="Arial Narrow"/>
          <w:sz w:val="20"/>
          <w:szCs w:val="20"/>
        </w:rPr>
        <w:t xml:space="preserve">  być osiągnięte  i wykazane najpóźniej we wniosku o płatność końcową. Wskaźnik/i </w:t>
      </w:r>
      <w:proofErr w:type="gramStart"/>
      <w:r w:rsidRPr="00F242D7">
        <w:rPr>
          <w:rStyle w:val="Domylnaczcionkaakapitu3"/>
          <w:rFonts w:ascii="Arial Narrow" w:hAnsi="Arial Narrow" w:cs="Arial Narrow"/>
          <w:sz w:val="20"/>
          <w:szCs w:val="20"/>
        </w:rPr>
        <w:t>rezultatu  mają</w:t>
      </w:r>
      <w:proofErr w:type="gramEnd"/>
      <w:r w:rsidRPr="00F242D7">
        <w:rPr>
          <w:rStyle w:val="Domylnaczcionkaakapitu3"/>
          <w:rFonts w:ascii="Arial Narrow" w:hAnsi="Arial Narrow" w:cs="Arial Narrow"/>
          <w:sz w:val="20"/>
          <w:szCs w:val="20"/>
        </w:rPr>
        <w:t xml:space="preserve">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lastRenderedPageBreak/>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 xml:space="preserve">W przypadku </w:t>
      </w:r>
      <w:proofErr w:type="gramStart"/>
      <w:r w:rsidRPr="00F242D7">
        <w:rPr>
          <w:rStyle w:val="Domylnaczcionkaakapitu3"/>
          <w:rFonts w:ascii="Arial Narrow" w:hAnsi="Arial Narrow" w:cs="Arial Narrow"/>
          <w:color w:val="000000"/>
          <w:sz w:val="20"/>
          <w:szCs w:val="20"/>
        </w:rPr>
        <w:t>nieosiągnięcia  wartości</w:t>
      </w:r>
      <w:proofErr w:type="gramEnd"/>
      <w:r w:rsidRPr="00F242D7">
        <w:rPr>
          <w:rStyle w:val="Domylnaczcionkaakapitu3"/>
          <w:rFonts w:ascii="Arial Narrow" w:hAnsi="Arial Narrow" w:cs="Arial Narrow"/>
          <w:color w:val="000000"/>
          <w:sz w:val="20"/>
          <w:szCs w:val="20"/>
        </w:rPr>
        <w:t xml:space="preserve">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niniejszej umowy.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proofErr w:type="gramStart"/>
      <w:r w:rsidRPr="00D62138">
        <w:rPr>
          <w:rFonts w:ascii="Arial Narrow" w:hAnsi="Arial Narrow" w:cs="Arial Narrow"/>
          <w:i/>
          <w:iCs/>
          <w:sz w:val="20"/>
          <w:szCs w:val="20"/>
        </w:rPr>
        <w:t>zapewnia</w:t>
      </w:r>
      <w:proofErr w:type="gramEnd"/>
      <w:r w:rsidRPr="00D62138">
        <w:rPr>
          <w:rFonts w:ascii="Arial Narrow" w:hAnsi="Arial Narrow" w:cs="Arial Narrow"/>
          <w:i/>
          <w:iCs/>
          <w:sz w:val="20"/>
          <w:szCs w:val="20"/>
        </w:rPr>
        <w:t xml:space="preserve">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proofErr w:type="gramStart"/>
      <w:r w:rsidRPr="00D62138">
        <w:rPr>
          <w:rFonts w:ascii="Arial Narrow" w:hAnsi="Arial Narrow" w:cs="Arial Narrow"/>
          <w:i/>
          <w:iCs/>
          <w:sz w:val="20"/>
          <w:szCs w:val="20"/>
        </w:rPr>
        <w:t>zapewnia</w:t>
      </w:r>
      <w:proofErr w:type="gramEnd"/>
      <w:r w:rsidRPr="00D62138">
        <w:rPr>
          <w:rFonts w:ascii="Arial Narrow" w:hAnsi="Arial Narrow" w:cs="Arial Narrow"/>
          <w:i/>
          <w:iCs/>
          <w:sz w:val="20"/>
          <w:szCs w:val="20"/>
        </w:rPr>
        <w:t>,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w:t>
      </w:r>
      <w:proofErr w:type="gramStart"/>
      <w:r w:rsidRPr="00D62138">
        <w:rPr>
          <w:rStyle w:val="Domylnaczcionkaakapitu1"/>
          <w:rFonts w:ascii="Arial Narrow" w:hAnsi="Arial Narrow" w:cs="Arial Narrow"/>
          <w:i/>
          <w:iCs/>
          <w:color w:val="000000"/>
          <w:sz w:val="20"/>
          <w:szCs w:val="20"/>
        </w:rPr>
        <w:t>odpowiada</w:t>
      </w:r>
      <w:proofErr w:type="gramEnd"/>
      <w:r w:rsidRPr="00D62138">
        <w:rPr>
          <w:rStyle w:val="Domylnaczcionkaakapitu1"/>
          <w:rFonts w:ascii="Arial Narrow" w:hAnsi="Arial Narrow" w:cs="Arial Narrow"/>
          <w:i/>
          <w:iCs/>
          <w:color w:val="000000"/>
          <w:sz w:val="20"/>
          <w:szCs w:val="20"/>
        </w:rPr>
        <w:t xml:space="preserve"> za przekazanie Partnerowi(om) środków uzyskanych na realizację Projektu</w:t>
      </w:r>
      <w:r>
        <w:rPr>
          <w:rStyle w:val="Odwoanieprzypisudolnego"/>
          <w:rFonts w:ascii="Arial Narrow" w:hAnsi="Arial Narrow" w:cs="Arial Narrow"/>
          <w:i/>
          <w:iCs/>
          <w:color w:val="000000"/>
          <w:sz w:val="20"/>
          <w:szCs w:val="20"/>
        </w:rPr>
        <w:footnoteReference w:id="18"/>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niniejszej umowy</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9"/>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w:t>
      </w:r>
      <w:proofErr w:type="gramStart"/>
      <w:r w:rsidRPr="00F242D7">
        <w:rPr>
          <w:rFonts w:ascii="Arial Narrow" w:hAnsi="Arial Narrow" w:cs="Arial Narrow"/>
          <w:color w:val="000000"/>
          <w:sz w:val="20"/>
          <w:szCs w:val="20"/>
        </w:rPr>
        <w:t>tak aby</w:t>
      </w:r>
      <w:proofErr w:type="gramEnd"/>
      <w:r w:rsidRPr="00F242D7">
        <w:rPr>
          <w:rFonts w:ascii="Arial Narrow" w:hAnsi="Arial Narrow" w:cs="Arial Narrow"/>
          <w:color w:val="000000"/>
          <w:sz w:val="20"/>
          <w:szCs w:val="20"/>
        </w:rPr>
        <w:t xml:space="preserve">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proofErr w:type="gramStart"/>
      <w:r>
        <w:rPr>
          <w:rStyle w:val="Domylnaczcionkaakapitu1"/>
          <w:rFonts w:ascii="Arial Narrow" w:hAnsi="Arial Narrow" w:cs="Arial Narrow"/>
          <w:i/>
          <w:iCs/>
          <w:color w:val="000000"/>
          <w:sz w:val="20"/>
          <w:szCs w:val="20"/>
        </w:rPr>
        <w:t>,</w:t>
      </w:r>
      <w:r w:rsidRPr="00F242D7">
        <w:rPr>
          <w:rStyle w:val="Domylnaczcionkaakapitu1"/>
          <w:rFonts w:ascii="Arial Narrow" w:hAnsi="Arial Narrow" w:cs="Arial Narrow"/>
          <w:i/>
          <w:iCs/>
          <w:color w:val="000000"/>
          <w:sz w:val="20"/>
          <w:szCs w:val="20"/>
        </w:rPr>
        <w:t>,</w:t>
      </w:r>
      <w:proofErr w:type="gramEnd"/>
      <w:r w:rsidRPr="00F242D7">
        <w:rPr>
          <w:rStyle w:val="Domylnaczcionkaakapitu1"/>
          <w:rFonts w:ascii="Arial Narrow" w:hAnsi="Arial Narrow" w:cs="Arial Narrow"/>
          <w:i/>
          <w:iCs/>
          <w:color w:val="000000"/>
          <w:sz w:val="20"/>
          <w:szCs w:val="20"/>
        </w:rPr>
        <w:t xml:space="preserve">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20"/>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3. </w:t>
      </w:r>
      <w:proofErr w:type="gramStart"/>
      <w:r w:rsidRPr="00F242D7">
        <w:rPr>
          <w:rStyle w:val="Domylnaczcionkaakapitu3"/>
          <w:rFonts w:ascii="Arial Narrow" w:hAnsi="Arial Narrow" w:cs="Arial Narrow"/>
          <w:color w:val="000000"/>
          <w:sz w:val="20"/>
          <w:szCs w:val="20"/>
        </w:rPr>
        <w:t>Beneficjent  obowiązany</w:t>
      </w:r>
      <w:proofErr w:type="gramEnd"/>
      <w:r w:rsidRPr="00F242D7">
        <w:rPr>
          <w:rStyle w:val="Domylnaczcionkaakapitu3"/>
          <w:rFonts w:ascii="Arial Narrow" w:hAnsi="Arial Narrow" w:cs="Arial Narrow"/>
          <w:color w:val="000000"/>
          <w:sz w:val="20"/>
          <w:szCs w:val="20"/>
        </w:rPr>
        <w:t xml:space="preserve">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w:t>
      </w:r>
      <w:proofErr w:type="gramStart"/>
      <w:r w:rsidRPr="00F242D7">
        <w:rPr>
          <w:rStyle w:val="Domylnaczcionkaakapitu3"/>
          <w:rFonts w:ascii="Arial Narrow" w:hAnsi="Arial Narrow" w:cs="Arial Narrow"/>
          <w:color w:val="000000"/>
          <w:sz w:val="20"/>
          <w:szCs w:val="20"/>
        </w:rPr>
        <w:t>rpo</w:t>
      </w:r>
      <w:proofErr w:type="gramEnd"/>
      <w:r w:rsidRPr="00F242D7">
        <w:rPr>
          <w:rStyle w:val="Domylnaczcionkaakapitu3"/>
          <w:rFonts w:ascii="Arial Narrow" w:hAnsi="Arial Narrow" w:cs="Arial Narrow"/>
          <w:color w:val="000000"/>
          <w:sz w:val="20"/>
          <w:szCs w:val="20"/>
        </w:rPr>
        <w:t>.</w:t>
      </w:r>
      <w:proofErr w:type="gramStart"/>
      <w:r w:rsidRPr="00F242D7">
        <w:rPr>
          <w:rStyle w:val="Domylnaczcionkaakapitu3"/>
          <w:rFonts w:ascii="Arial Narrow" w:hAnsi="Arial Narrow" w:cs="Arial Narrow"/>
          <w:color w:val="000000"/>
          <w:sz w:val="20"/>
          <w:szCs w:val="20"/>
        </w:rPr>
        <w:t>lodzkie</w:t>
      </w:r>
      <w:proofErr w:type="gramEnd"/>
      <w:r w:rsidRPr="00F242D7">
        <w:rPr>
          <w:rStyle w:val="Domylnaczcionkaakapitu3"/>
          <w:rFonts w:ascii="Arial Narrow" w:hAnsi="Arial Narrow" w:cs="Arial Narrow"/>
          <w:color w:val="000000"/>
          <w:sz w:val="20"/>
          <w:szCs w:val="20"/>
        </w:rPr>
        <w:t>.</w:t>
      </w:r>
      <w:proofErr w:type="gramStart"/>
      <w:r w:rsidRPr="00F242D7">
        <w:rPr>
          <w:rStyle w:val="Domylnaczcionkaakapitu3"/>
          <w:rFonts w:ascii="Arial Narrow" w:hAnsi="Arial Narrow" w:cs="Arial Narrow"/>
          <w:color w:val="000000"/>
          <w:sz w:val="20"/>
          <w:szCs w:val="20"/>
        </w:rPr>
        <w:t>pl</w:t>
      </w:r>
      <w:proofErr w:type="gramEnd"/>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Beneficjent zapewnia, że podmiot realizujący na jego rzecz usługę w ogólnym interesie gospodarczym/Beneficjent zapewnia, że realizując usługę w ogólnym interesie </w:t>
      </w:r>
      <w:proofErr w:type="gramStart"/>
      <w:r w:rsidRPr="00F242D7">
        <w:rPr>
          <w:rStyle w:val="Domylnaczcionkaakapitu3"/>
          <w:rFonts w:ascii="Arial Narrow" w:hAnsi="Arial Narrow" w:cs="Arial Narrow"/>
          <w:color w:val="000000"/>
          <w:sz w:val="20"/>
          <w:szCs w:val="20"/>
        </w:rPr>
        <w:t>gospodarczym  przestrzega</w:t>
      </w:r>
      <w:proofErr w:type="gramEnd"/>
      <w:r w:rsidRPr="00F242D7">
        <w:rPr>
          <w:rStyle w:val="Domylnaczcionkaakapitu3"/>
          <w:rFonts w:ascii="Arial Narrow" w:hAnsi="Arial Narrow" w:cs="Arial Narrow"/>
          <w:color w:val="000000"/>
          <w:sz w:val="20"/>
          <w:szCs w:val="20"/>
        </w:rPr>
        <w:t xml:space="preserve">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wymogów</w:t>
      </w:r>
      <w:proofErr w:type="gramEnd"/>
      <w:r w:rsidRPr="00F242D7">
        <w:rPr>
          <w:rFonts w:ascii="Arial Narrow" w:hAnsi="Arial Narrow" w:cs="Arial Narrow"/>
          <w:color w:val="000000"/>
          <w:sz w:val="20"/>
          <w:szCs w:val="20"/>
        </w:rPr>
        <w:t xml:space="preserve">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proofErr w:type="gramStart"/>
      <w:r w:rsidRPr="00F242D7">
        <w:rPr>
          <w:rFonts w:ascii="Arial Narrow" w:hAnsi="Arial Narrow" w:cs="Arial Narrow"/>
          <w:color w:val="000000"/>
          <w:sz w:val="20"/>
          <w:szCs w:val="20"/>
        </w:rPr>
        <w:lastRenderedPageBreak/>
        <w:t>prowadzenia</w:t>
      </w:r>
      <w:proofErr w:type="gramEnd"/>
      <w:r w:rsidRPr="00F242D7">
        <w:rPr>
          <w:rFonts w:ascii="Arial Narrow" w:hAnsi="Arial Narrow" w:cs="Arial Narrow"/>
          <w:color w:val="000000"/>
          <w:sz w:val="20"/>
          <w:szCs w:val="20"/>
        </w:rPr>
        <w:t xml:space="preserve">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w:t>
      </w:r>
      <w:proofErr w:type="gramStart"/>
      <w:r w:rsidRPr="00F242D7">
        <w:rPr>
          <w:rFonts w:ascii="Arial Narrow" w:hAnsi="Arial Narrow" w:cs="Arial Narrow"/>
          <w:color w:val="000000"/>
          <w:sz w:val="20"/>
          <w:szCs w:val="20"/>
        </w:rPr>
        <w:t>z</w:t>
      </w:r>
      <w:proofErr w:type="gramEnd"/>
      <w:r w:rsidRPr="00F242D7">
        <w:rPr>
          <w:rFonts w:ascii="Arial Narrow" w:hAnsi="Arial Narrow" w:cs="Arial Narrow"/>
          <w:color w:val="000000"/>
          <w:sz w:val="20"/>
          <w:szCs w:val="20"/>
        </w:rPr>
        <w:t xml:space="preserve">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zm</w:t>
      </w:r>
      <w:proofErr w:type="gramEnd"/>
      <w:r w:rsidRPr="00F242D7">
        <w:rPr>
          <w:rFonts w:ascii="Arial Narrow" w:hAnsi="Arial Narrow" w:cs="Arial Narrow"/>
          <w:color w:val="000000"/>
          <w:sz w:val="20"/>
          <w:szCs w:val="20"/>
        </w:rPr>
        <w:t>.),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21"/>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w:t>
      </w:r>
      <w:proofErr w:type="gramStart"/>
      <w:r w:rsidRPr="00F242D7">
        <w:rPr>
          <w:rFonts w:ascii="Arial Narrow" w:hAnsi="Arial Narrow" w:cs="Arial Narrow"/>
          <w:color w:val="000000"/>
          <w:sz w:val="20"/>
          <w:szCs w:val="20"/>
        </w:rPr>
        <w:t>refundacji  wydatków</w:t>
      </w:r>
      <w:proofErr w:type="gramEnd"/>
      <w:r w:rsidRPr="00F242D7">
        <w:rPr>
          <w:rFonts w:ascii="Arial Narrow" w:hAnsi="Arial Narrow" w:cs="Arial Narrow"/>
          <w:color w:val="000000"/>
          <w:sz w:val="20"/>
          <w:szCs w:val="20"/>
        </w:rPr>
        <w:t xml:space="preserve">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2"/>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b</w:t>
      </w:r>
      <w:proofErr w:type="gramEnd"/>
      <w:r w:rsidRPr="00F242D7">
        <w:rPr>
          <w:rFonts w:ascii="Arial Narrow" w:hAnsi="Arial Narrow" w:cs="Arial Narrow"/>
          <w:color w:val="000000"/>
          <w:sz w:val="20"/>
          <w:szCs w:val="20"/>
        </w:rPr>
        <w:t>)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roofErr w:type="gramStart"/>
      <w:r>
        <w:rPr>
          <w:rFonts w:ascii="Arial Narrow" w:hAnsi="Arial Narrow" w:cs="Arial Narrow"/>
          <w:color w:val="000000"/>
          <w:sz w:val="20"/>
          <w:szCs w:val="20"/>
        </w:rPr>
        <w:t>c</w:t>
      </w:r>
      <w:proofErr w:type="gramEnd"/>
      <w:r>
        <w:rPr>
          <w:rFonts w:ascii="Arial Narrow" w:hAnsi="Arial Narrow" w:cs="Arial Narrow"/>
          <w:color w:val="000000"/>
          <w:sz w:val="20"/>
          <w:szCs w:val="20"/>
        </w:rPr>
        <w:t>)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3"/>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4"/>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sporządza niezwłocznie po podpisaniu umowy i w porozumieniu z Instytucją Zarządzającą harmonogram płatności. Uzgodniony harmonogram Beneficjent przekazuje Instytucji Zarządzającej niezwłocznie za pośrednictwem </w:t>
      </w:r>
      <w:proofErr w:type="gramStart"/>
      <w:r w:rsidRPr="00F242D7">
        <w:rPr>
          <w:rFonts w:ascii="Arial Narrow" w:hAnsi="Arial Narrow" w:cs="Arial Narrow"/>
          <w:color w:val="000000"/>
          <w:sz w:val="20"/>
          <w:szCs w:val="20"/>
        </w:rPr>
        <w:t>SL2014  po</w:t>
      </w:r>
      <w:proofErr w:type="gramEnd"/>
      <w:r w:rsidRPr="00F242D7">
        <w:rPr>
          <w:rFonts w:ascii="Arial Narrow" w:hAnsi="Arial Narrow" w:cs="Arial Narrow"/>
          <w:color w:val="000000"/>
          <w:sz w:val="20"/>
          <w:szCs w:val="20"/>
        </w:rPr>
        <w:t xml:space="preserve">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4. Harmonogram płatności, o którym mowa w ust. 3, może podlegać aktualizacji. Aktualizacja jest skuteczna, pod warunkiem akceptacji przez Instytucję Zarządzającą i nie wymaga formy aneksu do umowy. Instytucja Zarządzająca akceptuje lub odrzuca zmianę harmonogramu płatności w SL2014 w terminie 30 </w:t>
      </w:r>
      <w:proofErr w:type="gramStart"/>
      <w:r w:rsidRPr="00F242D7">
        <w:rPr>
          <w:rFonts w:ascii="Arial Narrow" w:hAnsi="Arial Narrow" w:cs="Arial Narrow"/>
          <w:color w:val="000000"/>
          <w:sz w:val="20"/>
          <w:szCs w:val="20"/>
        </w:rPr>
        <w:t>dni  od</w:t>
      </w:r>
      <w:proofErr w:type="gramEnd"/>
      <w:r w:rsidRPr="00F242D7">
        <w:rPr>
          <w:rFonts w:ascii="Arial Narrow" w:hAnsi="Arial Narrow" w:cs="Arial Narrow"/>
          <w:color w:val="000000"/>
          <w:sz w:val="20"/>
          <w:szCs w:val="20"/>
        </w:rPr>
        <w:t xml:space="preserve">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 xml:space="preserve">5. Transze dofinansowania są przekazywane na </w:t>
      </w:r>
      <w:proofErr w:type="gramStart"/>
      <w:r w:rsidRPr="00F242D7">
        <w:rPr>
          <w:rStyle w:val="Domylnaczcionkaakapitu1"/>
          <w:rFonts w:ascii="Arial Narrow" w:hAnsi="Arial Narrow" w:cs="Arial Narrow"/>
          <w:color w:val="000000"/>
          <w:sz w:val="20"/>
          <w:szCs w:val="20"/>
        </w:rPr>
        <w:t>następujący  rachunek</w:t>
      </w:r>
      <w:proofErr w:type="gramEnd"/>
      <w:r w:rsidRPr="00F242D7">
        <w:rPr>
          <w:rStyle w:val="Domylnaczcionkaakapitu1"/>
          <w:rFonts w:ascii="Arial Narrow" w:hAnsi="Arial Narrow" w:cs="Arial Narrow"/>
          <w:color w:val="000000"/>
          <w:sz w:val="20"/>
          <w:szCs w:val="20"/>
        </w:rPr>
        <w:t xml:space="preserve"> bankowy  nr ……………………………………………………</w:t>
      </w:r>
      <w:r>
        <w:rPr>
          <w:rStyle w:val="Odwoanieprzypisudolnego"/>
          <w:rFonts w:ascii="Arial Narrow" w:hAnsi="Arial Narrow" w:cs="Arial Narrow"/>
          <w:color w:val="000000"/>
          <w:sz w:val="20"/>
          <w:szCs w:val="20"/>
        </w:rPr>
        <w:footnoteReference w:id="25"/>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Umowy</w:t>
      </w:r>
      <w:r>
        <w:rPr>
          <w:rStyle w:val="Odwoanieprzypisudolnego"/>
          <w:rFonts w:ascii="Arial Narrow" w:hAnsi="Arial Narrow" w:cs="Arial Narrow"/>
          <w:sz w:val="20"/>
          <w:szCs w:val="20"/>
        </w:rPr>
        <w:footnoteReference w:id="26"/>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zobowiązuje się, że od momentu podpisania umowy,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Beneficjent wraz ze złożeniem pierwszego wniosku o płatność poinformuje Instytucję </w:t>
      </w:r>
      <w:proofErr w:type="gramStart"/>
      <w:r w:rsidRPr="00F242D7">
        <w:rPr>
          <w:rFonts w:ascii="Arial Narrow" w:hAnsi="Arial Narrow" w:cs="Arial Narrow"/>
          <w:color w:val="000000"/>
          <w:sz w:val="20"/>
          <w:szCs w:val="20"/>
        </w:rPr>
        <w:t>Zarządzającą z jakich</w:t>
      </w:r>
      <w:proofErr w:type="gramEnd"/>
      <w:r w:rsidRPr="00F242D7">
        <w:rPr>
          <w:rFonts w:ascii="Arial Narrow" w:hAnsi="Arial Narrow" w:cs="Arial Narrow"/>
          <w:color w:val="000000"/>
          <w:sz w:val="20"/>
          <w:szCs w:val="20"/>
        </w:rPr>
        <w:t xml:space="preserve"> rachunków bankowych były lub będą ponoszone wydatki przez podmioty wymienione w § 4 ust. 3</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8"/>
      </w:r>
      <w:r w:rsidRPr="00F242D7">
        <w:rPr>
          <w:rFonts w:ascii="Arial Narrow" w:hAnsi="Arial Narrow" w:cs="Arial Narrow"/>
          <w:color w:val="000000"/>
          <w:sz w:val="20"/>
          <w:szCs w:val="20"/>
        </w:rPr>
        <w:t>, o którym mowa w ust. 5 wymaga zmiany umowy w formie aneksu.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9"/>
      </w:r>
      <w:r w:rsidRPr="00F242D7">
        <w:rPr>
          <w:rFonts w:ascii="Arial Narrow" w:hAnsi="Arial Narrow" w:cs="Arial Narrow"/>
          <w:color w:val="000000"/>
          <w:sz w:val="20"/>
          <w:szCs w:val="20"/>
        </w:rPr>
        <w:t xml:space="preserve"> w </w:t>
      </w:r>
      <w:proofErr w:type="gramStart"/>
      <w:r w:rsidRPr="00F242D7">
        <w:rPr>
          <w:rFonts w:ascii="Arial Narrow" w:hAnsi="Arial Narrow" w:cs="Arial Narrow"/>
          <w:color w:val="000000"/>
          <w:sz w:val="20"/>
          <w:szCs w:val="20"/>
        </w:rPr>
        <w:t>celu  sporządzenia</w:t>
      </w:r>
      <w:proofErr w:type="gramEnd"/>
      <w:r w:rsidRPr="00F242D7">
        <w:rPr>
          <w:rFonts w:ascii="Arial Narrow" w:hAnsi="Arial Narrow" w:cs="Arial Narrow"/>
          <w:color w:val="000000"/>
          <w:sz w:val="20"/>
          <w:szCs w:val="20"/>
        </w:rPr>
        <w:t xml:space="preserve"> aneksu.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30"/>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w:t>
      </w:r>
      <w:proofErr w:type="gramStart"/>
      <w:r w:rsidRPr="00F242D7">
        <w:rPr>
          <w:rStyle w:val="Domylnaczcionkaakapitu1"/>
          <w:rFonts w:ascii="Arial Narrow" w:hAnsi="Arial Narrow" w:cs="Arial Narrow"/>
          <w:color w:val="000000"/>
          <w:sz w:val="20"/>
          <w:szCs w:val="20"/>
        </w:rPr>
        <w:t>przeznaczenie  transz</w:t>
      </w:r>
      <w:proofErr w:type="gramEnd"/>
      <w:r w:rsidRPr="00F242D7">
        <w:rPr>
          <w:rStyle w:val="Domylnaczcionkaakapitu1"/>
          <w:rFonts w:ascii="Arial Narrow" w:hAnsi="Arial Narrow" w:cs="Arial Narrow"/>
          <w:color w:val="000000"/>
          <w:sz w:val="20"/>
          <w:szCs w:val="20"/>
        </w:rPr>
        <w:t xml:space="preserve">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10. Beneficjent zobowiązuje się poinformować Instytucję Zarządzającą, na jej wniosek i w terminie do 15 października danego roku., o kwocie przekazanego mu dofinansowania, o którym mowa w § 2 ust. 1 lit. </w:t>
      </w:r>
      <w:proofErr w:type="gramStart"/>
      <w:r w:rsidRPr="00F242D7">
        <w:rPr>
          <w:rFonts w:ascii="Arial Narrow" w:hAnsi="Arial Narrow" w:cs="Arial Narrow"/>
          <w:color w:val="000000"/>
          <w:sz w:val="20"/>
          <w:szCs w:val="20"/>
        </w:rPr>
        <w:t xml:space="preserve">b) , </w:t>
      </w:r>
      <w:proofErr w:type="gramEnd"/>
      <w:r w:rsidRPr="00F242D7">
        <w:rPr>
          <w:rFonts w:ascii="Arial Narrow" w:hAnsi="Arial Narrow" w:cs="Arial Narrow"/>
          <w:color w:val="000000"/>
          <w:sz w:val="20"/>
          <w:szCs w:val="20"/>
        </w:rPr>
        <w:t>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 xml:space="preserve">do ujęcia w wykazie wydatków budżetu państwa, które nie wygasają z upływem roku budżetowego, w części niewydatkowanej przed upływem 7 </w:t>
      </w:r>
      <w:proofErr w:type="gramStart"/>
      <w:r w:rsidRPr="00F242D7">
        <w:rPr>
          <w:rFonts w:ascii="Arial Narrow" w:hAnsi="Arial Narrow" w:cs="Arial Narrow"/>
          <w:color w:val="000000"/>
          <w:sz w:val="20"/>
          <w:szCs w:val="20"/>
        </w:rPr>
        <w:t>dni  od</w:t>
      </w:r>
      <w:proofErr w:type="gramEnd"/>
      <w:r w:rsidRPr="00F242D7">
        <w:rPr>
          <w:rFonts w:ascii="Arial Narrow" w:hAnsi="Arial Narrow" w:cs="Arial Narrow"/>
          <w:color w:val="000000"/>
          <w:sz w:val="20"/>
          <w:szCs w:val="20"/>
        </w:rPr>
        <w:t xml:space="preserve">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 xml:space="preserve">o którym mowa w § 2 ust. 1 lit. b), niewydatkowana i niezgłoszona zgodnie z ust. 10 podlega zwrotowi w terminie do przedostatniego dnia roboczego danego roku </w:t>
      </w:r>
      <w:proofErr w:type="gramStart"/>
      <w:r w:rsidRPr="00F242D7">
        <w:rPr>
          <w:rFonts w:ascii="Arial Narrow" w:hAnsi="Arial Narrow" w:cs="Arial Narrow"/>
          <w:color w:val="000000"/>
          <w:sz w:val="20"/>
          <w:szCs w:val="20"/>
        </w:rPr>
        <w:t>kalendarzowego  na</w:t>
      </w:r>
      <w:proofErr w:type="gramEnd"/>
      <w:r w:rsidRPr="00F242D7">
        <w:rPr>
          <w:rFonts w:ascii="Arial Narrow" w:hAnsi="Arial Narrow" w:cs="Arial Narrow"/>
          <w:color w:val="000000"/>
          <w:sz w:val="20"/>
          <w:szCs w:val="20"/>
        </w:rPr>
        <w:t xml:space="preserve">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13. Kwota dofinansowania, o której mowa w § 2 ust. 1 lit. </w:t>
      </w:r>
      <w:proofErr w:type="gramStart"/>
      <w:r w:rsidRPr="00F242D7">
        <w:rPr>
          <w:rFonts w:ascii="Arial Narrow" w:hAnsi="Arial Narrow" w:cs="Arial Narrow"/>
          <w:color w:val="000000"/>
          <w:sz w:val="20"/>
          <w:szCs w:val="20"/>
        </w:rPr>
        <w:t xml:space="preserve">a) , </w:t>
      </w:r>
      <w:proofErr w:type="gramEnd"/>
      <w:r w:rsidRPr="00F242D7">
        <w:rPr>
          <w:rFonts w:ascii="Arial Narrow" w:hAnsi="Arial Narrow" w:cs="Arial Narrow"/>
          <w:color w:val="000000"/>
          <w:sz w:val="20"/>
          <w:szCs w:val="20"/>
        </w:rPr>
        <w:t>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14. Jeżeli w wyniku zawartego między stronami aneksu do umowy zmianie ulega kwota dofinansowania i w związku z tym wartość wypłaconych </w:t>
      </w:r>
      <w:proofErr w:type="gramStart"/>
      <w:r w:rsidRPr="00F242D7">
        <w:rPr>
          <w:rFonts w:ascii="Arial Narrow" w:hAnsi="Arial Narrow" w:cs="Arial Narrow"/>
          <w:color w:val="000000"/>
          <w:sz w:val="20"/>
          <w:szCs w:val="20"/>
        </w:rPr>
        <w:t>zaliczek  przekracza</w:t>
      </w:r>
      <w:proofErr w:type="gramEnd"/>
      <w:r w:rsidRPr="00F242D7">
        <w:rPr>
          <w:rFonts w:ascii="Arial Narrow" w:hAnsi="Arial Narrow" w:cs="Arial Narrow"/>
          <w:color w:val="000000"/>
          <w:sz w:val="20"/>
          <w:szCs w:val="20"/>
        </w:rPr>
        <w:t xml:space="preserve">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podpisania aneksu. W razie braku zwrotu środków, o których mowa w zdaniu poprzednim, stosuje się § 13 umowy.</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31"/>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t>
      </w:r>
      <w:proofErr w:type="gramStart"/>
      <w:r w:rsidRPr="00F242D7">
        <w:rPr>
          <w:rFonts w:ascii="Arial Narrow" w:hAnsi="Arial Narrow" w:cs="Arial Narrow"/>
          <w:color w:val="000000"/>
          <w:sz w:val="20"/>
          <w:szCs w:val="20"/>
        </w:rPr>
        <w:t>wcześniejszą  transzę</w:t>
      </w:r>
      <w:proofErr w:type="gramEnd"/>
      <w:r w:rsidRPr="00F242D7">
        <w:rPr>
          <w:rFonts w:ascii="Arial Narrow" w:hAnsi="Arial Narrow" w:cs="Arial Narrow"/>
          <w:color w:val="000000"/>
          <w:sz w:val="20"/>
          <w:szCs w:val="20"/>
        </w:rPr>
        <w:t xml:space="preserve">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 xml:space="preserve">d warunkiem dostępności środków na rachunku bankowym Ministra Finansów, w przypadku środków o których mowa w § 2 ust. 1 lit. </w:t>
      </w:r>
      <w:proofErr w:type="gramStart"/>
      <w:r w:rsidRPr="00F242D7">
        <w:rPr>
          <w:rFonts w:ascii="Arial Narrow" w:hAnsi="Arial Narrow" w:cs="Arial Narrow"/>
          <w:color w:val="000000"/>
          <w:sz w:val="20"/>
          <w:szCs w:val="20"/>
        </w:rPr>
        <w:t>a)   i</w:t>
      </w:r>
      <w:proofErr w:type="gramEnd"/>
      <w:r w:rsidRPr="00F242D7">
        <w:rPr>
          <w:rFonts w:ascii="Arial Narrow" w:hAnsi="Arial Narrow" w:cs="Arial Narrow"/>
          <w:color w:val="000000"/>
          <w:sz w:val="20"/>
          <w:szCs w:val="20"/>
        </w:rPr>
        <w:t xml:space="preserve">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3) </w:t>
      </w:r>
      <w:proofErr w:type="gramStart"/>
      <w:r w:rsidRPr="00F242D7">
        <w:rPr>
          <w:rFonts w:ascii="Arial Narrow" w:hAnsi="Arial Narrow" w:cs="Arial Narrow"/>
          <w:color w:val="000000"/>
          <w:sz w:val="20"/>
          <w:szCs w:val="20"/>
        </w:rPr>
        <w:t>pod  warunkiem</w:t>
      </w:r>
      <w:proofErr w:type="gramEnd"/>
      <w:r w:rsidRPr="00F242D7">
        <w:rPr>
          <w:rFonts w:ascii="Arial Narrow" w:hAnsi="Arial Narrow" w:cs="Arial Narrow"/>
          <w:color w:val="000000"/>
          <w:sz w:val="20"/>
          <w:szCs w:val="20"/>
        </w:rPr>
        <w:t xml:space="preserve">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proofErr w:type="gramStart"/>
      <w:r w:rsidRPr="00F242D7">
        <w:rPr>
          <w:rStyle w:val="Domylnaczcionkaakapitu3"/>
          <w:rFonts w:ascii="Arial Narrow" w:hAnsi="Arial Narrow" w:cs="Arial Narrow"/>
          <w:color w:val="19161B"/>
          <w:sz w:val="20"/>
          <w:szCs w:val="20"/>
        </w:rPr>
        <w:t>a)  uzasadnionego</w:t>
      </w:r>
      <w:proofErr w:type="gramEnd"/>
      <w:r w:rsidRPr="00F242D7">
        <w:rPr>
          <w:rStyle w:val="Domylnaczcionkaakapitu3"/>
          <w:rFonts w:ascii="Arial Narrow" w:hAnsi="Arial Narrow" w:cs="Arial Narrow"/>
          <w:color w:val="19161B"/>
          <w:sz w:val="20"/>
          <w:szCs w:val="20"/>
        </w:rPr>
        <w:t xml:space="preserve">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proofErr w:type="gramStart"/>
      <w:r w:rsidRPr="00F242D7">
        <w:rPr>
          <w:rFonts w:ascii="Arial Narrow" w:hAnsi="Arial Narrow" w:cs="Arial Narrow"/>
          <w:color w:val="19161B"/>
          <w:sz w:val="20"/>
          <w:szCs w:val="20"/>
        </w:rPr>
        <w:t>b</w:t>
      </w:r>
      <w:proofErr w:type="gramEnd"/>
      <w:r w:rsidRPr="00F242D7">
        <w:rPr>
          <w:rFonts w:ascii="Arial Narrow" w:hAnsi="Arial Narrow" w:cs="Arial Narrow"/>
          <w:color w:val="19161B"/>
          <w:sz w:val="20"/>
          <w:szCs w:val="20"/>
        </w:rPr>
        <w:t>) nieprawidłowej realizacji Projektu, w szczególności w przypadku nierealizowania Projektu oraz nieprzedkładania zgodnie z umową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w:t>
      </w:r>
      <w:proofErr w:type="gramStart"/>
      <w:r w:rsidRPr="00F242D7">
        <w:rPr>
          <w:rFonts w:ascii="Arial Narrow" w:hAnsi="Arial Narrow" w:cs="Arial Narrow"/>
          <w:color w:val="19161B"/>
          <w:sz w:val="20"/>
          <w:szCs w:val="20"/>
        </w:rPr>
        <w:t>utrudniania</w:t>
      </w:r>
      <w:proofErr w:type="gramEnd"/>
      <w:r w:rsidRPr="00F242D7">
        <w:rPr>
          <w:rFonts w:ascii="Arial Narrow" w:hAnsi="Arial Narrow" w:cs="Arial Narrow"/>
          <w:color w:val="19161B"/>
          <w:sz w:val="20"/>
          <w:szCs w:val="20"/>
        </w:rPr>
        <w:t xml:space="preserve">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w:t>
      </w:r>
      <w:proofErr w:type="gramStart"/>
      <w:r w:rsidRPr="00F242D7">
        <w:rPr>
          <w:rFonts w:ascii="Arial Narrow" w:hAnsi="Arial Narrow" w:cs="Arial Narrow"/>
          <w:color w:val="19161B"/>
          <w:sz w:val="20"/>
          <w:szCs w:val="20"/>
        </w:rPr>
        <w:t>dokumentowania</w:t>
      </w:r>
      <w:proofErr w:type="gramEnd"/>
      <w:r w:rsidRPr="00F242D7">
        <w:rPr>
          <w:rFonts w:ascii="Arial Narrow" w:hAnsi="Arial Narrow" w:cs="Arial Narrow"/>
          <w:color w:val="19161B"/>
          <w:sz w:val="20"/>
          <w:szCs w:val="20"/>
        </w:rPr>
        <w:t xml:space="preserve"> realizacji Projektu niezgodnie z postanowieniami niniejszej umowy,</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proofErr w:type="gramStart"/>
      <w:r w:rsidRPr="00F242D7">
        <w:rPr>
          <w:rStyle w:val="Domylnaczcionkaakapitu3"/>
          <w:rFonts w:ascii="Arial Narrow" w:hAnsi="Arial Narrow" w:cs="Arial Narrow"/>
          <w:sz w:val="20"/>
          <w:szCs w:val="20"/>
        </w:rPr>
        <w:t>e</w:t>
      </w:r>
      <w:proofErr w:type="gramEnd"/>
      <w:r w:rsidRPr="00F242D7">
        <w:rPr>
          <w:rStyle w:val="Domylnaczcionkaakapitu3"/>
          <w:rFonts w:ascii="Arial Narrow" w:hAnsi="Arial Narrow" w:cs="Arial Narrow"/>
          <w:sz w:val="20"/>
          <w:szCs w:val="20"/>
        </w:rPr>
        <w:t xml:space="preserv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lastRenderedPageBreak/>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1.Beneficjent zobowiązany jest do składania wniosków o płatność, w </w:t>
      </w:r>
      <w:proofErr w:type="gramStart"/>
      <w:r w:rsidRPr="00F242D7">
        <w:rPr>
          <w:rFonts w:ascii="Arial Narrow" w:hAnsi="Arial Narrow" w:cs="Arial Narrow"/>
          <w:color w:val="000000"/>
          <w:sz w:val="20"/>
          <w:szCs w:val="20"/>
        </w:rPr>
        <w:t>ramach których</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a</w:t>
      </w:r>
      <w:proofErr w:type="gramEnd"/>
      <w:r w:rsidRPr="00F242D7">
        <w:rPr>
          <w:rFonts w:ascii="Arial Narrow" w:hAnsi="Arial Narrow" w:cs="Arial Narrow"/>
          <w:color w:val="000000"/>
          <w:sz w:val="20"/>
          <w:szCs w:val="20"/>
        </w:rPr>
        <w:t>)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b</w:t>
      </w:r>
      <w:proofErr w:type="gramEnd"/>
      <w:r w:rsidRPr="00F242D7">
        <w:rPr>
          <w:rFonts w:ascii="Arial Narrow" w:hAnsi="Arial Narrow" w:cs="Arial Narrow"/>
          <w:color w:val="000000"/>
          <w:sz w:val="20"/>
          <w:szCs w:val="20"/>
        </w:rPr>
        <w:t>)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c</w:t>
      </w:r>
      <w:proofErr w:type="gramEnd"/>
      <w:r w:rsidRPr="00F242D7">
        <w:rPr>
          <w:rFonts w:ascii="Arial Narrow" w:hAnsi="Arial Narrow" w:cs="Arial Narrow"/>
          <w:color w:val="000000"/>
          <w:sz w:val="20"/>
          <w:szCs w:val="20"/>
        </w:rPr>
        <w:t xml:space="preserve">)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ma obowiązek pokrycia każdego wydatku związanego z realizacją Projektu w montażu finansowym określonym w § 2 ust. 1 umowy. W przypadku braku możliwości rozliczenia wydatków w montażu określonym w zdaniu poprzednim, Beneficjent ma obowiązek zachowania tego </w:t>
      </w:r>
      <w:proofErr w:type="gramStart"/>
      <w:r w:rsidRPr="00F242D7">
        <w:rPr>
          <w:rFonts w:ascii="Arial Narrow" w:hAnsi="Arial Narrow" w:cs="Arial Narrow"/>
          <w:color w:val="000000"/>
          <w:sz w:val="20"/>
          <w:szCs w:val="20"/>
        </w:rPr>
        <w:t>montażu  we</w:t>
      </w:r>
      <w:proofErr w:type="gramEnd"/>
      <w:r w:rsidRPr="00F242D7">
        <w:rPr>
          <w:rFonts w:ascii="Arial Narrow" w:hAnsi="Arial Narrow" w:cs="Arial Narrow"/>
          <w:color w:val="000000"/>
          <w:sz w:val="20"/>
          <w:szCs w:val="20"/>
        </w:rPr>
        <w:t xml:space="preserv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Wzór wniosku o płatność określają Wytyczne w </w:t>
      </w:r>
      <w:proofErr w:type="gramStart"/>
      <w:r w:rsidRPr="00F242D7">
        <w:rPr>
          <w:rFonts w:ascii="Arial Narrow" w:hAnsi="Arial Narrow" w:cs="Arial Narrow"/>
          <w:color w:val="000000"/>
          <w:sz w:val="20"/>
          <w:szCs w:val="20"/>
        </w:rPr>
        <w:t>zakresie  warunków</w:t>
      </w:r>
      <w:proofErr w:type="gramEnd"/>
      <w:r w:rsidRPr="00F242D7">
        <w:rPr>
          <w:rFonts w:ascii="Arial Narrow" w:hAnsi="Arial Narrow" w:cs="Arial Narrow"/>
          <w:color w:val="000000"/>
          <w:sz w:val="20"/>
          <w:szCs w:val="20"/>
        </w:rPr>
        <w:t xml:space="preserve"> gromadzenia i przekazywania danych w postaci elektronicznej na lata 2014-2020 a w formie edytowalnej wzór opublikowany jest na stronie internetowej: www.</w:t>
      </w:r>
      <w:proofErr w:type="gramStart"/>
      <w:r w:rsidRPr="00F242D7">
        <w:rPr>
          <w:rFonts w:ascii="Arial Narrow" w:hAnsi="Arial Narrow" w:cs="Arial Narrow"/>
          <w:color w:val="000000"/>
          <w:sz w:val="20"/>
          <w:szCs w:val="20"/>
        </w:rPr>
        <w:t>rpo</w:t>
      </w:r>
      <w:proofErr w:type="gramEnd"/>
      <w:r w:rsidRPr="00F242D7">
        <w:rPr>
          <w:rFonts w:ascii="Arial Narrow" w:hAnsi="Arial Narrow" w:cs="Arial Narrow"/>
          <w:color w:val="000000"/>
          <w:sz w:val="20"/>
          <w:szCs w:val="20"/>
        </w:rPr>
        <w:t>.</w:t>
      </w:r>
      <w:proofErr w:type="gramStart"/>
      <w:r w:rsidRPr="00F242D7">
        <w:rPr>
          <w:rFonts w:ascii="Arial Narrow" w:hAnsi="Arial Narrow" w:cs="Arial Narrow"/>
          <w:color w:val="000000"/>
          <w:sz w:val="20"/>
          <w:szCs w:val="20"/>
        </w:rPr>
        <w:t>lodzkie</w:t>
      </w:r>
      <w:proofErr w:type="gramEnd"/>
      <w:r w:rsidRPr="00F242D7">
        <w:rPr>
          <w:rFonts w:ascii="Arial Narrow" w:hAnsi="Arial Narrow" w:cs="Arial Narrow"/>
          <w:color w:val="000000"/>
          <w:sz w:val="20"/>
          <w:szCs w:val="20"/>
        </w:rPr>
        <w:t>.</w:t>
      </w:r>
      <w:proofErr w:type="gramStart"/>
      <w:r w:rsidRPr="00F242D7">
        <w:rPr>
          <w:rFonts w:ascii="Arial Narrow" w:hAnsi="Arial Narrow" w:cs="Arial Narrow"/>
          <w:color w:val="000000"/>
          <w:sz w:val="20"/>
          <w:szCs w:val="20"/>
        </w:rPr>
        <w:t>pl</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5. Beneficjent składa pierwszy wniosek o płatność, będący podstawą wypłaty pierwszej transzy dofinansowania, w terminie określonym </w:t>
      </w:r>
      <w:proofErr w:type="gramStart"/>
      <w:r w:rsidRPr="00F242D7">
        <w:rPr>
          <w:rFonts w:ascii="Arial Narrow" w:hAnsi="Arial Narrow" w:cs="Arial Narrow"/>
          <w:color w:val="000000"/>
          <w:sz w:val="20"/>
          <w:szCs w:val="20"/>
        </w:rPr>
        <w:t>w  harmonogramie</w:t>
      </w:r>
      <w:proofErr w:type="gramEnd"/>
      <w:r w:rsidRPr="00F242D7">
        <w:rPr>
          <w:rFonts w:ascii="Arial Narrow" w:hAnsi="Arial Narrow" w:cs="Arial Narrow"/>
          <w:color w:val="000000"/>
          <w:sz w:val="20"/>
          <w:szCs w:val="20"/>
        </w:rPr>
        <w:t xml:space="preserv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o którym mowa w § 8 ust. 3 i 4, ale nie później niż w terminie 30 </w:t>
      </w:r>
      <w:proofErr w:type="gramStart"/>
      <w:r w:rsidRPr="00F242D7">
        <w:rPr>
          <w:rStyle w:val="Domylnaczcionkaakapitu1"/>
          <w:rFonts w:ascii="Arial Narrow" w:hAnsi="Arial Narrow" w:cs="Arial Narrow"/>
          <w:color w:val="000000"/>
          <w:sz w:val="20"/>
          <w:szCs w:val="20"/>
        </w:rPr>
        <w:t>dni  od</w:t>
      </w:r>
      <w:proofErr w:type="gramEnd"/>
      <w:r w:rsidRPr="00F242D7">
        <w:rPr>
          <w:rStyle w:val="Domylnaczcionkaakapitu1"/>
          <w:rFonts w:ascii="Arial Narrow" w:hAnsi="Arial Narrow" w:cs="Arial Narrow"/>
          <w:color w:val="000000"/>
          <w:sz w:val="20"/>
          <w:szCs w:val="20"/>
        </w:rPr>
        <w:t xml:space="preserve">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 xml:space="preserve">projekt rozliczany jest jednym wnioskiem o płatność, w </w:t>
      </w:r>
      <w:proofErr w:type="gramStart"/>
      <w:r w:rsidRPr="00846DA1">
        <w:rPr>
          <w:rFonts w:ascii="Arial Narrow" w:hAnsi="Arial Narrow" w:cs="Arial Narrow"/>
          <w:sz w:val="20"/>
          <w:szCs w:val="20"/>
        </w:rPr>
        <w:t>ramach którego</w:t>
      </w:r>
      <w:proofErr w:type="gramEnd"/>
      <w:r w:rsidRPr="00846DA1">
        <w:rPr>
          <w:rFonts w:ascii="Arial Narrow" w:hAnsi="Arial Narrow" w:cs="Arial Narrow"/>
          <w:sz w:val="20"/>
          <w:szCs w:val="20"/>
        </w:rPr>
        <w:t xml:space="preserve">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xml:space="preserve">- w przypadku dofinansowania wypłacanego w formie </w:t>
      </w:r>
      <w:proofErr w:type="gramStart"/>
      <w:r w:rsidRPr="00F242D7">
        <w:rPr>
          <w:rFonts w:ascii="Arial Narrow" w:hAnsi="Arial Narrow" w:cs="Arial Narrow"/>
          <w:sz w:val="20"/>
          <w:szCs w:val="20"/>
        </w:rPr>
        <w:t>zalicz</w:t>
      </w:r>
      <w:r>
        <w:rPr>
          <w:rFonts w:ascii="Arial Narrow" w:hAnsi="Arial Narrow" w:cs="Arial Narrow"/>
          <w:sz w:val="20"/>
          <w:szCs w:val="20"/>
        </w:rPr>
        <w:t>ki,</w:t>
      </w:r>
      <w:r w:rsidRPr="00F242D7">
        <w:rPr>
          <w:rFonts w:ascii="Arial Narrow" w:hAnsi="Arial Narrow" w:cs="Arial Narrow"/>
          <w:sz w:val="20"/>
          <w:szCs w:val="20"/>
        </w:rPr>
        <w:t xml:space="preserve">  Beneficjent</w:t>
      </w:r>
      <w:proofErr w:type="gramEnd"/>
      <w:r w:rsidRPr="00F242D7">
        <w:rPr>
          <w:rFonts w:ascii="Arial Narrow" w:hAnsi="Arial Narrow" w:cs="Arial Narrow"/>
          <w:sz w:val="20"/>
          <w:szCs w:val="20"/>
        </w:rPr>
        <w:t xml:space="preserve">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 xml:space="preserve">Wniosek o </w:t>
      </w:r>
      <w:proofErr w:type="gramStart"/>
      <w:r w:rsidRPr="00F242D7">
        <w:rPr>
          <w:rStyle w:val="Domylnaczcionkaakapitu1"/>
          <w:rFonts w:ascii="Arial Narrow" w:hAnsi="Arial Narrow" w:cs="Arial Narrow"/>
          <w:color w:val="000000"/>
          <w:sz w:val="20"/>
          <w:szCs w:val="20"/>
        </w:rPr>
        <w:t>płatność  pełniący</w:t>
      </w:r>
      <w:proofErr w:type="gramEnd"/>
      <w:r w:rsidRPr="00F242D7">
        <w:rPr>
          <w:rStyle w:val="Domylnaczcionkaakapitu1"/>
          <w:rFonts w:ascii="Arial Narrow" w:hAnsi="Arial Narrow" w:cs="Arial Narrow"/>
          <w:color w:val="000000"/>
          <w:sz w:val="20"/>
          <w:szCs w:val="20"/>
        </w:rPr>
        <w:t xml:space="preserve">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10. W przypadku niezłożenia wniosku o płatność na kwotę stanowiącą 80% łącznej kwoty przekazanych wcześniej transz dofinansowania lub w terminie określonym w </w:t>
      </w:r>
      <w:proofErr w:type="gramStart"/>
      <w:r w:rsidRPr="00F242D7">
        <w:rPr>
          <w:rFonts w:ascii="Arial Narrow" w:hAnsi="Arial Narrow" w:cs="Arial Narrow"/>
          <w:color w:val="000000"/>
          <w:sz w:val="20"/>
          <w:szCs w:val="20"/>
        </w:rPr>
        <w:t>ust. 6 - 8  od</w:t>
      </w:r>
      <w:proofErr w:type="gramEnd"/>
      <w:r w:rsidRPr="00F242D7">
        <w:rPr>
          <w:rFonts w:ascii="Arial Narrow" w:hAnsi="Arial Narrow" w:cs="Arial Narrow"/>
          <w:color w:val="000000"/>
          <w:sz w:val="20"/>
          <w:szCs w:val="20"/>
        </w:rPr>
        <w:t xml:space="preserve">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13. Beneficjent przedkłada wniosek o płatność oraz dokumenty niezbędne do rozliczenia projektu za pośrednictwem SL2014, </w:t>
      </w:r>
      <w:proofErr w:type="gramStart"/>
      <w:r w:rsidRPr="00F242D7">
        <w:rPr>
          <w:rStyle w:val="Domylnaczcionkaakapitu3"/>
          <w:rFonts w:ascii="Arial Narrow" w:hAnsi="Arial Narrow" w:cs="Arial Narrow"/>
          <w:color w:val="000000"/>
          <w:sz w:val="20"/>
          <w:szCs w:val="20"/>
        </w:rPr>
        <w:t>chyba że</w:t>
      </w:r>
      <w:proofErr w:type="gramEnd"/>
      <w:r w:rsidRPr="00F242D7">
        <w:rPr>
          <w:rStyle w:val="Domylnaczcionkaakapitu3"/>
          <w:rFonts w:ascii="Arial Narrow" w:hAnsi="Arial Narrow" w:cs="Arial Narrow"/>
          <w:color w:val="000000"/>
          <w:sz w:val="20"/>
          <w:szCs w:val="20"/>
        </w:rPr>
        <w:t xml:space="preserv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 xml:space="preserve">wraz z każdym wnioskiem o płatność do przesłania za pomocą systemu SL2014 </w:t>
      </w:r>
      <w:proofErr w:type="gramStart"/>
      <w:r w:rsidRPr="00F242D7">
        <w:rPr>
          <w:rStyle w:val="Domylnaczcionkaakapitu3"/>
          <w:rFonts w:ascii="Arial Narrow" w:hAnsi="Arial Narrow" w:cs="Arial Narrow"/>
          <w:color w:val="000000"/>
          <w:sz w:val="20"/>
          <w:szCs w:val="20"/>
        </w:rPr>
        <w:t>skanów  dokumentów</w:t>
      </w:r>
      <w:proofErr w:type="gramEnd"/>
      <w:r w:rsidRPr="00F242D7">
        <w:rPr>
          <w:rStyle w:val="Domylnaczcionkaakapitu3"/>
          <w:rFonts w:ascii="Arial Narrow" w:hAnsi="Arial Narrow" w:cs="Arial Narrow"/>
          <w:color w:val="000000"/>
          <w:sz w:val="20"/>
          <w:szCs w:val="20"/>
        </w:rPr>
        <w:t xml:space="preserve">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faktur</w:t>
      </w:r>
      <w:proofErr w:type="gramEnd"/>
      <w:r w:rsidRPr="00F242D7">
        <w:rPr>
          <w:rFonts w:ascii="Arial Narrow" w:hAnsi="Arial Narrow" w:cs="Arial Narrow"/>
          <w:color w:val="000000"/>
          <w:sz w:val="20"/>
          <w:szCs w:val="20"/>
        </w:rPr>
        <w:t xml:space="preserve">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innych </w:t>
      </w:r>
      <w:proofErr w:type="gramStart"/>
      <w:r w:rsidRPr="00F242D7">
        <w:rPr>
          <w:rFonts w:ascii="Arial Narrow" w:hAnsi="Arial Narrow" w:cs="Arial Narrow"/>
          <w:color w:val="000000"/>
          <w:sz w:val="20"/>
          <w:szCs w:val="20"/>
        </w:rPr>
        <w:t>dokumentów (jeżeli</w:t>
      </w:r>
      <w:proofErr w:type="gramEnd"/>
      <w:r w:rsidRPr="00F242D7">
        <w:rPr>
          <w:rFonts w:ascii="Arial Narrow" w:hAnsi="Arial Narrow" w:cs="Arial Narrow"/>
          <w:color w:val="000000"/>
          <w:sz w:val="20"/>
          <w:szCs w:val="20"/>
        </w:rPr>
        <w:t xml:space="preserve">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umów</w:t>
      </w:r>
      <w:proofErr w:type="gramEnd"/>
      <w:r w:rsidRPr="00F242D7">
        <w:rPr>
          <w:rFonts w:ascii="Arial Narrow" w:hAnsi="Arial Narrow" w:cs="Arial Narrow"/>
          <w:color w:val="000000"/>
          <w:sz w:val="20"/>
          <w:szCs w:val="20"/>
        </w:rPr>
        <w:t>,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proofErr w:type="gramStart"/>
      <w:r w:rsidRPr="00F242D7">
        <w:rPr>
          <w:rFonts w:ascii="Arial Narrow" w:hAnsi="Arial Narrow" w:cs="Arial Narrow"/>
          <w:color w:val="000000"/>
          <w:sz w:val="20"/>
          <w:szCs w:val="20"/>
        </w:rPr>
        <w:t>innych</w:t>
      </w:r>
      <w:proofErr w:type="gramEnd"/>
      <w:r w:rsidRPr="00F242D7">
        <w:rPr>
          <w:rFonts w:ascii="Arial Narrow" w:hAnsi="Arial Narrow" w:cs="Arial Narrow"/>
          <w:color w:val="000000"/>
          <w:sz w:val="20"/>
          <w:szCs w:val="20"/>
        </w:rPr>
        <w:t xml:space="preserve">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w:t>
      </w:r>
      <w:proofErr w:type="gramStart"/>
      <w:r w:rsidRPr="00F242D7">
        <w:rPr>
          <w:rStyle w:val="Domylnaczcionkaakapitu1"/>
          <w:rFonts w:ascii="Arial Narrow" w:hAnsi="Arial Narrow" w:cs="Arial Narrow"/>
          <w:color w:val="000000"/>
          <w:sz w:val="20"/>
          <w:szCs w:val="20"/>
        </w:rPr>
        <w:t>Beneficjenta jako</w:t>
      </w:r>
      <w:proofErr w:type="gramEnd"/>
      <w:r w:rsidRPr="00F242D7">
        <w:rPr>
          <w:rStyle w:val="Domylnaczcionkaakapitu1"/>
          <w:rFonts w:ascii="Arial Narrow" w:hAnsi="Arial Narrow" w:cs="Arial Narrow"/>
          <w:color w:val="000000"/>
          <w:sz w:val="20"/>
          <w:szCs w:val="20"/>
        </w:rPr>
        <w:t xml:space="preserve">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z którym zawarta została umowa o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przedmiotowe zaświadczenie dla tego podmiotu. </w:t>
      </w:r>
      <w:proofErr w:type="gramStart"/>
      <w:r w:rsidRPr="00F242D7">
        <w:rPr>
          <w:rStyle w:val="Domylnaczcionkaakapitu1"/>
          <w:rFonts w:ascii="Arial Narrow" w:hAnsi="Arial Narrow" w:cs="Arial Narrow"/>
          <w:color w:val="000000"/>
          <w:sz w:val="20"/>
          <w:szCs w:val="20"/>
        </w:rPr>
        <w:t>Stosowne  zaświadczenie</w:t>
      </w:r>
      <w:proofErr w:type="gramEnd"/>
      <w:r w:rsidRPr="00F242D7">
        <w:rPr>
          <w:rStyle w:val="Domylnaczcionkaakapitu1"/>
          <w:rFonts w:ascii="Arial Narrow" w:hAnsi="Arial Narrow" w:cs="Arial Narrow"/>
          <w:color w:val="000000"/>
          <w:sz w:val="20"/>
          <w:szCs w:val="20"/>
        </w:rPr>
        <w:t xml:space="preserv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Projekcie </w:t>
      </w:r>
      <w:r w:rsidRPr="00F242D7">
        <w:rPr>
          <w:rStyle w:val="Domylnaczcionkaakapitu1"/>
          <w:rFonts w:ascii="Arial Narrow" w:hAnsi="Arial Narrow" w:cs="Arial Narrow"/>
          <w:color w:val="000000"/>
          <w:sz w:val="20"/>
          <w:szCs w:val="20"/>
        </w:rPr>
        <w:lastRenderedPageBreak/>
        <w:t>przedmiotowe 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t>
      </w:r>
      <w:proofErr w:type="gramStart"/>
      <w:r w:rsidRPr="00F242D7">
        <w:rPr>
          <w:rStyle w:val="Domylnaczcionkaakapitu3"/>
          <w:rFonts w:ascii="Arial Narrow" w:hAnsi="Arial Narrow" w:cs="Arial Narrow"/>
          <w:color w:val="000000"/>
          <w:sz w:val="20"/>
          <w:szCs w:val="20"/>
        </w:rPr>
        <w:t>wersji  w</w:t>
      </w:r>
      <w:proofErr w:type="gramEnd"/>
      <w:r w:rsidRPr="00F242D7">
        <w:rPr>
          <w:rStyle w:val="Domylnaczcionkaakapitu3"/>
          <w:rFonts w:ascii="Arial Narrow" w:hAnsi="Arial Narrow" w:cs="Arial Narrow"/>
          <w:color w:val="000000"/>
          <w:sz w:val="20"/>
          <w:szCs w:val="20"/>
        </w:rPr>
        <w:t xml:space="preserve">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w:t>
      </w:r>
      <w:proofErr w:type="gramStart"/>
      <w:r w:rsidRPr="00F242D7">
        <w:rPr>
          <w:rFonts w:ascii="Arial Narrow" w:hAnsi="Arial Narrow" w:cs="Arial Narrow"/>
          <w:color w:val="000000"/>
          <w:sz w:val="20"/>
          <w:szCs w:val="20"/>
        </w:rPr>
        <w:t>przypadku gdy</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2"/>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 xml:space="preserve">bieg terminu weryfikacji, o którym mowa w ust. 1, ulega zawieszeniu do dnia przekazania przez Beneficjenta do Instytucji Zarządzającej informacji o wykonaniu lub zaniechaniu wykonania zaleceń pokontrolnych, </w:t>
      </w:r>
      <w:proofErr w:type="gramStart"/>
      <w:r w:rsidRPr="00F242D7">
        <w:rPr>
          <w:rStyle w:val="Domylnaczcionkaakapitu3"/>
          <w:rFonts w:ascii="Arial Narrow" w:hAnsi="Arial Narrow" w:cs="Arial Narrow"/>
          <w:color w:val="000000"/>
          <w:sz w:val="20"/>
          <w:szCs w:val="20"/>
        </w:rPr>
        <w:t>chyba że</w:t>
      </w:r>
      <w:proofErr w:type="gramEnd"/>
      <w:r w:rsidRPr="00F242D7">
        <w:rPr>
          <w:rStyle w:val="Domylnaczcionkaakapitu3"/>
          <w:rFonts w:ascii="Arial Narrow" w:hAnsi="Arial Narrow" w:cs="Arial Narrow"/>
          <w:color w:val="000000"/>
          <w:sz w:val="20"/>
          <w:szCs w:val="20"/>
        </w:rPr>
        <w:t xml:space="preserv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3. W przypadku stwierdzenia błędów lub </w:t>
      </w:r>
      <w:proofErr w:type="gramStart"/>
      <w:r w:rsidRPr="00F242D7">
        <w:rPr>
          <w:rStyle w:val="Domylnaczcionkaakapitu3"/>
          <w:rFonts w:ascii="Arial Narrow" w:hAnsi="Arial Narrow" w:cs="Arial Narrow"/>
          <w:color w:val="000000"/>
          <w:sz w:val="20"/>
          <w:szCs w:val="20"/>
        </w:rPr>
        <w:t>omyłek  pisarskich</w:t>
      </w:r>
      <w:proofErr w:type="gramEnd"/>
      <w:r w:rsidRPr="00F242D7">
        <w:rPr>
          <w:rStyle w:val="Domylnaczcionkaakapitu3"/>
          <w:rFonts w:ascii="Arial Narrow" w:hAnsi="Arial Narrow" w:cs="Arial Narrow"/>
          <w:color w:val="000000"/>
          <w:sz w:val="20"/>
          <w:szCs w:val="20"/>
        </w:rPr>
        <w:t xml:space="preserve">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 xml:space="preserve">5. Instytucja Zarządzająca, po pozytywnym zweryfikowaniu wniosku o płatność, przekazuje Beneficjentowi w terminie, o którym mowa w ust. 1, informację o wyniku weryfikacji wniosku o płatność, przy czym informacja o </w:t>
      </w:r>
      <w:proofErr w:type="gramStart"/>
      <w:r w:rsidRPr="00F242D7">
        <w:rPr>
          <w:rFonts w:ascii="Arial Narrow" w:hAnsi="Arial Narrow" w:cs="Arial Narrow"/>
          <w:color w:val="000000"/>
          <w:sz w:val="20"/>
          <w:szCs w:val="20"/>
        </w:rPr>
        <w:t>zatwierdzeniu  wniosku</w:t>
      </w:r>
      <w:proofErr w:type="gramEnd"/>
      <w:r w:rsidRPr="00F242D7">
        <w:rPr>
          <w:rFonts w:ascii="Arial Narrow" w:hAnsi="Arial Narrow" w:cs="Arial Narrow"/>
          <w:color w:val="000000"/>
          <w:sz w:val="20"/>
          <w:szCs w:val="20"/>
        </w:rPr>
        <w:t xml:space="preserve">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3"/>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 xml:space="preserve">6. Wniosek o płatność końcową podlega weryfikacji przez Instytucję </w:t>
      </w:r>
      <w:proofErr w:type="gramStart"/>
      <w:r w:rsidRPr="00F242D7">
        <w:rPr>
          <w:rFonts w:ascii="Arial Narrow" w:hAnsi="Arial Narrow" w:cs="Arial Narrow"/>
          <w:color w:val="000000"/>
          <w:sz w:val="20"/>
          <w:szCs w:val="20"/>
        </w:rPr>
        <w:t>Zarządzającą  w</w:t>
      </w:r>
      <w:proofErr w:type="gramEnd"/>
      <w:r w:rsidRPr="00F242D7">
        <w:rPr>
          <w:rFonts w:ascii="Arial Narrow" w:hAnsi="Arial Narrow" w:cs="Arial Narrow"/>
          <w:color w:val="000000"/>
          <w:sz w:val="20"/>
          <w:szCs w:val="20"/>
        </w:rPr>
        <w:t xml:space="preserve">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w:t>
      </w:r>
      <w:proofErr w:type="gramStart"/>
      <w:r w:rsidRPr="00F242D7">
        <w:rPr>
          <w:rFonts w:ascii="Arial Narrow" w:hAnsi="Arial Narrow" w:cs="Arial Narrow"/>
          <w:color w:val="000000"/>
          <w:sz w:val="20"/>
          <w:szCs w:val="20"/>
        </w:rPr>
        <w:t>Beneficjentowi  wniosek</w:t>
      </w:r>
      <w:proofErr w:type="gramEnd"/>
      <w:r w:rsidRPr="00F242D7">
        <w:rPr>
          <w:rFonts w:ascii="Arial Narrow" w:hAnsi="Arial Narrow" w:cs="Arial Narrow"/>
          <w:color w:val="000000"/>
          <w:sz w:val="20"/>
          <w:szCs w:val="20"/>
        </w:rPr>
        <w:t xml:space="preserve">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proofErr w:type="gramStart"/>
      <w:r w:rsidRPr="00F242D7">
        <w:rPr>
          <w:rFonts w:ascii="Arial Narrow" w:hAnsi="Arial Narrow" w:cs="Arial Narrow"/>
          <w:color w:val="000000"/>
          <w:sz w:val="20"/>
          <w:szCs w:val="20"/>
        </w:rPr>
        <w:t>przekazania  jest</w:t>
      </w:r>
      <w:proofErr w:type="gramEnd"/>
      <w:r w:rsidRPr="00F242D7">
        <w:rPr>
          <w:rFonts w:ascii="Arial Narrow" w:hAnsi="Arial Narrow" w:cs="Arial Narrow"/>
          <w:color w:val="000000"/>
          <w:sz w:val="20"/>
          <w:szCs w:val="20"/>
        </w:rPr>
        <w:t xml:space="preserve">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7. W przypadku, o którym mowa w ust. 5 pkt 1, Beneficjent ma prawo wnieść w terminie 14 dni kalendarzowych zastrzeżenia do ustaleń Instytucji Zarządzającej w zakresie wydatków niekwalifikowalnych. Przepisy art. 25 ust. 2-12 ustawy wdrożeniowej stosuje się odpowiednio. W </w:t>
      </w:r>
      <w:proofErr w:type="gramStart"/>
      <w:r w:rsidRPr="00F242D7">
        <w:rPr>
          <w:rStyle w:val="Domylnaczcionkaakapitu3"/>
          <w:rFonts w:ascii="Arial Narrow" w:hAnsi="Arial Narrow" w:cs="Arial Narrow"/>
          <w:color w:val="000000"/>
          <w:sz w:val="20"/>
          <w:szCs w:val="20"/>
        </w:rPr>
        <w:t>przypadku gdy</w:t>
      </w:r>
      <w:proofErr w:type="gramEnd"/>
      <w:r w:rsidRPr="00F242D7">
        <w:rPr>
          <w:rStyle w:val="Domylnaczcionkaakapitu3"/>
          <w:rFonts w:ascii="Arial Narrow" w:hAnsi="Arial Narrow" w:cs="Arial Narrow"/>
          <w:color w:val="000000"/>
          <w:sz w:val="20"/>
          <w:szCs w:val="20"/>
        </w:rPr>
        <w:t xml:space="preserve">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4"/>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Zatwierdzenie wniosku o płatność nie jest równoznaczne z potwierdzeniem kwalifikowalności wszystkich wykazanych we wniosku wydatków oraz nie </w:t>
      </w:r>
      <w:proofErr w:type="gramStart"/>
      <w:r w:rsidRPr="00F242D7">
        <w:rPr>
          <w:rFonts w:ascii="Arial Narrow" w:hAnsi="Arial Narrow" w:cs="Arial Narrow"/>
          <w:color w:val="000000"/>
          <w:sz w:val="20"/>
          <w:szCs w:val="20"/>
        </w:rPr>
        <w:t>wyklucza  możliwości</w:t>
      </w:r>
      <w:proofErr w:type="gramEnd"/>
      <w:r w:rsidRPr="00F242D7">
        <w:rPr>
          <w:rFonts w:ascii="Arial Narrow" w:hAnsi="Arial Narrow" w:cs="Arial Narrow"/>
          <w:color w:val="000000"/>
          <w:sz w:val="20"/>
          <w:szCs w:val="20"/>
        </w:rPr>
        <w:t xml:space="preserve">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 xml:space="preserve">w proporcji, jaką stanowi kwota </w:t>
      </w:r>
      <w:proofErr w:type="gramStart"/>
      <w:r w:rsidRPr="00F242D7">
        <w:rPr>
          <w:rStyle w:val="Domylnaczcionkaakapitu3"/>
          <w:rFonts w:ascii="Arial Narrow" w:hAnsi="Arial Narrow" w:cs="Arial Narrow"/>
          <w:color w:val="000000"/>
          <w:sz w:val="20"/>
          <w:szCs w:val="20"/>
        </w:rPr>
        <w:t>dofinansowania  w</w:t>
      </w:r>
      <w:proofErr w:type="gramEnd"/>
      <w:r w:rsidRPr="00F242D7">
        <w:rPr>
          <w:rStyle w:val="Domylnaczcionkaakapitu3"/>
          <w:rFonts w:ascii="Arial Narrow" w:hAnsi="Arial Narrow" w:cs="Arial Narrow"/>
          <w:color w:val="000000"/>
          <w:sz w:val="20"/>
          <w:szCs w:val="20"/>
        </w:rPr>
        <w:t xml:space="preserve">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xml:space="preserve">. Beneficjent, którego Projekt wygenerował </w:t>
      </w:r>
      <w:proofErr w:type="gramStart"/>
      <w:r w:rsidRPr="00F242D7">
        <w:rPr>
          <w:rStyle w:val="Domylnaczcionkaakapitu1"/>
          <w:rFonts w:ascii="Arial Narrow" w:hAnsi="Arial Narrow" w:cs="Arial Narrow"/>
          <w:color w:val="000000"/>
          <w:sz w:val="20"/>
          <w:szCs w:val="20"/>
        </w:rPr>
        <w:t>nie uwzględniony</w:t>
      </w:r>
      <w:proofErr w:type="gramEnd"/>
      <w:r w:rsidRPr="00F242D7">
        <w:rPr>
          <w:rStyle w:val="Domylnaczcionkaakapitu1"/>
          <w:rFonts w:ascii="Arial Narrow" w:hAnsi="Arial Narrow" w:cs="Arial Narrow"/>
          <w:color w:val="000000"/>
          <w:sz w:val="20"/>
          <w:szCs w:val="20"/>
        </w:rPr>
        <w:t xml:space="preserve">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dokonuje opisu przelewu zwracanych środków </w:t>
      </w:r>
      <w:proofErr w:type="gramStart"/>
      <w:r w:rsidRPr="00F242D7">
        <w:rPr>
          <w:rFonts w:ascii="Arial Narrow" w:hAnsi="Arial Narrow" w:cs="Arial Narrow"/>
          <w:color w:val="000000"/>
          <w:sz w:val="20"/>
          <w:szCs w:val="20"/>
        </w:rPr>
        <w:t>wskazując co</w:t>
      </w:r>
      <w:proofErr w:type="gramEnd"/>
      <w:r w:rsidRPr="00F242D7">
        <w:rPr>
          <w:rFonts w:ascii="Arial Narrow" w:hAnsi="Arial Narrow" w:cs="Arial Narrow"/>
          <w:color w:val="000000"/>
          <w:sz w:val="20"/>
          <w:szCs w:val="20"/>
        </w:rPr>
        <w:t xml:space="preserve">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numer</w:t>
      </w:r>
      <w:proofErr w:type="gramEnd"/>
      <w:r w:rsidRPr="00F242D7">
        <w:rPr>
          <w:rFonts w:ascii="Arial Narrow" w:hAnsi="Arial Narrow" w:cs="Arial Narrow"/>
          <w:color w:val="000000"/>
          <w:sz w:val="20"/>
          <w:szCs w:val="20"/>
        </w:rPr>
        <w:t xml:space="preserve">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w:t>
      </w:r>
      <w:proofErr w:type="gramStart"/>
      <w:r w:rsidRPr="00F242D7">
        <w:rPr>
          <w:rFonts w:ascii="Arial Narrow" w:hAnsi="Arial Narrow" w:cs="Arial Narrow"/>
          <w:color w:val="000000"/>
          <w:sz w:val="20"/>
          <w:szCs w:val="20"/>
        </w:rPr>
        <w:t>BGK  dofinansowania</w:t>
      </w:r>
      <w:proofErr w:type="gramEnd"/>
      <w:r w:rsidRPr="00F242D7">
        <w:rPr>
          <w:rFonts w:ascii="Arial Narrow" w:hAnsi="Arial Narrow" w:cs="Arial Narrow"/>
          <w:color w:val="000000"/>
          <w:sz w:val="20"/>
          <w:szCs w:val="20"/>
        </w:rPr>
        <w:t xml:space="preserve">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proofErr w:type="gramStart"/>
      <w:r w:rsidRPr="00F242D7">
        <w:rPr>
          <w:rFonts w:ascii="Arial Narrow" w:hAnsi="Arial Narrow" w:cs="Arial Narrow"/>
          <w:sz w:val="20"/>
          <w:szCs w:val="20"/>
        </w:rPr>
        <w:t>tytuł</w:t>
      </w:r>
      <w:proofErr w:type="gramEnd"/>
      <w:r w:rsidRPr="00F242D7">
        <w:rPr>
          <w:rFonts w:ascii="Arial Narrow" w:hAnsi="Arial Narrow" w:cs="Arial Narrow"/>
          <w:sz w:val="20"/>
          <w:szCs w:val="20"/>
        </w:rPr>
        <w:t xml:space="preserve">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w:t>
      </w:r>
      <w:proofErr w:type="gramStart"/>
      <w:r w:rsidRPr="00F242D7">
        <w:rPr>
          <w:rStyle w:val="Domylnaczcionkaakapitu3"/>
          <w:rFonts w:ascii="Arial Narrow" w:hAnsi="Arial Narrow" w:cs="Arial Narrow"/>
          <w:color w:val="000000"/>
          <w:sz w:val="20"/>
          <w:szCs w:val="20"/>
        </w:rPr>
        <w:t>części w jakiej</w:t>
      </w:r>
      <w:proofErr w:type="gramEnd"/>
      <w:r w:rsidRPr="00F242D7">
        <w:rPr>
          <w:rStyle w:val="Domylnaczcionkaakapitu3"/>
          <w:rFonts w:ascii="Arial Narrow" w:hAnsi="Arial Narrow" w:cs="Arial Narrow"/>
          <w:color w:val="000000"/>
          <w:sz w:val="20"/>
          <w:szCs w:val="20"/>
        </w:rPr>
        <w:t xml:space="preserve">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przed</w:t>
      </w:r>
      <w:proofErr w:type="gramEnd"/>
      <w:r w:rsidRPr="00F242D7">
        <w:rPr>
          <w:rFonts w:ascii="Arial Narrow" w:hAnsi="Arial Narrow" w:cs="Arial Narrow"/>
          <w:color w:val="000000"/>
          <w:sz w:val="20"/>
          <w:szCs w:val="20"/>
        </w:rPr>
        <w:t xml:space="preserve">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w</w:t>
      </w:r>
      <w:proofErr w:type="gramEnd"/>
      <w:r w:rsidRPr="00F242D7">
        <w:rPr>
          <w:rFonts w:ascii="Arial Narrow" w:hAnsi="Arial Narrow" w:cs="Arial Narrow"/>
          <w:color w:val="000000"/>
          <w:sz w:val="20"/>
          <w:szCs w:val="20"/>
        </w:rPr>
        <w:t xml:space="preserve">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umowie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ustawę</w:t>
      </w:r>
      <w:proofErr w:type="gramEnd"/>
      <w:r w:rsidRPr="00F242D7">
        <w:rPr>
          <w:rFonts w:ascii="Arial Narrow" w:hAnsi="Arial Narrow" w:cs="Arial Narrow"/>
          <w:color w:val="000000"/>
          <w:sz w:val="20"/>
          <w:szCs w:val="20"/>
        </w:rPr>
        <w:t xml:space="preserve">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w:t>
      </w:r>
      <w:proofErr w:type="gramStart"/>
      <w:r w:rsidRPr="00F242D7">
        <w:rPr>
          <w:rFonts w:ascii="Arial Narrow" w:hAnsi="Arial Narrow" w:cs="Arial Narrow"/>
          <w:color w:val="000000"/>
          <w:sz w:val="20"/>
          <w:szCs w:val="20"/>
        </w:rPr>
        <w:t>nieprawidłowo,  stawek</w:t>
      </w:r>
      <w:proofErr w:type="gramEnd"/>
      <w:r w:rsidRPr="00F242D7">
        <w:rPr>
          <w:rFonts w:ascii="Arial Narrow" w:hAnsi="Arial Narrow" w:cs="Arial Narrow"/>
          <w:color w:val="000000"/>
          <w:sz w:val="20"/>
          <w:szCs w:val="20"/>
        </w:rPr>
        <w:t xml:space="preserve">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proofErr w:type="gramStart"/>
      <w:r w:rsidRPr="00F242D7">
        <w:rPr>
          <w:rFonts w:ascii="Arial Narrow" w:hAnsi="Arial Narrow" w:cs="Arial Narrow"/>
          <w:color w:val="000000"/>
          <w:sz w:val="20"/>
          <w:szCs w:val="20"/>
        </w:rPr>
        <w:t>wytyczne</w:t>
      </w:r>
      <w:proofErr w:type="gramEnd"/>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Do zwrotu nieprawidłowości, o której mowa w ust. 1, stosuje się nadto postanowienia § 13 umowy.</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Beneficjent wnosi zabezpieczenie prawidłowej realizacji umowy nie później niż w terminie 21 dni od dnia zawarcia niniejszej umowy, na kwotę nie mniejszą niż wysokość kwoty dofinansowania, o której mowa w § 2 ust. 1, w formie……………………….……</w:t>
      </w:r>
      <w:r w:rsidR="00AD68FA">
        <w:rPr>
          <w:rStyle w:val="Odwoanieprzypisudolnego"/>
          <w:rFonts w:ascii="Arial Narrow" w:hAnsi="Arial Narrow" w:cs="Arial Narrow"/>
          <w:sz w:val="20"/>
          <w:szCs w:val="20"/>
        </w:rPr>
        <w:footnoteReference w:id="35"/>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umowy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 xml:space="preserve">Wygaśnięcie zabezpieczenia umowy następuje wraz z wygaśnięciem zobowiązania Beneficjenta, </w:t>
      </w:r>
      <w:proofErr w:type="gramStart"/>
      <w:r w:rsidRPr="002A6751">
        <w:rPr>
          <w:rFonts w:ascii="Arial Narrow" w:hAnsi="Arial Narrow" w:cs="Arial Narrow"/>
          <w:sz w:val="20"/>
          <w:szCs w:val="20"/>
        </w:rPr>
        <w:t>chyba że</w:t>
      </w:r>
      <w:proofErr w:type="gramEnd"/>
      <w:r w:rsidRPr="002A6751">
        <w:rPr>
          <w:rFonts w:ascii="Arial Narrow" w:hAnsi="Arial Narrow" w:cs="Arial Narrow"/>
          <w:sz w:val="20"/>
          <w:szCs w:val="20"/>
        </w:rPr>
        <w:t xml:space="preserve"> przepisy odrębne stanowią inaczej. Beneficjent zobowiązany jest do odebrania dokumentu zabezpieczenia umowy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lastRenderedPageBreak/>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1. Beneficjent zobowiązuje się do wykorzystywania SL2014 w procesie rozliczania Projektu oraz komunikowania z Instytucją Zarządzającą, zgodnie treścią Podręcznika Beneficjenta SL2014, udostępnioną przez Instytucję Zarządzającą. Wykorzystanie SL2014 </w:t>
      </w:r>
      <w:proofErr w:type="gramStart"/>
      <w:r w:rsidRPr="007F0E83">
        <w:rPr>
          <w:rFonts w:ascii="Arial Narrow" w:hAnsi="Arial Narrow" w:cs="Arial Narrow"/>
          <w:color w:val="000000"/>
          <w:sz w:val="20"/>
          <w:szCs w:val="20"/>
        </w:rPr>
        <w:t>obejmuje co</w:t>
      </w:r>
      <w:proofErr w:type="gramEnd"/>
      <w:r w:rsidRPr="007F0E83">
        <w:rPr>
          <w:rFonts w:ascii="Arial Narrow" w:hAnsi="Arial Narrow" w:cs="Arial Narrow"/>
          <w:color w:val="000000"/>
          <w:sz w:val="20"/>
          <w:szCs w:val="20"/>
        </w:rPr>
        <w:t xml:space="preserve">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 xml:space="preserve">i </w:t>
      </w:r>
      <w:proofErr w:type="gramStart"/>
      <w:r w:rsidRPr="007F0E83">
        <w:rPr>
          <w:rStyle w:val="Domylnaczcionkaakapitu1"/>
          <w:rFonts w:ascii="Arial Narrow" w:hAnsi="Arial Narrow" w:cs="Arial Narrow"/>
          <w:i/>
          <w:iCs/>
          <w:color w:val="000000"/>
          <w:sz w:val="20"/>
          <w:szCs w:val="20"/>
        </w:rPr>
        <w:t>Partnerów</w:t>
      </w:r>
      <w:r w:rsidR="00216C3C">
        <w:rPr>
          <w:rStyle w:val="Odwoanieprzypisudolnego"/>
          <w:rFonts w:ascii="Arial Narrow" w:hAnsi="Arial Narrow" w:cs="Arial Narrow"/>
          <w:i/>
          <w:iCs/>
          <w:color w:val="000000"/>
          <w:sz w:val="20"/>
          <w:szCs w:val="20"/>
        </w:rPr>
        <w:footnoteReference w:id="36"/>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obowiązku</w:t>
      </w:r>
      <w:proofErr w:type="gramEnd"/>
      <w:r w:rsidRPr="007F0E83">
        <w:rPr>
          <w:rStyle w:val="Domylnaczcionkaakapitu1"/>
          <w:rFonts w:ascii="Arial Narrow" w:hAnsi="Arial Narrow" w:cs="Arial Narrow"/>
          <w:color w:val="000000"/>
          <w:sz w:val="20"/>
          <w:szCs w:val="20"/>
        </w:rPr>
        <w:t xml:space="preserve">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2. Beneficjent i Instytucja Zarządzająca uznają za prawnie wiążące przyjęte w umowie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w:t>
      </w:r>
      <w:proofErr w:type="gramStart"/>
      <w:r w:rsidRPr="007F0E83">
        <w:rPr>
          <w:rStyle w:val="Domylnaczcionkaakapitu3"/>
          <w:rFonts w:ascii="Arial Narrow" w:hAnsi="Arial Narrow" w:cs="Arial Narrow"/>
          <w:color w:val="000000"/>
          <w:sz w:val="20"/>
          <w:szCs w:val="20"/>
        </w:rPr>
        <w:t>przypadku gdy</w:t>
      </w:r>
      <w:proofErr w:type="gramEnd"/>
      <w:r w:rsidRPr="007F0E83">
        <w:rPr>
          <w:rStyle w:val="Domylnaczcionkaakapitu3"/>
          <w:rFonts w:ascii="Arial Narrow" w:hAnsi="Arial Narrow" w:cs="Arial Narrow"/>
          <w:color w:val="000000"/>
          <w:sz w:val="20"/>
          <w:szCs w:val="20"/>
        </w:rPr>
        <w:t xml:space="preserve">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w:t>
        </w:r>
        <w:proofErr w:type="gramStart"/>
        <w:r w:rsidRPr="003F74A0">
          <w:rPr>
            <w:rStyle w:val="Hipercze"/>
            <w:rFonts w:ascii="Arial Narrow" w:hAnsi="Arial Narrow" w:cs="Arial Narrow"/>
            <w:sz w:val="20"/>
            <w:szCs w:val="20"/>
          </w:rPr>
          <w:t>rpld</w:t>
        </w:r>
      </w:hyperlink>
      <w:hyperlink r:id="rId9" w:history="1">
        <w:proofErr w:type="gramEnd"/>
        <w:r w:rsidRPr="00AA7049">
          <w:rPr>
            <w:rStyle w:val="Hipercze"/>
            <w:rFonts w:ascii="Arial Narrow" w:hAnsi="Arial Narrow" w:cs="Arial Narrow"/>
            <w:sz w:val="20"/>
            <w:szCs w:val="20"/>
          </w:rPr>
          <w:t>@lodzkie.</w:t>
        </w:r>
        <w:proofErr w:type="gramStart"/>
        <w:r w:rsidRPr="00AA7049">
          <w:rPr>
            <w:rStyle w:val="Hipercze"/>
            <w:rFonts w:ascii="Arial Narrow" w:hAnsi="Arial Narrow" w:cs="Arial Narrow"/>
            <w:sz w:val="20"/>
            <w:szCs w:val="20"/>
          </w:rPr>
          <w:t>pl</w:t>
        </w:r>
      </w:hyperlink>
      <w:r w:rsidRPr="003F74A0">
        <w:rPr>
          <w:rStyle w:val="Domylnaczcionkaakapitu3"/>
          <w:rFonts w:ascii="Arial Narrow" w:hAnsi="Arial Narrow" w:cs="Arial Narrow"/>
          <w:color w:val="000000"/>
          <w:sz w:val="20"/>
          <w:szCs w:val="20"/>
        </w:rPr>
        <w:t>.  W</w:t>
      </w:r>
      <w:proofErr w:type="gramEnd"/>
      <w:r w:rsidRPr="003F74A0">
        <w:rPr>
          <w:rStyle w:val="Domylnaczcionkaakapitu3"/>
          <w:rFonts w:ascii="Arial Narrow" w:hAnsi="Arial Narrow" w:cs="Arial Narrow"/>
          <w:color w:val="000000"/>
          <w:sz w:val="20"/>
          <w:szCs w:val="20"/>
        </w:rPr>
        <w:t xml:space="preserve">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7"/>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proofErr w:type="gramStart"/>
      <w:r w:rsidRPr="00AA7049">
        <w:rPr>
          <w:rStyle w:val="Domylnaczcionkaakapitu1"/>
          <w:rFonts w:ascii="Arial Narrow" w:hAnsi="Arial Narrow" w:cs="Arial Narrow"/>
          <w:i/>
          <w:iCs/>
          <w:color w:val="000000"/>
          <w:sz w:val="20"/>
          <w:szCs w:val="20"/>
        </w:rPr>
        <w:t>Wytycznych  w</w:t>
      </w:r>
      <w:proofErr w:type="gramEnd"/>
      <w:r w:rsidRPr="00AA7049">
        <w:rPr>
          <w:rStyle w:val="Domylnaczcionkaakapitu1"/>
          <w:rFonts w:ascii="Arial Narrow" w:hAnsi="Arial Narrow" w:cs="Arial Narrow"/>
          <w:i/>
          <w:iCs/>
          <w:color w:val="000000"/>
          <w:sz w:val="20"/>
          <w:szCs w:val="20"/>
        </w:rPr>
        <w:t xml:space="preserve">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podpisania umowy system SL2014 nie zostanie uruchomiony dla stron umowy, komunikacja </w:t>
      </w:r>
      <w:proofErr w:type="gramStart"/>
      <w:r w:rsidRPr="00AA7049">
        <w:rPr>
          <w:rFonts w:ascii="Arial Narrow" w:hAnsi="Arial Narrow" w:cs="Arial Narrow"/>
          <w:color w:val="000000"/>
          <w:sz w:val="20"/>
          <w:szCs w:val="20"/>
        </w:rPr>
        <w:t>między  Beneficjentem</w:t>
      </w:r>
      <w:proofErr w:type="gramEnd"/>
      <w:r w:rsidRPr="00AA7049">
        <w:rPr>
          <w:rFonts w:ascii="Arial Narrow" w:hAnsi="Arial Narrow" w:cs="Arial Narrow"/>
          <w:color w:val="000000"/>
          <w:sz w:val="20"/>
          <w:szCs w:val="20"/>
        </w:rPr>
        <w:t xml:space="preserve">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 zmiany treści umowy,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 xml:space="preserve">2) czynności </w:t>
      </w:r>
      <w:proofErr w:type="gramStart"/>
      <w:r w:rsidRPr="00CF3E2F">
        <w:rPr>
          <w:rFonts w:ascii="Arial Narrow" w:hAnsi="Arial Narrow" w:cs="Arial Narrow"/>
          <w:color w:val="000000"/>
          <w:sz w:val="20"/>
          <w:szCs w:val="20"/>
        </w:rPr>
        <w:t>kontrolne  przeprowadzane</w:t>
      </w:r>
      <w:proofErr w:type="gramEnd"/>
      <w:r w:rsidRPr="00CF3E2F">
        <w:rPr>
          <w:rFonts w:ascii="Arial Narrow" w:hAnsi="Arial Narrow" w:cs="Arial Narrow"/>
          <w:color w:val="000000"/>
          <w:sz w:val="20"/>
          <w:szCs w:val="20"/>
        </w:rPr>
        <w:t xml:space="preserv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proofErr w:type="gramStart"/>
      <w:r w:rsidRPr="00CF3E2F">
        <w:rPr>
          <w:rFonts w:ascii="Arial Narrow" w:hAnsi="Arial Narrow" w:cs="Arial Narrow"/>
          <w:color w:val="000000"/>
          <w:sz w:val="20"/>
          <w:szCs w:val="20"/>
        </w:rPr>
        <w:t>3)dochodzenie</w:t>
      </w:r>
      <w:proofErr w:type="gramEnd"/>
      <w:r w:rsidRPr="00CF3E2F">
        <w:rPr>
          <w:rFonts w:ascii="Arial Narrow" w:hAnsi="Arial Narrow" w:cs="Arial Narrow"/>
          <w:color w:val="000000"/>
          <w:sz w:val="20"/>
          <w:szCs w:val="20"/>
        </w:rPr>
        <w:t xml:space="preserv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przechowywania dokumentacji związanej z realizacją Projektu w terminach </w:t>
      </w:r>
      <w:proofErr w:type="gramStart"/>
      <w:r w:rsidRPr="00F242D7">
        <w:rPr>
          <w:rFonts w:ascii="Arial Narrow" w:hAnsi="Arial Narrow" w:cs="Arial Narrow"/>
          <w:color w:val="000000"/>
          <w:sz w:val="20"/>
          <w:szCs w:val="20"/>
        </w:rPr>
        <w:t>określonych  w</w:t>
      </w:r>
      <w:proofErr w:type="gramEnd"/>
      <w:r w:rsidRPr="00F242D7">
        <w:rPr>
          <w:rFonts w:ascii="Arial Narrow" w:hAnsi="Arial Narrow" w:cs="Arial Narrow"/>
          <w:color w:val="000000"/>
          <w:sz w:val="20"/>
          <w:szCs w:val="20"/>
        </w:rPr>
        <w:t xml:space="preserve">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konieczności przedłużenia terminu, o którym mowa w ust. 1, Instytucja Zarządzająca powiadomi o tym pisemnie Beneficjenta przed upływem terminu określonego w ust. 1. Nie stosuje się przepisów dotyczących zmiany umowy.</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 xml:space="preserve">z załącznikami, całej korespondencji związanej z Projektem, w </w:t>
      </w:r>
      <w:proofErr w:type="gramStart"/>
      <w:r w:rsidRPr="00F242D7">
        <w:rPr>
          <w:rFonts w:ascii="Arial Narrow" w:hAnsi="Arial Narrow" w:cs="Arial Narrow"/>
          <w:color w:val="000000"/>
          <w:sz w:val="20"/>
          <w:szCs w:val="20"/>
        </w:rPr>
        <w:t>posiadaniu której</w:t>
      </w:r>
      <w:proofErr w:type="gramEnd"/>
      <w:r w:rsidRPr="00F242D7">
        <w:rPr>
          <w:rFonts w:ascii="Arial Narrow" w:hAnsi="Arial Narrow" w:cs="Arial Narrow"/>
          <w:color w:val="000000"/>
          <w:sz w:val="20"/>
          <w:szCs w:val="20"/>
        </w:rPr>
        <w:t xml:space="preserve">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8"/>
      </w:r>
      <w:r w:rsidRPr="00F242D7">
        <w:rPr>
          <w:rFonts w:ascii="Arial Narrow" w:hAnsi="Arial Narrow" w:cs="Arial Narrow"/>
          <w:color w:val="000000"/>
          <w:sz w:val="20"/>
          <w:szCs w:val="20"/>
        </w:rPr>
        <w:t xml:space="preserve"> oraz jednostek organizacyjnych Beneficjenta </w:t>
      </w:r>
      <w:proofErr w:type="gramStart"/>
      <w:r w:rsidRPr="00F242D7">
        <w:rPr>
          <w:rFonts w:ascii="Arial Narrow" w:hAnsi="Arial Narrow" w:cs="Arial Narrow"/>
          <w:color w:val="000000"/>
          <w:sz w:val="20"/>
          <w:szCs w:val="20"/>
        </w:rPr>
        <w:t>nie posiadających</w:t>
      </w:r>
      <w:proofErr w:type="gramEnd"/>
      <w:r w:rsidRPr="00F242D7">
        <w:rPr>
          <w:rFonts w:ascii="Arial Narrow" w:hAnsi="Arial Narrow" w:cs="Arial Narrow"/>
          <w:color w:val="000000"/>
          <w:sz w:val="20"/>
          <w:szCs w:val="20"/>
        </w:rPr>
        <w:t xml:space="preserve">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9"/>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40"/>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umową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41"/>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2"/>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jest zobowiązany do współpracy z Instytucją </w:t>
      </w:r>
      <w:proofErr w:type="gramStart"/>
      <w:r w:rsidRPr="00F242D7">
        <w:rPr>
          <w:rFonts w:ascii="Arial Narrow" w:hAnsi="Arial Narrow" w:cs="Arial Narrow"/>
          <w:color w:val="000000"/>
          <w:sz w:val="20"/>
          <w:szCs w:val="20"/>
        </w:rPr>
        <w:t>Zarządzającą  oraz</w:t>
      </w:r>
      <w:proofErr w:type="gramEnd"/>
      <w:r w:rsidRPr="00F242D7">
        <w:rPr>
          <w:rFonts w:ascii="Arial Narrow" w:hAnsi="Arial Narrow" w:cs="Arial Narrow"/>
          <w:color w:val="000000"/>
          <w:sz w:val="20"/>
          <w:szCs w:val="20"/>
        </w:rPr>
        <w:t xml:space="preserve">  podmiotami zewnętrznymi, realizującymi badanie ewaluacyjne na zlecenie Instytucji Zarządzającej lub innego podmiotu, który zawarł umowę lub porozumienie z Instytucją Zarządzającą na realizację ewaluacji. Beneficjent jest zobowiązany do </w:t>
      </w:r>
      <w:proofErr w:type="gramStart"/>
      <w:r w:rsidRPr="00F242D7">
        <w:rPr>
          <w:rFonts w:ascii="Arial Narrow" w:hAnsi="Arial Narrow" w:cs="Arial Narrow"/>
          <w:color w:val="000000"/>
          <w:sz w:val="20"/>
          <w:szCs w:val="20"/>
        </w:rPr>
        <w:t>przekazywania  każdorazowo</w:t>
      </w:r>
      <w:proofErr w:type="gramEnd"/>
      <w:r w:rsidRPr="00F242D7">
        <w:rPr>
          <w:rFonts w:ascii="Arial Narrow" w:hAnsi="Arial Narrow" w:cs="Arial Narrow"/>
          <w:color w:val="000000"/>
          <w:sz w:val="20"/>
          <w:szCs w:val="20"/>
        </w:rPr>
        <w:t xml:space="preserve">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a</w:t>
      </w:r>
      <w:proofErr w:type="gramEnd"/>
      <w:r w:rsidRPr="00F242D7">
        <w:rPr>
          <w:rFonts w:ascii="Arial Narrow" w:hAnsi="Arial Narrow" w:cs="Arial Narrow"/>
          <w:color w:val="000000"/>
          <w:sz w:val="20"/>
          <w:szCs w:val="20"/>
        </w:rPr>
        <w:t xml:space="preserve">)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3"/>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w:t>
      </w:r>
      <w:proofErr w:type="gramStart"/>
      <w:r w:rsidRPr="00F242D7">
        <w:rPr>
          <w:rFonts w:ascii="Arial Narrow" w:hAnsi="Arial Narrow" w:cs="Arial Narrow"/>
          <w:color w:val="000000"/>
          <w:sz w:val="20"/>
          <w:szCs w:val="20"/>
        </w:rPr>
        <w:t>)pisemnego</w:t>
      </w:r>
      <w:proofErr w:type="gramEnd"/>
      <w:r w:rsidRPr="00F242D7">
        <w:rPr>
          <w:rFonts w:ascii="Arial Narrow" w:hAnsi="Arial Narrow" w:cs="Arial Narrow"/>
          <w:color w:val="000000"/>
          <w:sz w:val="20"/>
          <w:szCs w:val="20"/>
        </w:rPr>
        <w:t xml:space="preserve">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c</w:t>
      </w:r>
      <w:proofErr w:type="gramEnd"/>
      <w:r w:rsidRPr="00F242D7">
        <w:rPr>
          <w:rFonts w:ascii="Arial Narrow" w:hAnsi="Arial Narrow" w:cs="Arial Narrow"/>
          <w:color w:val="000000"/>
          <w:sz w:val="20"/>
          <w:szCs w:val="20"/>
        </w:rPr>
        <w:t>)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kwalifikowalności</w:t>
      </w:r>
      <w:proofErr w:type="gramEnd"/>
      <w:r w:rsidRPr="00F242D7">
        <w:rPr>
          <w:rFonts w:ascii="Arial Narrow" w:hAnsi="Arial Narrow" w:cs="Arial Narrow"/>
          <w:color w:val="000000"/>
          <w:sz w:val="20"/>
          <w:szCs w:val="20"/>
        </w:rPr>
        <w:t>,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w:t>
      </w:r>
      <w:proofErr w:type="gramStart"/>
      <w:r w:rsidRPr="00F242D7">
        <w:rPr>
          <w:rFonts w:ascii="Arial Narrow" w:hAnsi="Arial Narrow" w:cs="Arial Narrow"/>
          <w:color w:val="000000"/>
          <w:sz w:val="20"/>
          <w:szCs w:val="20"/>
        </w:rPr>
        <w:t>oraz  § 13 i</w:t>
      </w:r>
      <w:proofErr w:type="gramEnd"/>
      <w:r w:rsidRPr="00F242D7">
        <w:rPr>
          <w:rFonts w:ascii="Arial Narrow" w:hAnsi="Arial Narrow" w:cs="Arial Narrow"/>
          <w:color w:val="000000"/>
          <w:sz w:val="20"/>
          <w:szCs w:val="20"/>
        </w:rPr>
        <w:t xml:space="preserve"> 14 umowy.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w:t>
      </w:r>
      <w:proofErr w:type="gramStart"/>
      <w:r w:rsidRPr="00F242D7">
        <w:rPr>
          <w:rFonts w:ascii="Arial Narrow" w:hAnsi="Arial Narrow" w:cs="Arial Narrow"/>
          <w:color w:val="000000"/>
          <w:sz w:val="20"/>
          <w:szCs w:val="20"/>
        </w:rPr>
        <w:t>z  realizacją</w:t>
      </w:r>
      <w:proofErr w:type="gramEnd"/>
      <w:r w:rsidRPr="00F242D7">
        <w:rPr>
          <w:rFonts w:ascii="Arial Narrow" w:hAnsi="Arial Narrow" w:cs="Arial Narrow"/>
          <w:color w:val="000000"/>
          <w:sz w:val="20"/>
          <w:szCs w:val="20"/>
        </w:rPr>
        <w:t xml:space="preserve">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a)  Beneficjent</w:t>
      </w:r>
      <w:proofErr w:type="gramEnd"/>
      <w:r w:rsidRPr="00F242D7">
        <w:rPr>
          <w:rFonts w:ascii="Arial Narrow" w:hAnsi="Arial Narrow" w:cs="Arial Narrow"/>
          <w:sz w:val="20"/>
          <w:szCs w:val="20"/>
        </w:rPr>
        <w:t xml:space="preserve">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b</w:t>
      </w:r>
      <w:proofErr w:type="gramEnd"/>
      <w:r w:rsidRPr="00F242D7">
        <w:rPr>
          <w:rFonts w:ascii="Arial Narrow" w:hAnsi="Arial Narrow" w:cs="Arial Narrow"/>
          <w:sz w:val="20"/>
          <w:szCs w:val="20"/>
        </w:rPr>
        <w:t>)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c</w:t>
      </w:r>
      <w:proofErr w:type="gramEnd"/>
      <w:r w:rsidRPr="00F242D7">
        <w:rPr>
          <w:rFonts w:ascii="Arial Narrow" w:hAnsi="Arial Narrow" w:cs="Arial Narrow"/>
          <w:sz w:val="20"/>
          <w:szCs w:val="20"/>
        </w:rPr>
        <w:t>)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d) Wszystkie działania informacyjne i komunikacyjne Beneficjenta, dokumenty dotyczące realizacji Projektu podawane do wiadomości publicznej oraz przeznaczone dla uczestników Projektu zawierają </w:t>
      </w:r>
      <w:proofErr w:type="gramStart"/>
      <w:r w:rsidRPr="00F242D7">
        <w:rPr>
          <w:rFonts w:ascii="Arial Narrow" w:hAnsi="Arial Narrow" w:cs="Arial Narrow"/>
          <w:sz w:val="20"/>
          <w:szCs w:val="20"/>
        </w:rPr>
        <w:t>informację  o</w:t>
      </w:r>
      <w:proofErr w:type="gramEnd"/>
      <w:r w:rsidRPr="00F242D7">
        <w:rPr>
          <w:rFonts w:ascii="Arial Narrow" w:hAnsi="Arial Narrow" w:cs="Arial Narrow"/>
          <w:sz w:val="20"/>
          <w:szCs w:val="20"/>
        </w:rPr>
        <w:t xml:space="preserve">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lastRenderedPageBreak/>
        <w:t>e</w:t>
      </w:r>
      <w:proofErr w:type="gramEnd"/>
      <w:r w:rsidRPr="00F242D7">
        <w:rPr>
          <w:rFonts w:ascii="Arial Narrow" w:hAnsi="Arial Narrow" w:cs="Arial Narrow"/>
          <w:sz w:val="20"/>
          <w:szCs w:val="20"/>
        </w:rPr>
        <w:t>)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tablicy informacyjnej dla każdego Projektu zakładającego finansowanie działań w zakresie infrastruktury lub prac budowlanych, w przypadku którego całkowite wsparcie publiczne przekracza 500 000 </w:t>
      </w:r>
      <w:proofErr w:type="gramStart"/>
      <w:r w:rsidRPr="00F242D7">
        <w:rPr>
          <w:rFonts w:ascii="Arial Narrow" w:hAnsi="Arial Narrow" w:cs="Arial Narrow"/>
          <w:sz w:val="20"/>
          <w:szCs w:val="20"/>
        </w:rPr>
        <w:t>EUR ,</w:t>
      </w:r>
      <w:proofErr w:type="gramEnd"/>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w:t>
      </w:r>
      <w:proofErr w:type="gramStart"/>
      <w:r w:rsidRPr="00F242D7">
        <w:rPr>
          <w:rFonts w:ascii="Arial Narrow" w:hAnsi="Arial Narrow" w:cs="Arial Narrow"/>
          <w:sz w:val="20"/>
          <w:szCs w:val="20"/>
        </w:rPr>
        <w:t>EUR ,</w:t>
      </w:r>
      <w:proofErr w:type="gramEnd"/>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f</w:t>
      </w:r>
      <w:proofErr w:type="gramEnd"/>
      <w:r w:rsidRPr="00F242D7">
        <w:rPr>
          <w:rFonts w:ascii="Arial Narrow" w:hAnsi="Arial Narrow" w:cs="Arial Narrow"/>
          <w:sz w:val="20"/>
          <w:szCs w:val="20"/>
        </w:rPr>
        <w:t>)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w:t>
      </w:r>
      <w:proofErr w:type="gramStart"/>
      <w:r w:rsidRPr="00F242D7">
        <w:rPr>
          <w:rFonts w:ascii="Arial Narrow" w:hAnsi="Arial Narrow" w:cs="Arial Narrow"/>
          <w:sz w:val="20"/>
          <w:szCs w:val="20"/>
        </w:rPr>
        <w:t>)Beneficjent</w:t>
      </w:r>
      <w:proofErr w:type="gramEnd"/>
      <w:r w:rsidRPr="00F242D7">
        <w:rPr>
          <w:rFonts w:ascii="Arial Narrow" w:hAnsi="Arial Narrow" w:cs="Arial Narrow"/>
          <w:sz w:val="20"/>
          <w:szCs w:val="20"/>
        </w:rPr>
        <w:t xml:space="preserve">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w:t>
      </w:r>
      <w:proofErr w:type="gramStart"/>
      <w:r w:rsidRPr="00F242D7">
        <w:rPr>
          <w:rFonts w:ascii="Arial Narrow" w:hAnsi="Arial Narrow" w:cs="Arial Narrow"/>
          <w:sz w:val="20"/>
          <w:szCs w:val="20"/>
        </w:rPr>
        <w:t>)Beneficjent</w:t>
      </w:r>
      <w:proofErr w:type="gramEnd"/>
      <w:r w:rsidRPr="00F242D7">
        <w:rPr>
          <w:rFonts w:ascii="Arial Narrow" w:hAnsi="Arial Narrow" w:cs="Arial Narrow"/>
          <w:sz w:val="20"/>
          <w:szCs w:val="20"/>
        </w:rPr>
        <w:t xml:space="preserve">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w:t>
      </w:r>
      <w:proofErr w:type="gramStart"/>
      <w:r w:rsidRPr="00F242D7">
        <w:rPr>
          <w:rFonts w:ascii="Arial Narrow" w:hAnsi="Arial Narrow" w:cs="Arial Narrow"/>
          <w:sz w:val="20"/>
          <w:szCs w:val="20"/>
        </w:rPr>
        <w:t>)Beneficjent</w:t>
      </w:r>
      <w:proofErr w:type="gramEnd"/>
      <w:r w:rsidRPr="00F242D7">
        <w:rPr>
          <w:rFonts w:ascii="Arial Narrow" w:hAnsi="Arial Narrow" w:cs="Arial Narrow"/>
          <w:sz w:val="20"/>
          <w:szCs w:val="20"/>
        </w:rPr>
        <w:t xml:space="preserve">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t>
      </w:r>
      <w:proofErr w:type="gramStart"/>
      <w:r w:rsidRPr="00F242D7">
        <w:rPr>
          <w:rFonts w:ascii="Arial Narrow" w:hAnsi="Arial Narrow" w:cs="Arial Narrow"/>
          <w:sz w:val="20"/>
          <w:szCs w:val="20"/>
        </w:rPr>
        <w:t>)Wszystkie</w:t>
      </w:r>
      <w:proofErr w:type="gramEnd"/>
      <w:r w:rsidRPr="00F242D7">
        <w:rPr>
          <w:rFonts w:ascii="Arial Narrow" w:hAnsi="Arial Narrow" w:cs="Arial Narrow"/>
          <w:sz w:val="20"/>
          <w:szCs w:val="20"/>
        </w:rPr>
        <w:t xml:space="preserv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e</w:t>
      </w:r>
      <w:proofErr w:type="gramEnd"/>
      <w:r w:rsidRPr="00F242D7">
        <w:rPr>
          <w:rFonts w:ascii="Arial Narrow" w:hAnsi="Arial Narrow" w:cs="Arial Narrow"/>
          <w:sz w:val="20"/>
          <w:szCs w:val="20"/>
        </w:rPr>
        <w:t>)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f</w:t>
      </w:r>
      <w:proofErr w:type="gramEnd"/>
      <w:r w:rsidRPr="00F242D7">
        <w:rPr>
          <w:rFonts w:ascii="Arial Narrow" w:hAnsi="Arial Narrow" w:cs="Arial Narrow"/>
          <w:sz w:val="20"/>
          <w:szCs w:val="20"/>
        </w:rPr>
        <w:t xml:space="preserve">) Beneficjent jest zobowiązany do przestrzegania zapisów punktu 2.2. Obowiązki beneficjentów załącznika XII do Rozporządzenia Rady nr 1303/2013 oraz warunków technicznych ustanowionych w art. 3-5 oraz załączniku II do Rozporządzenia Wykonawczego </w:t>
      </w:r>
      <w:proofErr w:type="gramStart"/>
      <w:r w:rsidRPr="00F242D7">
        <w:rPr>
          <w:rFonts w:ascii="Arial Narrow" w:hAnsi="Arial Narrow" w:cs="Arial Narrow"/>
          <w:sz w:val="20"/>
          <w:szCs w:val="20"/>
        </w:rPr>
        <w:t>Komisji  (UE</w:t>
      </w:r>
      <w:proofErr w:type="gramEnd"/>
      <w:r w:rsidRPr="00F242D7">
        <w:rPr>
          <w:rFonts w:ascii="Arial Narrow" w:hAnsi="Arial Narrow" w:cs="Arial Narrow"/>
          <w:sz w:val="20"/>
          <w:szCs w:val="20"/>
        </w:rPr>
        <w:t>)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niniejszej umowie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5"/>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xml:space="preserve">. </w:t>
      </w:r>
      <w:proofErr w:type="gramStart"/>
      <w:r w:rsidRPr="00F242D7">
        <w:rPr>
          <w:rFonts w:ascii="Arial Narrow" w:hAnsi="Arial Narrow" w:cs="Arial Narrow"/>
          <w:sz w:val="20"/>
          <w:szCs w:val="20"/>
        </w:rPr>
        <w:t>kwalifikowalności</w:t>
      </w:r>
      <w:proofErr w:type="gramEnd"/>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 xml:space="preserve">2. Stwierdzenie naruszenia trwałości Projektu oznacza konieczność zwrotu środków otrzymanych na realizację Projektu proporcjonalnie do okresu niezachowania obowiązku trwałości Projektu, w trybie określonym w art. 207 ustawy o finansach publicznych, </w:t>
      </w:r>
      <w:proofErr w:type="gramStart"/>
      <w:r w:rsidRPr="00F242D7">
        <w:rPr>
          <w:rFonts w:ascii="Arial Narrow" w:hAnsi="Arial Narrow" w:cs="Arial Narrow"/>
          <w:sz w:val="20"/>
          <w:szCs w:val="20"/>
        </w:rPr>
        <w:t>chyba że</w:t>
      </w:r>
      <w:proofErr w:type="gramEnd"/>
      <w:r w:rsidRPr="00F242D7">
        <w:rPr>
          <w:rFonts w:ascii="Arial Narrow" w:hAnsi="Arial Narrow" w:cs="Arial Narrow"/>
          <w:sz w:val="20"/>
          <w:szCs w:val="20"/>
        </w:rPr>
        <w:t xml:space="preserv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niniejszej umowy,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umowie.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w:t>
      </w:r>
      <w:proofErr w:type="gramStart"/>
      <w:r w:rsidRPr="00F242D7">
        <w:rPr>
          <w:rStyle w:val="Domylnaczcionkaakapitu1"/>
          <w:rFonts w:ascii="Arial Narrow" w:hAnsi="Arial Narrow" w:cs="Arial Narrow"/>
          <w:color w:val="000000"/>
          <w:sz w:val="20"/>
          <w:szCs w:val="20"/>
        </w:rPr>
        <w:t xml:space="preserve">SL2014 </w:t>
      </w:r>
      <w:r w:rsidRPr="00F242D7">
        <w:rPr>
          <w:rStyle w:val="Domylnaczcionkaakapitu3"/>
          <w:rFonts w:ascii="Arial Narrow" w:hAnsi="Arial Narrow" w:cs="Arial Narrow"/>
          <w:color w:val="000000"/>
          <w:sz w:val="20"/>
          <w:szCs w:val="20"/>
        </w:rPr>
        <w:t xml:space="preserve"> przed</w:t>
      </w:r>
      <w:proofErr w:type="gramEnd"/>
      <w:r w:rsidRPr="00F242D7">
        <w:rPr>
          <w:rStyle w:val="Domylnaczcionkaakapitu3"/>
          <w:rFonts w:ascii="Arial Narrow" w:hAnsi="Arial Narrow" w:cs="Arial Narrow"/>
          <w:color w:val="000000"/>
          <w:sz w:val="20"/>
          <w:szCs w:val="20"/>
        </w:rPr>
        <w:t xml:space="preserve">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t>
      </w:r>
      <w:proofErr w:type="gramStart"/>
      <w:r w:rsidRPr="00F242D7">
        <w:rPr>
          <w:rStyle w:val="Domylnaczcionkaakapitu3"/>
          <w:rFonts w:ascii="Arial Narrow" w:hAnsi="Arial Narrow" w:cs="Arial Narrow"/>
          <w:color w:val="000000"/>
          <w:sz w:val="20"/>
          <w:szCs w:val="20"/>
        </w:rPr>
        <w:t xml:space="preserve">wydatków  </w:t>
      </w:r>
      <w:r w:rsidRPr="00F242D7">
        <w:rPr>
          <w:rStyle w:val="Domylnaczcionkaakapitu1"/>
          <w:rFonts w:ascii="Arial Narrow" w:hAnsi="Arial Narrow" w:cs="Arial Narrow"/>
          <w:color w:val="000000"/>
          <w:sz w:val="20"/>
          <w:szCs w:val="20"/>
        </w:rPr>
        <w:t xml:space="preserve"> do</w:t>
      </w:r>
      <w:proofErr w:type="gramEnd"/>
      <w:r w:rsidRPr="00F242D7">
        <w:rPr>
          <w:rStyle w:val="Domylnaczcionkaakapitu1"/>
          <w:rFonts w:ascii="Arial Narrow" w:hAnsi="Arial Narrow" w:cs="Arial Narrow"/>
          <w:color w:val="000000"/>
          <w:sz w:val="20"/>
          <w:szCs w:val="20"/>
        </w:rPr>
        <w:t xml:space="preserve">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w:t>
      </w:r>
      <w:proofErr w:type="gramStart"/>
      <w:r w:rsidRPr="00F242D7">
        <w:rPr>
          <w:rStyle w:val="Domylnaczcionkaakapitu3"/>
          <w:rFonts w:ascii="Arial Narrow" w:hAnsi="Arial Narrow" w:cs="Arial Narrow"/>
          <w:color w:val="000000"/>
          <w:sz w:val="20"/>
          <w:szCs w:val="20"/>
        </w:rPr>
        <w:t>Przesunięcia  ponad</w:t>
      </w:r>
      <w:proofErr w:type="gramEnd"/>
      <w:r w:rsidRPr="00F242D7">
        <w:rPr>
          <w:rStyle w:val="Domylnaczcionkaakapitu3"/>
          <w:rFonts w:ascii="Arial Narrow" w:hAnsi="Arial Narrow" w:cs="Arial Narrow"/>
          <w:color w:val="000000"/>
          <w:sz w:val="20"/>
          <w:szCs w:val="20"/>
        </w:rPr>
        <w:t xml:space="preserve"> wartość określoną w zdaniu poprzednim wymagają zawarcia aneksu do umowy.</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umowy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U</w:t>
      </w:r>
      <w:r w:rsidRPr="00DB5EFD">
        <w:rPr>
          <w:rFonts w:ascii="Arial Narrow" w:hAnsi="Arial Narrow" w:cs="Arial Narrow"/>
          <w:sz w:val="20"/>
          <w:szCs w:val="20"/>
        </w:rPr>
        <w:t xml:space="preserve">mowa może zostać zmieniona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t>
      </w:r>
      <w:r>
        <w:rPr>
          <w:rFonts w:ascii="Arial Narrow" w:hAnsi="Arial Narrow" w:cs="Arial Narrow"/>
          <w:sz w:val="20"/>
          <w:szCs w:val="20"/>
        </w:rPr>
        <w:t>u</w:t>
      </w:r>
      <w:r w:rsidRPr="00DB5EFD">
        <w:rPr>
          <w:rFonts w:ascii="Arial Narrow" w:hAnsi="Arial Narrow" w:cs="Arial Narrow"/>
          <w:sz w:val="20"/>
          <w:szCs w:val="20"/>
        </w:rPr>
        <w:t xml:space="preserve">mowy w wyniku wystąpienia okoliczności, które wymagają zmian w treści </w:t>
      </w:r>
      <w:r>
        <w:rPr>
          <w:rFonts w:ascii="Arial Narrow" w:hAnsi="Arial Narrow" w:cs="Arial Narrow"/>
          <w:sz w:val="20"/>
          <w:szCs w:val="20"/>
        </w:rPr>
        <w:t>u</w:t>
      </w:r>
      <w:r w:rsidRPr="00DB5EFD">
        <w:rPr>
          <w:rFonts w:ascii="Arial Narrow" w:hAnsi="Arial Narrow" w:cs="Arial Narrow"/>
          <w:sz w:val="20"/>
          <w:szCs w:val="20"/>
        </w:rPr>
        <w:t>mowy,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Rozwiązanie umowy.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Instytucja Zarządzająca rozwiązuje umowę w trybie natychmiastowym, w </w:t>
      </w:r>
      <w:proofErr w:type="gramStart"/>
      <w:r w:rsidRPr="00F242D7">
        <w:rPr>
          <w:rFonts w:ascii="Arial Narrow" w:hAnsi="Arial Narrow" w:cs="Arial Narrow"/>
          <w:color w:val="000000"/>
          <w:sz w:val="20"/>
          <w:szCs w:val="20"/>
        </w:rPr>
        <w:t>przypadku gdy</w:t>
      </w:r>
      <w:proofErr w:type="gramEnd"/>
      <w:r w:rsidRPr="00F242D7">
        <w:rPr>
          <w:rFonts w:ascii="Arial Narrow" w:hAnsi="Arial Narrow" w:cs="Arial Narrow"/>
          <w:color w:val="000000"/>
          <w:sz w:val="20"/>
          <w:szCs w:val="20"/>
        </w:rPr>
        <w:t>:</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nie przedłoży zabezpieczenia prawidłowej realizacji umowy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w:t>
      </w:r>
      <w:proofErr w:type="gramStart"/>
      <w:r w:rsidRPr="00C44C73">
        <w:rPr>
          <w:rFonts w:ascii="Arial Narrow" w:hAnsi="Arial Narrow" w:cs="Arial Narrow"/>
          <w:b/>
          <w:color w:val="000000"/>
          <w:sz w:val="20"/>
          <w:szCs w:val="20"/>
        </w:rPr>
        <w:t>projekt</w:t>
      </w:r>
      <w:proofErr w:type="gramEnd"/>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2. Instytucja Zarządzająca może rozwiązać umowę w trybie natychmiastowym, w </w:t>
      </w:r>
      <w:proofErr w:type="gramStart"/>
      <w:r w:rsidRPr="00F242D7">
        <w:rPr>
          <w:rFonts w:ascii="Arial Narrow" w:hAnsi="Arial Narrow" w:cs="Arial Narrow"/>
          <w:color w:val="000000"/>
          <w:sz w:val="20"/>
          <w:szCs w:val="20"/>
        </w:rPr>
        <w:t>przypadku gdy</w:t>
      </w:r>
      <w:proofErr w:type="gramEnd"/>
      <w:r w:rsidRPr="00F242D7">
        <w:rPr>
          <w:rFonts w:ascii="Arial Narrow" w:hAnsi="Arial Narrow" w:cs="Arial Narrow"/>
          <w:color w:val="000000"/>
          <w:sz w:val="20"/>
          <w:szCs w:val="20"/>
        </w:rPr>
        <w:t>:</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6"/>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7"/>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umową</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zakresie postępu rzeczowego Projektu stwierdzi, że zadania nie są realizowane lub ich realizacja w znacznym stopniu odbiega od umowy;</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Beneficjent nie przedkłada zgodnie z umową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6) </w:t>
      </w:r>
      <w:proofErr w:type="gramStart"/>
      <w:r w:rsidRPr="00F242D7">
        <w:rPr>
          <w:rFonts w:ascii="Arial Narrow" w:hAnsi="Arial Narrow" w:cs="Arial Narrow"/>
          <w:color w:val="000000"/>
          <w:sz w:val="20"/>
          <w:szCs w:val="20"/>
        </w:rPr>
        <w:t>Beneficjent  uchyla</w:t>
      </w:r>
      <w:proofErr w:type="gramEnd"/>
      <w:r w:rsidRPr="00F242D7">
        <w:rPr>
          <w:rFonts w:ascii="Arial Narrow" w:hAnsi="Arial Narrow" w:cs="Arial Narrow"/>
          <w:color w:val="000000"/>
          <w:sz w:val="20"/>
          <w:szCs w:val="20"/>
        </w:rPr>
        <w:t xml:space="preserve">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Instytucja Zarządzająca może odstąpić od umowy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4. Oświadczenie Instytucji Zarządzającej o rozwiązaniu umowy, o którym mowa w ust. 1 lub 2 albo o odstąpieniu od umowy,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Umowa może zostać rozwiązana w drodze pisemnego porozumienia stron na wniosek każdej ze stron w przypadku wystąpienia okoliczności, które uniemożliwiają dalsze wykonywanie postanowień zawartych w umowie.</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przypadku rozwiązania umowy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niedokonania zwrotu środków zgodnie z </w:t>
      </w:r>
      <w:proofErr w:type="gramStart"/>
      <w:r w:rsidRPr="00F242D7">
        <w:rPr>
          <w:rFonts w:ascii="Arial Narrow" w:hAnsi="Arial Narrow" w:cs="Arial Narrow"/>
          <w:color w:val="000000"/>
          <w:sz w:val="20"/>
          <w:szCs w:val="20"/>
        </w:rPr>
        <w:t>ust. 1  stosuje</w:t>
      </w:r>
      <w:proofErr w:type="gramEnd"/>
      <w:r w:rsidRPr="00F242D7">
        <w:rPr>
          <w:rFonts w:ascii="Arial Narrow" w:hAnsi="Arial Narrow" w:cs="Arial Narrow"/>
          <w:color w:val="000000"/>
          <w:sz w:val="20"/>
          <w:szCs w:val="20"/>
        </w:rPr>
        <w:t xml:space="preserve"> się  § 13 umowy.</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8"/>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Regulaminie konkursu /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umowa dotycząca rachunku powierniczego nie została zawarta przed podpisaniem niniejszej </w:t>
      </w:r>
      <w:proofErr w:type="gramStart"/>
      <w:r w:rsidRPr="006C31EA">
        <w:rPr>
          <w:rFonts w:ascii="Arial Narrow" w:hAnsi="Arial Narrow" w:cs="Arial Narrow"/>
          <w:sz w:val="20"/>
          <w:szCs w:val="20"/>
        </w:rPr>
        <w:t>umowy,  Beneficjent</w:t>
      </w:r>
      <w:proofErr w:type="gramEnd"/>
      <w:r w:rsidRPr="006C31EA">
        <w:rPr>
          <w:rFonts w:ascii="Arial Narrow" w:hAnsi="Arial Narrow" w:cs="Arial Narrow"/>
          <w:sz w:val="20"/>
          <w:szCs w:val="20"/>
        </w:rPr>
        <w:t xml:space="preserve">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Regulaminem konkursu / Wezwaniu do złożenia wniosku o dofinansowanie</w:t>
      </w:r>
      <w:r w:rsidR="00AD039C">
        <w:rPr>
          <w:rStyle w:val="Odwoanieprzypisudolnego"/>
          <w:rFonts w:ascii="Arial Narrow" w:hAnsi="Arial Narrow" w:cs="Arial Narrow"/>
          <w:sz w:val="20"/>
          <w:szCs w:val="20"/>
        </w:rPr>
        <w:footnoteReference w:id="52"/>
      </w:r>
      <w:r w:rsidRPr="006C31EA">
        <w:rPr>
          <w:rFonts w:ascii="Arial Narrow" w:hAnsi="Arial Narrow" w:cs="Arial Narrow"/>
          <w:sz w:val="20"/>
          <w:szCs w:val="20"/>
        </w:rPr>
        <w:t>. W takiej sytuacji strony dokonają zmiany Umowy w formie Aneksu zawartego pod rygorem nieważności na piśmie</w:t>
      </w:r>
      <w:r w:rsidR="00AD039C">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lastRenderedPageBreak/>
        <w:t>§ 29</w:t>
      </w:r>
      <w:r w:rsidR="00851772">
        <w:rPr>
          <w:rStyle w:val="Odwoanieprzypisudolnego"/>
          <w:rFonts w:ascii="Arial Narrow" w:hAnsi="Arial Narrow" w:cs="Arial Narrow"/>
          <w:sz w:val="20"/>
          <w:szCs w:val="20"/>
        </w:rPr>
        <w:footnoteReference w:id="54"/>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zmiany Beneficjenta będącego podmiotem publicznym na Partnera prywatnego jest dopuszczalna tylko i wyłącznie 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przed podpisaniem niniejszej umowy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umowy o dofinansowanie.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w:t>
      </w:r>
      <w:proofErr w:type="gramStart"/>
      <w:r w:rsidRPr="006C31EA">
        <w:rPr>
          <w:rFonts w:ascii="Arial Narrow" w:hAnsi="Arial Narrow" w:cs="Arial Narrow"/>
          <w:sz w:val="20"/>
          <w:szCs w:val="20"/>
        </w:rPr>
        <w:t>sytuacji gdy</w:t>
      </w:r>
      <w:proofErr w:type="gramEnd"/>
      <w:r w:rsidRPr="006C31EA">
        <w:rPr>
          <w:rFonts w:ascii="Arial Narrow" w:hAnsi="Arial Narrow" w:cs="Arial Narrow"/>
          <w:sz w:val="20"/>
          <w:szCs w:val="20"/>
        </w:rPr>
        <w:t xml:space="preserve">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851772">
        <w:rPr>
          <w:rStyle w:val="Odwoanieprzypisudolnego"/>
          <w:rFonts w:ascii="Arial Narrow" w:hAnsi="Arial Narrow" w:cs="Arial Narrow"/>
          <w:sz w:val="20"/>
          <w:szCs w:val="20"/>
        </w:rPr>
        <w:footnoteReference w:id="55"/>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dotychczasowego Beneficjenta następuje w formie Aneksu do umowy zawartego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xml:space="preserve">, ustawie wdrożeniowej, Wytycznych </w:t>
      </w:r>
      <w:proofErr w:type="gramStart"/>
      <w:r w:rsidRPr="006C31EA">
        <w:rPr>
          <w:rFonts w:ascii="Arial Narrow" w:hAnsi="Arial Narrow" w:cs="Arial Narrow"/>
          <w:sz w:val="20"/>
          <w:szCs w:val="20"/>
        </w:rPr>
        <w:t>w</w:t>
      </w:r>
      <w:proofErr w:type="gramEnd"/>
      <w:r w:rsidRPr="006C31EA">
        <w:rPr>
          <w:rFonts w:ascii="Arial Narrow" w:hAnsi="Arial Narrow" w:cs="Arial Narrow"/>
          <w:sz w:val="20"/>
          <w:szCs w:val="20"/>
        </w:rPr>
        <w:t xml:space="preserve">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Beneficjentem ma zostać nowy partner prywatny Instytucja Zarządzająca może wyrazić zgodę na zmianę pod warunkiem odpowiedniej zmiany partnera w umowie PPP. Zgoda jest wyrażana przez IZ pod </w:t>
      </w:r>
      <w:proofErr w:type="gramStart"/>
      <w:r w:rsidRPr="006C31EA">
        <w:rPr>
          <w:rFonts w:ascii="Arial Narrow" w:hAnsi="Arial Narrow" w:cs="Arial Narrow"/>
          <w:sz w:val="20"/>
          <w:szCs w:val="20"/>
        </w:rPr>
        <w:t>rygorem  nieważności</w:t>
      </w:r>
      <w:proofErr w:type="gramEnd"/>
      <w:r w:rsidRPr="006C31EA">
        <w:rPr>
          <w:rFonts w:ascii="Arial Narrow" w:hAnsi="Arial Narrow" w:cs="Arial Narrow"/>
          <w:sz w:val="20"/>
          <w:szCs w:val="20"/>
        </w:rPr>
        <w:t xml:space="preserve">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Beneficjentem ma zostać podmiot prawa publicznego inicjujący realizację Projektu, Projekt może być dalej realizowany na warunkach określonych w niniejszej umowie:</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proofErr w:type="gramStart"/>
      <w:r w:rsidRPr="006C31EA">
        <w:rPr>
          <w:rFonts w:ascii="Arial Narrow" w:hAnsi="Arial Narrow" w:cs="Arial Narrow"/>
          <w:color w:val="auto"/>
          <w:sz w:val="20"/>
          <w:szCs w:val="20"/>
        </w:rPr>
        <w:t>samodzielnie</w:t>
      </w:r>
      <w:proofErr w:type="gramEnd"/>
      <w:r w:rsidRPr="006C31EA">
        <w:rPr>
          <w:rFonts w:ascii="Arial Narrow" w:hAnsi="Arial Narrow" w:cs="Arial Narrow"/>
          <w:color w:val="auto"/>
          <w:sz w:val="20"/>
          <w:szCs w:val="20"/>
        </w:rPr>
        <w:t xml:space="preserve"> przez ten podmiot,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color w:val="auto"/>
          <w:sz w:val="20"/>
          <w:szCs w:val="20"/>
        </w:rPr>
        <w:footnoteReference w:id="57"/>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proofErr w:type="gramStart"/>
      <w:r w:rsidRPr="006C31EA">
        <w:rPr>
          <w:rFonts w:ascii="Arial Narrow" w:hAnsi="Arial Narrow" w:cs="Arial Narrow"/>
          <w:color w:val="auto"/>
          <w:sz w:val="20"/>
          <w:szCs w:val="20"/>
        </w:rPr>
        <w:t>wspólnie</w:t>
      </w:r>
      <w:proofErr w:type="gramEnd"/>
      <w:r w:rsidRPr="006C31EA">
        <w:rPr>
          <w:rFonts w:ascii="Arial Narrow" w:hAnsi="Arial Narrow" w:cs="Arial Narrow"/>
          <w:color w:val="auto"/>
          <w:sz w:val="20"/>
          <w:szCs w:val="20"/>
        </w:rPr>
        <w:t xml:space="preserv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proofErr w:type="gramStart"/>
      <w:r w:rsidRPr="006C31EA">
        <w:rPr>
          <w:rFonts w:ascii="Arial Narrow" w:hAnsi="Arial Narrow" w:cs="Arial Narrow"/>
          <w:color w:val="auto"/>
          <w:sz w:val="20"/>
          <w:szCs w:val="20"/>
        </w:rPr>
        <w:t>wspólnie</w:t>
      </w:r>
      <w:proofErr w:type="gramEnd"/>
      <w:r w:rsidRPr="006C31EA">
        <w:rPr>
          <w:rFonts w:ascii="Arial Narrow" w:hAnsi="Arial Narrow" w:cs="Arial Narrow"/>
          <w:color w:val="auto"/>
          <w:sz w:val="20"/>
          <w:szCs w:val="20"/>
        </w:rPr>
        <w:t xml:space="preserv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umowy oraz pod </w:t>
      </w:r>
      <w:proofErr w:type="gramStart"/>
      <w:r w:rsidRPr="006C31EA">
        <w:rPr>
          <w:rFonts w:ascii="Arial Narrow" w:hAnsi="Arial Narrow" w:cs="Arial Narrow"/>
          <w:sz w:val="20"/>
          <w:szCs w:val="20"/>
        </w:rPr>
        <w:t>warunkiem iż</w:t>
      </w:r>
      <w:proofErr w:type="gramEnd"/>
      <w:r w:rsidRPr="006C31EA">
        <w:rPr>
          <w:rFonts w:ascii="Arial Narrow" w:hAnsi="Arial Narrow" w:cs="Arial Narrow"/>
          <w:sz w:val="20"/>
          <w:szCs w:val="20"/>
        </w:rPr>
        <w:t xml:space="preserve">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następuje w formie Aneksu do umowy zawartego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8"/>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Zmiana partnera prywatnego może nastąpić pod warunkiem, że Instytucja Zarządzająca ma pewność, że będzie spełniał i podejmował wszystkie stosowne obowiązki wynikające z umowy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Regulaminem konkursu / Wezwaniem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61"/>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niniejsza umowa ma charakter warunkowy i zostaje zawarta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zawarcia</w:t>
      </w:r>
      <w:proofErr w:type="gramEnd"/>
      <w:r w:rsidRPr="006C31EA">
        <w:rPr>
          <w:rFonts w:ascii="Arial Narrow" w:hAnsi="Arial Narrow" w:cs="Arial Narrow"/>
          <w:sz w:val="20"/>
          <w:szCs w:val="20"/>
        </w:rPr>
        <w:t xml:space="preserve">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3F55C1">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 terminie wynikającym z Harmonogramu Przygotowania Projektu Hybrydowego, o którym mowa w § 32 umowy,</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złożenia</w:t>
      </w:r>
      <w:proofErr w:type="gramEnd"/>
      <w:r w:rsidRPr="006C31EA">
        <w:rPr>
          <w:rFonts w:ascii="Arial Narrow" w:hAnsi="Arial Narrow" w:cs="Arial Narrow"/>
          <w:sz w:val="20"/>
          <w:szCs w:val="20"/>
        </w:rPr>
        <w:t xml:space="preserve">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poinformuje</w:t>
      </w:r>
      <w:proofErr w:type="gramEnd"/>
      <w:r w:rsidRPr="006C31EA">
        <w:rPr>
          <w:rFonts w:ascii="Arial Narrow" w:hAnsi="Arial Narrow" w:cs="Arial Narrow"/>
          <w:sz w:val="20"/>
          <w:szCs w:val="20"/>
        </w:rPr>
        <w:t xml:space="preserv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złoży</w:t>
      </w:r>
      <w:proofErr w:type="gramEnd"/>
      <w:r w:rsidRPr="006C31EA">
        <w:rPr>
          <w:rFonts w:ascii="Arial Narrow" w:hAnsi="Arial Narrow" w:cs="Arial Narrow"/>
          <w:sz w:val="20"/>
          <w:szCs w:val="20"/>
        </w:rPr>
        <w:t xml:space="preserve">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 xml:space="preserve">Niezależnie od okoliczności przewidzianych w § 25 umowy, z zastrzeżeniem ust. 2 niniejszego paragrafu, w przypadku niespełnienia warunków, o których mowa w § 33 umowy, niniejsza umowa ulega rozwiązaniu, ze skutkiem wstecznym, tj. </w:t>
      </w:r>
      <w:proofErr w:type="gramStart"/>
      <w:r w:rsidRPr="005A4E0E">
        <w:rPr>
          <w:rFonts w:ascii="Arial Narrow" w:hAnsi="Arial Narrow" w:cs="Arial Narrow"/>
          <w:sz w:val="20"/>
          <w:szCs w:val="20"/>
        </w:rPr>
        <w:t>od  dnia</w:t>
      </w:r>
      <w:proofErr w:type="gramEnd"/>
      <w:r w:rsidRPr="005A4E0E">
        <w:rPr>
          <w:rFonts w:ascii="Arial Narrow" w:hAnsi="Arial Narrow" w:cs="Arial Narrow"/>
          <w:sz w:val="20"/>
          <w:szCs w:val="20"/>
        </w:rPr>
        <w:t xml:space="preserve"> zawarcia umowy.</w:t>
      </w: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Umowa nie ulega rozwiązaniu, jeżeli Beneficjent, w terminach wymaganych w § 33 ust. 1 lit. a oraz ust. 2 złoży wniosek o ponowną weryfikację wniosku o dofinansowanie zgodnie z wymaganiami Regulaminu konkursu / Wezwania do złożenia wniosku o dofinansowanie</w:t>
      </w:r>
      <w:r w:rsidR="00942146">
        <w:rPr>
          <w:rStyle w:val="Odwoanieprzypisudolnego"/>
          <w:rFonts w:ascii="Arial Narrow" w:hAnsi="Arial Narrow" w:cs="Arial Narrow"/>
          <w:sz w:val="20"/>
          <w:szCs w:val="20"/>
        </w:rPr>
        <w:footnoteReference w:id="63"/>
      </w:r>
      <w:r w:rsidRPr="005A4E0E">
        <w:rPr>
          <w:rFonts w:ascii="Arial Narrow" w:hAnsi="Arial Narrow" w:cs="Arial Narrow"/>
          <w:sz w:val="20"/>
          <w:szCs w:val="20"/>
        </w:rPr>
        <w:t xml:space="preserve"> w związku z zamiarem samodzielnej realizacji Projektu. W takiej sytuacji strony zawrą aneks do umowy celem samodzielnej realizacji Projektu na warunkach określonych w niniejszej umowie.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Niezależnie od okoliczności przewidzianych w § 25 umowy Instytucja Zarządzająca może odstąpić od umowy o dofinansowanie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dokonania</w:t>
      </w:r>
      <w:proofErr w:type="gramEnd"/>
      <w:r w:rsidRPr="006C31EA">
        <w:rPr>
          <w:rFonts w:ascii="Arial Narrow" w:hAnsi="Arial Narrow" w:cs="Arial Narrow"/>
          <w:sz w:val="20"/>
          <w:szCs w:val="20"/>
        </w:rPr>
        <w:t xml:space="preserve">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gdy</w:t>
      </w:r>
      <w:proofErr w:type="gramEnd"/>
      <w:r w:rsidRPr="006C31EA">
        <w:rPr>
          <w:rFonts w:ascii="Arial Narrow" w:hAnsi="Arial Narrow" w:cs="Arial Narrow"/>
          <w:sz w:val="20"/>
          <w:szCs w:val="20"/>
        </w:rPr>
        <w:t xml:space="preserve">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lastRenderedPageBreak/>
        <w:t>zmiany</w:t>
      </w:r>
      <w:proofErr w:type="gramEnd"/>
      <w:r w:rsidRPr="006C31EA">
        <w:rPr>
          <w:rFonts w:ascii="Arial Narrow" w:hAnsi="Arial Narrow" w:cs="Arial Narrow"/>
          <w:sz w:val="20"/>
          <w:szCs w:val="20"/>
        </w:rPr>
        <w:t xml:space="preserve">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niniejszej umowie,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sz w:val="20"/>
          <w:szCs w:val="20"/>
        </w:rPr>
        <w:footnoteReference w:id="64"/>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Instytucja Zarządzająca będzie uprawniona do złożenia oświadczenia o odstąpieniu od umowy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powzięcia</w:t>
      </w:r>
      <w:proofErr w:type="gramEnd"/>
      <w:r w:rsidRPr="006C31EA">
        <w:rPr>
          <w:rFonts w:ascii="Arial Narrow" w:hAnsi="Arial Narrow" w:cs="Arial Narrow"/>
          <w:sz w:val="20"/>
          <w:szCs w:val="20"/>
        </w:rPr>
        <w:t xml:space="preserve">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bezskutecznego</w:t>
      </w:r>
      <w:proofErr w:type="gramEnd"/>
      <w:r w:rsidRPr="006C31EA">
        <w:rPr>
          <w:rFonts w:ascii="Arial Narrow" w:hAnsi="Arial Narrow" w:cs="Arial Narrow"/>
          <w:sz w:val="20"/>
          <w:szCs w:val="20"/>
        </w:rPr>
        <w:t xml:space="preserve">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złożenia</w:t>
      </w:r>
      <w:proofErr w:type="gramEnd"/>
      <w:r w:rsidRPr="006C31EA">
        <w:rPr>
          <w:rFonts w:ascii="Arial Narrow" w:hAnsi="Arial Narrow" w:cs="Arial Narrow"/>
          <w:sz w:val="20"/>
          <w:szCs w:val="20"/>
        </w:rPr>
        <w:t xml:space="preserve">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nie</w:t>
      </w:r>
      <w:proofErr w:type="gramEnd"/>
      <w:r w:rsidRPr="006C31EA">
        <w:rPr>
          <w:rFonts w:ascii="Arial Narrow" w:hAnsi="Arial Narrow" w:cs="Arial Narrow"/>
          <w:sz w:val="20"/>
          <w:szCs w:val="20"/>
        </w:rPr>
        <w:t xml:space="preserv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umowy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umowy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 sprawach nieuregulowanych umową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lastRenderedPageBreak/>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Spory związane z realizacją umowy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umowy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6"/>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Umowa została sporządzona w </w:t>
      </w:r>
      <w:proofErr w:type="gramStart"/>
      <w:r w:rsidRPr="00F242D7">
        <w:rPr>
          <w:rStyle w:val="Domylnaczcionkaakapitu1"/>
          <w:rFonts w:ascii="Arial Narrow" w:hAnsi="Arial Narrow" w:cs="Arial Narrow"/>
          <w:color w:val="000000"/>
          <w:sz w:val="20"/>
          <w:szCs w:val="20"/>
        </w:rPr>
        <w:t>czterech  egzemplarzach</w:t>
      </w:r>
      <w:proofErr w:type="gramEnd"/>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umowy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w:t>
      </w:r>
      <w:proofErr w:type="gramStart"/>
      <w:r w:rsidRPr="00F242D7">
        <w:rPr>
          <w:rFonts w:ascii="Arial Narrow" w:hAnsi="Arial Narrow" w:cs="Arial Narrow"/>
          <w:b/>
          <w:i/>
          <w:sz w:val="20"/>
          <w:szCs w:val="20"/>
        </w:rPr>
        <w:t>Beneficjent</w:t>
      </w:r>
      <w:r w:rsidRPr="00F242D7">
        <w:rPr>
          <w:rFonts w:ascii="Arial Narrow" w:hAnsi="Arial Narrow" w:cs="Arial Narrow"/>
          <w:i/>
          <w:sz w:val="20"/>
          <w:szCs w:val="20"/>
        </w:rPr>
        <w:t xml:space="preserve">                                                  </w:t>
      </w:r>
      <w:proofErr w:type="gramEnd"/>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D1C" w:rsidRDefault="00856D1C" w:rsidP="00E606D1">
      <w:pPr>
        <w:spacing w:after="0" w:line="240" w:lineRule="auto"/>
      </w:pPr>
      <w:r>
        <w:separator/>
      </w:r>
    </w:p>
  </w:endnote>
  <w:endnote w:type="continuationSeparator" w:id="0">
    <w:p w:rsidR="00856D1C" w:rsidRDefault="00856D1C" w:rsidP="00E6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856D1C" w:rsidRDefault="00856D1C">
        <w:pPr>
          <w:pStyle w:val="Stopka"/>
          <w:jc w:val="center"/>
        </w:pPr>
        <w:r>
          <w:fldChar w:fldCharType="begin"/>
        </w:r>
        <w:r>
          <w:instrText>PAGE   \* MERGEFORMAT</w:instrText>
        </w:r>
        <w:r>
          <w:fldChar w:fldCharType="separate"/>
        </w:r>
        <w:r w:rsidR="00F353B3">
          <w:rPr>
            <w:noProof/>
          </w:rPr>
          <w:t>21</w:t>
        </w:r>
        <w:r>
          <w:fldChar w:fldCharType="end"/>
        </w:r>
      </w:p>
    </w:sdtContent>
  </w:sdt>
  <w:p w:rsidR="00856D1C" w:rsidRDefault="00856D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D1C" w:rsidRDefault="00856D1C" w:rsidP="00E606D1">
      <w:pPr>
        <w:spacing w:after="0" w:line="240" w:lineRule="auto"/>
      </w:pPr>
      <w:r>
        <w:separator/>
      </w:r>
    </w:p>
  </w:footnote>
  <w:footnote w:type="continuationSeparator" w:id="0">
    <w:p w:rsidR="00856D1C" w:rsidRDefault="00856D1C" w:rsidP="00E606D1">
      <w:pPr>
        <w:spacing w:after="0" w:line="240" w:lineRule="auto"/>
      </w:pPr>
      <w:r>
        <w:continuationSeparator/>
      </w:r>
    </w:p>
  </w:footnote>
  <w:footnote w:id="1">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Beneficjent jest </w:t>
      </w:r>
      <w:proofErr w:type="gramStart"/>
      <w:r w:rsidRPr="003C7659">
        <w:rPr>
          <w:rFonts w:ascii="Arial Narrow" w:hAnsi="Arial Narrow"/>
          <w:sz w:val="18"/>
          <w:szCs w:val="18"/>
        </w:rPr>
        <w:t>rozumiany jako</w:t>
      </w:r>
      <w:proofErr w:type="gramEnd"/>
      <w:r w:rsidRPr="003C7659">
        <w:rPr>
          <w:rFonts w:ascii="Arial Narrow" w:hAnsi="Arial Narrow"/>
          <w:sz w:val="18"/>
          <w:szCs w:val="18"/>
        </w:rPr>
        <w:t xml:space="preserve"> partner wiodący projektu w przypadku realizowania Projektu z Partnerem/</w:t>
      </w:r>
      <w:proofErr w:type="spellStart"/>
      <w:r w:rsidRPr="003C7659">
        <w:rPr>
          <w:rFonts w:ascii="Arial Narrow" w:hAnsi="Arial Narrow"/>
          <w:sz w:val="18"/>
          <w:szCs w:val="18"/>
        </w:rPr>
        <w:t>ami</w:t>
      </w:r>
      <w:proofErr w:type="spellEnd"/>
      <w:r w:rsidRPr="003C7659">
        <w:rPr>
          <w:rFonts w:ascii="Arial Narrow" w:hAnsi="Arial Narrow"/>
          <w:sz w:val="18"/>
          <w:szCs w:val="18"/>
        </w:rPr>
        <w:t xml:space="preserve"> wskazanymi we wniosku.</w:t>
      </w:r>
    </w:p>
  </w:footnote>
  <w:footnote w:id="2">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Wykreślić, jeżeli nie ma zastosowania.</w:t>
      </w:r>
    </w:p>
  </w:footnote>
  <w:footnote w:id="3">
    <w:p w:rsidR="00856D1C" w:rsidRPr="00313722" w:rsidRDefault="00856D1C" w:rsidP="00E606D1">
      <w:pPr>
        <w:pStyle w:val="Tekstprzypisudolnego"/>
        <w:jc w:val="both"/>
        <w:rPr>
          <w:rFonts w:ascii="Arial Narrow" w:hAnsi="Arial Narrow"/>
          <w:sz w:val="18"/>
          <w:szCs w:val="18"/>
        </w:rPr>
      </w:pPr>
      <w:r w:rsidRPr="00313722">
        <w:rPr>
          <w:rStyle w:val="Odwoanieprzypisudolnego"/>
          <w:rFonts w:ascii="Arial Narrow" w:hAnsi="Arial Narrow"/>
          <w:sz w:val="18"/>
          <w:szCs w:val="18"/>
        </w:rPr>
        <w:footnoteRef/>
      </w:r>
      <w:r w:rsidRPr="00313722">
        <w:rPr>
          <w:rFonts w:ascii="Arial Narrow" w:hAnsi="Arial Narrow"/>
          <w:sz w:val="18"/>
          <w:szCs w:val="18"/>
        </w:rPr>
        <w:t xml:space="preserve"> Aktualny odpis z Krajowego Rejestru Sądowego, pełnomocnictwo/upoważnienie, akt powołania/mianowania, zaświadczenie o </w:t>
      </w:r>
      <w:proofErr w:type="gramStart"/>
      <w:r w:rsidRPr="00313722">
        <w:rPr>
          <w:rFonts w:ascii="Arial Narrow" w:hAnsi="Arial Narrow"/>
          <w:sz w:val="18"/>
          <w:szCs w:val="18"/>
        </w:rPr>
        <w:t>wyborze (jeżeli</w:t>
      </w:r>
      <w:proofErr w:type="gramEnd"/>
      <w:r w:rsidRPr="00313722">
        <w:rPr>
          <w:rFonts w:ascii="Arial Narrow" w:hAnsi="Arial Narrow"/>
          <w:sz w:val="18"/>
          <w:szCs w:val="18"/>
        </w:rPr>
        <w:t xml:space="preserve"> jest to dokument wskazujący ma umocowanie do działania), inny (wpisać właściwy dokument wskazujący na umocowanie do działania w imieniu i na rzecz Beneficjenta).</w:t>
      </w:r>
    </w:p>
  </w:footnote>
  <w:footnote w:id="4">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5">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w:t>
      </w:r>
      <w:proofErr w:type="gramStart"/>
      <w:r w:rsidRPr="00212381">
        <w:rPr>
          <w:rFonts w:ascii="Arial Narrow" w:hAnsi="Arial Narrow"/>
          <w:sz w:val="18"/>
          <w:szCs w:val="18"/>
        </w:rPr>
        <w:t>przypadku gdy</w:t>
      </w:r>
      <w:proofErr w:type="gramEnd"/>
      <w:r w:rsidRPr="00212381">
        <w:rPr>
          <w:rFonts w:ascii="Arial Narrow" w:hAnsi="Arial Narrow"/>
          <w:sz w:val="18"/>
          <w:szCs w:val="18"/>
        </w:rPr>
        <w:t xml:space="preserve"> Projekt nie jest realizowany w ramach „umowy o partnerstwie”.</w:t>
      </w:r>
    </w:p>
  </w:footnote>
  <w:footnote w:id="6">
    <w:p w:rsidR="00856D1C" w:rsidRPr="00B84BF0" w:rsidRDefault="00856D1C"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w:t>
      </w:r>
      <w:proofErr w:type="gramStart"/>
      <w:r w:rsidRPr="00B84BF0">
        <w:rPr>
          <w:rFonts w:ascii="Arial Narrow" w:hAnsi="Arial Narrow"/>
          <w:sz w:val="18"/>
          <w:szCs w:val="18"/>
        </w:rPr>
        <w:t>przypadku gdy</w:t>
      </w:r>
      <w:proofErr w:type="gramEnd"/>
      <w:r w:rsidRPr="00B84BF0">
        <w:rPr>
          <w:rFonts w:ascii="Arial Narrow" w:hAnsi="Arial Narrow"/>
          <w:sz w:val="18"/>
          <w:szCs w:val="18"/>
        </w:rPr>
        <w:t xml:space="preserve"> Projekt nie jest projektem hybrydowym, o którym mowa w art. 34 ustawy wdrożeniowej. </w:t>
      </w:r>
    </w:p>
  </w:footnote>
  <w:footnote w:id="7">
    <w:p w:rsidR="00856D1C" w:rsidRPr="00BF1FF4" w:rsidRDefault="00856D1C"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w:t>
      </w:r>
      <w:proofErr w:type="gramStart"/>
      <w:r w:rsidRPr="00BF1FF4">
        <w:rPr>
          <w:rFonts w:ascii="Arial Narrow" w:hAnsi="Arial Narrow"/>
          <w:sz w:val="18"/>
          <w:szCs w:val="18"/>
        </w:rPr>
        <w:t>przypadku gdy</w:t>
      </w:r>
      <w:proofErr w:type="gramEnd"/>
      <w:r w:rsidRPr="00BF1FF4">
        <w:rPr>
          <w:rFonts w:ascii="Arial Narrow" w:hAnsi="Arial Narrow"/>
          <w:sz w:val="18"/>
          <w:szCs w:val="18"/>
        </w:rPr>
        <w:t xml:space="preserve"> Projekt nie jest projektem hybrydowym, o którym mowa w art. 34 ustawy wdrożeniowej.</w:t>
      </w:r>
    </w:p>
  </w:footnote>
  <w:footnote w:id="8">
    <w:p w:rsidR="00856D1C" w:rsidRPr="008221BE" w:rsidRDefault="00856D1C"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9">
    <w:p w:rsidR="00856D1C" w:rsidRPr="00311AE9" w:rsidRDefault="00856D1C"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10">
    <w:p w:rsidR="00856D1C" w:rsidRPr="003C3931" w:rsidRDefault="00856D1C"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11">
    <w:p w:rsidR="00856D1C" w:rsidRPr="00B82D36" w:rsidRDefault="00856D1C"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2">
    <w:p w:rsidR="00856D1C" w:rsidRPr="00460DEA" w:rsidRDefault="00856D1C"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3">
    <w:p w:rsidR="00856D1C" w:rsidRPr="001F4CB0" w:rsidRDefault="00856D1C"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w:t>
      </w:r>
      <w:proofErr w:type="gramStart"/>
      <w:r w:rsidRPr="001F4CB0">
        <w:rPr>
          <w:rFonts w:ascii="Arial Narrow" w:hAnsi="Arial Narrow"/>
          <w:sz w:val="18"/>
          <w:szCs w:val="18"/>
        </w:rPr>
        <w:t>przypadku gdy</w:t>
      </w:r>
      <w:proofErr w:type="gramEnd"/>
      <w:r w:rsidRPr="001F4CB0">
        <w:rPr>
          <w:rFonts w:ascii="Arial Narrow" w:hAnsi="Arial Narrow"/>
          <w:sz w:val="18"/>
          <w:szCs w:val="18"/>
        </w:rPr>
        <w:t xml:space="preserve"> nie ma zastosowania.</w:t>
      </w:r>
    </w:p>
  </w:footnote>
  <w:footnote w:id="14">
    <w:p w:rsidR="00856D1C" w:rsidRPr="00AE22F3" w:rsidRDefault="00856D1C"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w:t>
      </w:r>
      <w:proofErr w:type="gramStart"/>
      <w:r w:rsidRPr="00AE22F3">
        <w:rPr>
          <w:rFonts w:ascii="Arial Narrow" w:hAnsi="Arial Narrow"/>
          <w:sz w:val="18"/>
          <w:szCs w:val="18"/>
        </w:rPr>
        <w:t>przypadku gdy</w:t>
      </w:r>
      <w:proofErr w:type="gramEnd"/>
      <w:r w:rsidRPr="00AE22F3">
        <w:rPr>
          <w:rFonts w:ascii="Arial Narrow" w:hAnsi="Arial Narrow"/>
          <w:sz w:val="18"/>
          <w:szCs w:val="18"/>
        </w:rPr>
        <w:t xml:space="preserve"> nie ma zastosowania.</w:t>
      </w:r>
    </w:p>
  </w:footnote>
  <w:footnote w:id="15">
    <w:p w:rsidR="00856D1C" w:rsidRPr="0091109B" w:rsidRDefault="00856D1C"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w:t>
      </w:r>
      <w:proofErr w:type="gramStart"/>
      <w:r w:rsidRPr="0091109B">
        <w:rPr>
          <w:rFonts w:ascii="Arial Narrow" w:hAnsi="Arial Narrow"/>
          <w:sz w:val="18"/>
          <w:szCs w:val="18"/>
        </w:rPr>
        <w:t>przypadku gdy</w:t>
      </w:r>
      <w:proofErr w:type="gramEnd"/>
      <w:r w:rsidRPr="0091109B">
        <w:rPr>
          <w:rFonts w:ascii="Arial Narrow" w:hAnsi="Arial Narrow"/>
          <w:sz w:val="18"/>
          <w:szCs w:val="18"/>
        </w:rPr>
        <w:t xml:space="preserve"> nie ma zastosowania.</w:t>
      </w:r>
    </w:p>
  </w:footnote>
  <w:footnote w:id="16">
    <w:p w:rsidR="00856D1C" w:rsidRPr="006B53E1" w:rsidRDefault="00856D1C"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t>
      </w:r>
      <w:proofErr w:type="gramStart"/>
      <w:r w:rsidRPr="006B53E1">
        <w:rPr>
          <w:rFonts w:ascii="Arial Narrow" w:hAnsi="Arial Narrow"/>
          <w:sz w:val="18"/>
        </w:rPr>
        <w:t>wskazany jako</w:t>
      </w:r>
      <w:proofErr w:type="gramEnd"/>
      <w:r w:rsidRPr="006B53E1">
        <w:rPr>
          <w:rFonts w:ascii="Arial Narrow" w:hAnsi="Arial Narrow"/>
          <w:sz w:val="18"/>
        </w:rPr>
        <w:t xml:space="preserve">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7">
    <w:p w:rsidR="00856D1C" w:rsidRPr="006B53E1" w:rsidRDefault="00856D1C"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8">
    <w:p w:rsidR="00856D1C" w:rsidRPr="001A0B50" w:rsidRDefault="00856D1C"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9">
    <w:p w:rsidR="00856D1C" w:rsidRPr="00230BCD" w:rsidRDefault="00856D1C"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20">
    <w:p w:rsidR="00856D1C" w:rsidRPr="007F2D80" w:rsidRDefault="00856D1C"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1">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856D1C" w:rsidRPr="002F7A59" w:rsidRDefault="00856D1C"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6">
    <w:p w:rsidR="00856D1C" w:rsidRPr="002C7A0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9">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30">
    <w:p w:rsidR="00856D1C" w:rsidRPr="005B012C" w:rsidRDefault="00856D1C"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t>
      </w:r>
      <w:proofErr w:type="gramStart"/>
      <w:r w:rsidRPr="005B012C">
        <w:rPr>
          <w:rFonts w:ascii="Arial Narrow" w:hAnsi="Arial Narrow"/>
          <w:sz w:val="18"/>
          <w:szCs w:val="18"/>
        </w:rPr>
        <w:t>Wykreślić jeżeli</w:t>
      </w:r>
      <w:proofErr w:type="gramEnd"/>
      <w:r w:rsidRPr="005B012C">
        <w:rPr>
          <w:rFonts w:ascii="Arial Narrow" w:hAnsi="Arial Narrow"/>
          <w:sz w:val="18"/>
          <w:szCs w:val="18"/>
        </w:rPr>
        <w:t xml:space="preserve"> nie ma zastosowania.</w:t>
      </w:r>
    </w:p>
  </w:footnote>
  <w:footnote w:id="31">
    <w:p w:rsidR="00856D1C" w:rsidRPr="00FD35E2" w:rsidRDefault="00856D1C"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2">
    <w:p w:rsidR="00856D1C" w:rsidRPr="009C3E63" w:rsidRDefault="00856D1C"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3">
    <w:p w:rsidR="00856D1C" w:rsidRPr="00201F71" w:rsidRDefault="00856D1C"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4">
    <w:p w:rsidR="00856D1C" w:rsidRPr="001254C5" w:rsidRDefault="00856D1C"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5">
    <w:p w:rsidR="00856D1C" w:rsidRPr="00AD68FA" w:rsidRDefault="00856D1C"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6">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7">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8">
    <w:p w:rsidR="00856D1C" w:rsidRPr="00A44262" w:rsidRDefault="00856D1C">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9">
    <w:p w:rsidR="00856D1C" w:rsidRPr="00504637" w:rsidRDefault="00856D1C">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40">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t>
      </w:r>
      <w:proofErr w:type="gramStart"/>
      <w:r w:rsidRPr="009B79AD">
        <w:rPr>
          <w:rFonts w:ascii="Arial Narrow" w:hAnsi="Arial Narrow"/>
          <w:sz w:val="18"/>
          <w:szCs w:val="18"/>
        </w:rPr>
        <w:t>wskazany jako</w:t>
      </w:r>
      <w:proofErr w:type="gramEnd"/>
      <w:r w:rsidRPr="009B79AD">
        <w:rPr>
          <w:rFonts w:ascii="Arial Narrow" w:hAnsi="Arial Narrow"/>
          <w:sz w:val="18"/>
          <w:szCs w:val="18"/>
        </w:rPr>
        <w:t xml:space="preserve"> Beneficjent.</w:t>
      </w:r>
    </w:p>
  </w:footnote>
  <w:footnote w:id="41">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w:t>
      </w:r>
      <w:proofErr w:type="gramStart"/>
      <w:r w:rsidRPr="009B79AD">
        <w:rPr>
          <w:rFonts w:ascii="Arial Narrow" w:hAnsi="Arial Narrow"/>
          <w:sz w:val="18"/>
          <w:szCs w:val="18"/>
        </w:rPr>
        <w:t>przypadku gdy</w:t>
      </w:r>
      <w:proofErr w:type="gramEnd"/>
      <w:r w:rsidRPr="009B79AD">
        <w:rPr>
          <w:rFonts w:ascii="Arial Narrow" w:hAnsi="Arial Narrow"/>
          <w:sz w:val="18"/>
          <w:szCs w:val="18"/>
        </w:rPr>
        <w:t xml:space="preserve"> Projekt jest realizowany w ramach partnerstwa.</w:t>
      </w:r>
    </w:p>
  </w:footnote>
  <w:footnote w:id="42">
    <w:p w:rsidR="00856D1C" w:rsidRPr="00E85117" w:rsidRDefault="00856D1C">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3">
    <w:p w:rsidR="00856D1C" w:rsidRPr="00717358" w:rsidRDefault="00856D1C">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4">
    <w:p w:rsidR="00856D1C" w:rsidRPr="008701B2" w:rsidRDefault="00856D1C">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5">
    <w:p w:rsidR="00856D1C" w:rsidRPr="004E6633" w:rsidRDefault="00856D1C">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6">
    <w:p w:rsidR="00856D1C" w:rsidRPr="001C66DE" w:rsidRDefault="00856D1C">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w:t>
      </w:r>
      <w:proofErr w:type="gramStart"/>
      <w:r w:rsidRPr="001C66DE">
        <w:rPr>
          <w:rFonts w:ascii="Arial Narrow" w:hAnsi="Arial Narrow"/>
          <w:sz w:val="18"/>
          <w:szCs w:val="18"/>
        </w:rPr>
        <w:t>przypadku gdy</w:t>
      </w:r>
      <w:proofErr w:type="gramEnd"/>
      <w:r w:rsidRPr="001C66DE">
        <w:rPr>
          <w:rFonts w:ascii="Arial Narrow" w:hAnsi="Arial Narrow"/>
          <w:sz w:val="18"/>
          <w:szCs w:val="18"/>
        </w:rPr>
        <w:t xml:space="preserve"> Projekt jest realizowany w ramach partnerstwa.</w:t>
      </w:r>
    </w:p>
  </w:footnote>
  <w:footnote w:id="47">
    <w:p w:rsidR="00856D1C" w:rsidRDefault="00856D1C">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 xml:space="preserve">Dotyczy </w:t>
      </w:r>
      <w:proofErr w:type="gramStart"/>
      <w:r w:rsidRPr="001C66DE">
        <w:rPr>
          <w:rFonts w:ascii="Arial Narrow" w:hAnsi="Arial Narrow"/>
          <w:sz w:val="18"/>
          <w:szCs w:val="18"/>
        </w:rPr>
        <w:t>przypadku gdy</w:t>
      </w:r>
      <w:proofErr w:type="gramEnd"/>
      <w:r w:rsidRPr="001C66DE">
        <w:rPr>
          <w:rFonts w:ascii="Arial Narrow" w:hAnsi="Arial Narrow"/>
          <w:sz w:val="18"/>
          <w:szCs w:val="18"/>
        </w:rPr>
        <w:t xml:space="preserve"> Projekt jest realizowany w ramach partnerstwa.</w:t>
      </w:r>
    </w:p>
  </w:footnote>
  <w:footnote w:id="48">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w:t>
      </w:r>
      <w:proofErr w:type="gramStart"/>
      <w:r w:rsidRPr="00AD039C">
        <w:rPr>
          <w:rFonts w:ascii="Arial Narrow" w:hAnsi="Arial Narrow"/>
          <w:sz w:val="18"/>
        </w:rPr>
        <w:t>rozdział jeżeli</w:t>
      </w:r>
      <w:proofErr w:type="gramEnd"/>
      <w:r w:rsidRPr="00AD039C">
        <w:rPr>
          <w:rFonts w:ascii="Arial Narrow" w:hAnsi="Arial Narrow"/>
          <w:sz w:val="18"/>
        </w:rPr>
        <w:t xml:space="preserve"> nie ma zastosowania.</w:t>
      </w:r>
    </w:p>
  </w:footnote>
  <w:footnote w:id="49">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0">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3">
    <w:p w:rsidR="00856D1C" w:rsidRDefault="00856D1C">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4">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5">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8">
    <w:p w:rsidR="00856D1C" w:rsidRDefault="00856D1C">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9">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t>
      </w:r>
      <w:proofErr w:type="gramStart"/>
      <w:r w:rsidRPr="00942146">
        <w:rPr>
          <w:rFonts w:ascii="Arial Narrow" w:hAnsi="Arial Narrow"/>
          <w:sz w:val="18"/>
        </w:rPr>
        <w:t>Wykreślić jeżeli</w:t>
      </w:r>
      <w:proofErr w:type="gramEnd"/>
      <w:r w:rsidRPr="00942146">
        <w:rPr>
          <w:rFonts w:ascii="Arial Narrow" w:hAnsi="Arial Narrow"/>
          <w:sz w:val="18"/>
        </w:rPr>
        <w:t xml:space="preserve"> nie ma zastosowania.</w:t>
      </w:r>
    </w:p>
  </w:footnote>
  <w:footnote w:id="60">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t>
      </w:r>
      <w:proofErr w:type="gramStart"/>
      <w:r w:rsidRPr="00942146">
        <w:rPr>
          <w:rFonts w:ascii="Arial Narrow" w:hAnsi="Arial Narrow"/>
          <w:sz w:val="18"/>
        </w:rPr>
        <w:t>Wykreślić jeżeli</w:t>
      </w:r>
      <w:proofErr w:type="gramEnd"/>
      <w:r w:rsidRPr="00942146">
        <w:rPr>
          <w:rFonts w:ascii="Arial Narrow" w:hAnsi="Arial Narrow"/>
          <w:sz w:val="18"/>
        </w:rPr>
        <w:t xml:space="preserve"> nie ma zastosowania.</w:t>
      </w:r>
    </w:p>
  </w:footnote>
  <w:footnote w:id="62">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3">
    <w:p w:rsidR="00856D1C" w:rsidRDefault="00856D1C">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4">
    <w:p w:rsidR="00856D1C" w:rsidRPr="008A194D" w:rsidRDefault="00856D1C">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5">
    <w:p w:rsidR="00856D1C" w:rsidRPr="00A85F99" w:rsidRDefault="00856D1C">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6">
    <w:p w:rsidR="00856D1C" w:rsidRPr="007A6041" w:rsidRDefault="00856D1C">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1C" w:rsidRDefault="00856D1C" w:rsidP="0013554D">
    <w:pPr>
      <w:pStyle w:val="Nagwek"/>
      <w:jc w:val="right"/>
      <w:rPr>
        <w:szCs w:val="18"/>
      </w:rPr>
    </w:pPr>
  </w:p>
  <w:p w:rsidR="00856D1C" w:rsidRPr="00F353B3" w:rsidRDefault="00856D1C" w:rsidP="0013554D">
    <w:pPr>
      <w:pStyle w:val="Nagwek"/>
      <w:jc w:val="right"/>
      <w:rPr>
        <w:rFonts w:ascii="Arial" w:hAnsi="Arial" w:cs="Arial"/>
        <w:b/>
        <w:sz w:val="18"/>
        <w:szCs w:val="18"/>
      </w:rPr>
    </w:pPr>
    <w:r w:rsidRPr="00F353B3">
      <w:rPr>
        <w:rFonts w:ascii="Arial" w:hAnsi="Arial" w:cs="Arial"/>
        <w:b/>
        <w:sz w:val="18"/>
        <w:szCs w:val="18"/>
      </w:rPr>
      <w:t xml:space="preserve">Załącznik nr </w:t>
    </w:r>
    <w:r w:rsidR="00F353B3" w:rsidRPr="00F353B3">
      <w:rPr>
        <w:rFonts w:ascii="Arial" w:hAnsi="Arial" w:cs="Arial"/>
        <w:b/>
        <w:sz w:val="18"/>
        <w:szCs w:val="18"/>
      </w:rPr>
      <w:t>III</w:t>
    </w:r>
  </w:p>
  <w:p w:rsidR="00856D1C" w:rsidRDefault="00856D1C"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8"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0"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1"/>
  </w:num>
  <w:num w:numId="13">
    <w:abstractNumId w:val="20"/>
  </w:num>
  <w:num w:numId="14">
    <w:abstractNumId w:val="18"/>
  </w:num>
  <w:num w:numId="15">
    <w:abstractNumId w:val="22"/>
  </w:num>
  <w:num w:numId="16">
    <w:abstractNumId w:val="13"/>
  </w:num>
  <w:num w:numId="17">
    <w:abstractNumId w:val="19"/>
  </w:num>
  <w:num w:numId="18">
    <w:abstractNumId w:val="14"/>
  </w:num>
  <w:num w:numId="19">
    <w:abstractNumId w:val="15"/>
  </w:num>
  <w:num w:numId="20">
    <w:abstractNumId w:val="11"/>
  </w:num>
  <w:num w:numId="21">
    <w:abstractNumId w:val="1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15D4A"/>
    <w:rsid w:val="00025116"/>
    <w:rsid w:val="001209DC"/>
    <w:rsid w:val="0013554D"/>
    <w:rsid w:val="001C66DE"/>
    <w:rsid w:val="001E059D"/>
    <w:rsid w:val="00216C3C"/>
    <w:rsid w:val="002A6751"/>
    <w:rsid w:val="002F0182"/>
    <w:rsid w:val="003118FA"/>
    <w:rsid w:val="003943F6"/>
    <w:rsid w:val="003F55C1"/>
    <w:rsid w:val="00455A53"/>
    <w:rsid w:val="004940AD"/>
    <w:rsid w:val="004E6633"/>
    <w:rsid w:val="004E6FF2"/>
    <w:rsid w:val="004F2145"/>
    <w:rsid w:val="004F7C8F"/>
    <w:rsid w:val="00504637"/>
    <w:rsid w:val="005415A7"/>
    <w:rsid w:val="005A4E0E"/>
    <w:rsid w:val="005D326A"/>
    <w:rsid w:val="005F22DD"/>
    <w:rsid w:val="005F6C31"/>
    <w:rsid w:val="00645A9E"/>
    <w:rsid w:val="006E141F"/>
    <w:rsid w:val="00717358"/>
    <w:rsid w:val="00736210"/>
    <w:rsid w:val="00774F11"/>
    <w:rsid w:val="007A6041"/>
    <w:rsid w:val="007F0E83"/>
    <w:rsid w:val="007F5FD3"/>
    <w:rsid w:val="00851772"/>
    <w:rsid w:val="00856D1C"/>
    <w:rsid w:val="008701B2"/>
    <w:rsid w:val="008A194D"/>
    <w:rsid w:val="00942146"/>
    <w:rsid w:val="009B79AD"/>
    <w:rsid w:val="00A44262"/>
    <w:rsid w:val="00A44764"/>
    <w:rsid w:val="00A85F99"/>
    <w:rsid w:val="00AD039C"/>
    <w:rsid w:val="00AD68FA"/>
    <w:rsid w:val="00AE14E0"/>
    <w:rsid w:val="00BA3048"/>
    <w:rsid w:val="00BA5973"/>
    <w:rsid w:val="00BD5391"/>
    <w:rsid w:val="00C43713"/>
    <w:rsid w:val="00C43DE4"/>
    <w:rsid w:val="00C56ED3"/>
    <w:rsid w:val="00D7647E"/>
    <w:rsid w:val="00E30802"/>
    <w:rsid w:val="00E606D1"/>
    <w:rsid w:val="00E85117"/>
    <w:rsid w:val="00F3050C"/>
    <w:rsid w:val="00F353B3"/>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2AEA-1E0F-46B5-B891-7375493B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11920</Words>
  <Characters>71523</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Agnieszka Adamczewska</cp:lastModifiedBy>
  <cp:revision>2</cp:revision>
  <cp:lastPrinted>2016-11-30T08:05:00Z</cp:lastPrinted>
  <dcterms:created xsi:type="dcterms:W3CDTF">2016-11-30T08:05:00Z</dcterms:created>
  <dcterms:modified xsi:type="dcterms:W3CDTF">2016-11-30T08:05:00Z</dcterms:modified>
</cp:coreProperties>
</file>