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bookmarkStart w:id="0" w:name="_GoBack"/>
      <w:bookmarkEnd w:id="0"/>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0FDDE26D" w14:textId="77777777" w:rsidR="005A0F26" w:rsidRPr="004F33F2" w:rsidRDefault="005A0F26" w:rsidP="00537746">
      <w:pPr>
        <w:tabs>
          <w:tab w:val="center" w:pos="4498"/>
          <w:tab w:val="left" w:pos="6390"/>
        </w:tabs>
        <w:spacing w:line="276" w:lineRule="auto"/>
        <w:rPr>
          <w:rFonts w:ascii="Arial Narrow" w:hAnsi="Arial Narrow"/>
        </w:rPr>
      </w:pPr>
    </w:p>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77777777" w:rsidR="005A0F26" w:rsidRPr="004F33F2" w:rsidRDefault="005A0F26" w:rsidP="00537746">
      <w:pPr>
        <w:numPr>
          <w:ilvl w:val="0"/>
          <w:numId w:val="10"/>
        </w:numPr>
        <w:tabs>
          <w:tab w:val="clear" w:pos="720"/>
          <w:tab w:val="num" w:pos="360"/>
        </w:tabs>
        <w:spacing w:line="276" w:lineRule="auto"/>
        <w:ind w:left="284"/>
        <w:jc w:val="both"/>
        <w:rPr>
          <w:rFonts w:ascii="Arial Narrow" w:hAnsi="Arial Narrow" w:cs="Arial"/>
          <w:sz w:val="22"/>
        </w:rPr>
      </w:pPr>
      <w:r w:rsidRPr="004F33F2">
        <w:rPr>
          <w:rFonts w:ascii="Arial Narrow" w:hAnsi="Arial Narrow" w:cs="Arial"/>
          <w:sz w:val="22"/>
        </w:rPr>
        <w:t xml:space="preserve">Wytyczne Ministra Infrastruktury i Rozwoju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31 marca 2015 r.; </w:t>
      </w:r>
    </w:p>
    <w:p w14:paraId="19B34F7F"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lastRenderedPageBreak/>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Wytyczne Ministra Infrastruktury i Rozwoju w zakresie monitorowania postępu rzeczowego realizacji programów operacyjnych na lata 2014-2020 z dnia 22 kwietnia 2015 r.;</w:t>
      </w:r>
    </w:p>
    <w:p w14:paraId="2D7A9856" w14:textId="35311595"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057DD6" w:rsidRPr="004F33F2">
        <w:rPr>
          <w:rFonts w:ascii="Arial Narrow" w:hAnsi="Arial Narrow" w:cs="Arial"/>
          <w:sz w:val="22"/>
        </w:rPr>
        <w:t xml:space="preserve">Infrastruktury i </w:t>
      </w:r>
      <w:r w:rsidRPr="004F33F2">
        <w:rPr>
          <w:rFonts w:ascii="Arial Narrow" w:hAnsi="Arial Narrow" w:cs="Arial"/>
          <w:sz w:val="22"/>
        </w:rPr>
        <w:t xml:space="preserve">Rozwoju w zakresie zagadnień związanych z przygotowaniem projektów inwestycyjnych, w tym projektów generujących dochód i projektów hybrydowych na lata 2014-2020 z dnia </w:t>
      </w:r>
      <w:r w:rsidR="00057DD6">
        <w:rPr>
          <w:rFonts w:ascii="Arial Narrow" w:hAnsi="Arial Narrow" w:cs="Arial"/>
          <w:sz w:val="22"/>
        </w:rPr>
        <w:t>18 marca 2015 r.</w:t>
      </w:r>
    </w:p>
    <w:p w14:paraId="61843FBE" w14:textId="49D68ADA" w:rsidR="004C3006" w:rsidRPr="0057580E" w:rsidRDefault="00B806FA" w:rsidP="00537746">
      <w:pPr>
        <w:spacing w:line="276" w:lineRule="auto"/>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537746">
      <w:pPr>
        <w:pStyle w:val="Akapitzlist"/>
        <w:numPr>
          <w:ilvl w:val="0"/>
          <w:numId w:val="147"/>
        </w:numPr>
        <w:spacing w:line="276" w:lineRule="auto"/>
        <w:ind w:left="426"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37746">
      <w:pPr>
        <w:pStyle w:val="Akapitzlist"/>
        <w:numPr>
          <w:ilvl w:val="0"/>
          <w:numId w:val="147"/>
        </w:numPr>
        <w:spacing w:line="276" w:lineRule="auto"/>
        <w:ind w:left="426"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537746">
      <w:pPr>
        <w:pStyle w:val="Akapitzlist"/>
        <w:numPr>
          <w:ilvl w:val="0"/>
          <w:numId w:val="147"/>
        </w:numPr>
        <w:spacing w:line="276" w:lineRule="auto"/>
        <w:ind w:left="567"/>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537746">
      <w:pPr>
        <w:spacing w:line="276" w:lineRule="auto"/>
        <w:jc w:val="both"/>
        <w:rPr>
          <w:rFonts w:ascii="Arial Narrow" w:hAnsi="Arial Narrow"/>
          <w:sz w:val="22"/>
          <w:szCs w:val="22"/>
        </w:rPr>
      </w:pPr>
    </w:p>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52BB5C9E" w14:textId="77777777" w:rsidR="00DB7A8E" w:rsidRPr="008D5991" w:rsidRDefault="00DB7A8E" w:rsidP="00537746">
      <w:pPr>
        <w:spacing w:line="276" w:lineRule="auto"/>
        <w:ind w:left="360" w:hanging="360"/>
        <w:jc w:val="both"/>
        <w:rPr>
          <w:rFonts w:ascii="Arial Narrow" w:hAnsi="Arial Narrow"/>
          <w:sz w:val="22"/>
          <w:szCs w:val="22"/>
        </w:rPr>
      </w:pPr>
    </w:p>
    <w:p w14:paraId="28BAD534" w14:textId="3C8E28BD" w:rsidR="00DB7A8E" w:rsidRPr="00176DCA" w:rsidRDefault="00DB7A8E" w:rsidP="00537746">
      <w:pPr>
        <w:spacing w:line="276" w:lineRule="auto"/>
        <w:ind w:left="720" w:hanging="720"/>
        <w:jc w:val="both"/>
        <w:rPr>
          <w:rFonts w:ascii="Arial Narrow" w:hAnsi="Arial Narrow"/>
          <w:sz w:val="22"/>
          <w:szCs w:val="22"/>
        </w:rPr>
      </w:pPr>
    </w:p>
    <w:p w14:paraId="12F389BF" w14:textId="77777777" w:rsidR="00DB7A8E" w:rsidRDefault="00DB7A8E" w:rsidP="00537746">
      <w:pPr>
        <w:spacing w:line="276" w:lineRule="auto"/>
        <w:jc w:val="both"/>
        <w:rPr>
          <w:rFonts w:ascii="Arial Narrow" w:hAnsi="Arial Narrow"/>
          <w:b/>
          <w:sz w:val="22"/>
          <w:szCs w:val="22"/>
          <w:u w:val="single"/>
        </w:rPr>
      </w:pPr>
    </w:p>
    <w:p w14:paraId="4B9D4E8C" w14:textId="77777777" w:rsidR="00AC3483" w:rsidRDefault="00AC3483" w:rsidP="00537746">
      <w:pPr>
        <w:spacing w:line="276" w:lineRule="auto"/>
        <w:jc w:val="both"/>
        <w:rPr>
          <w:rFonts w:ascii="Arial Narrow" w:hAnsi="Arial Narrow"/>
          <w:b/>
          <w:sz w:val="22"/>
          <w:szCs w:val="22"/>
          <w:u w:val="single"/>
        </w:rPr>
      </w:pPr>
    </w:p>
    <w:p w14:paraId="6CDB28AC" w14:textId="77777777" w:rsidR="00AC3483" w:rsidRDefault="00AC3483" w:rsidP="00537746">
      <w:pPr>
        <w:spacing w:line="276" w:lineRule="auto"/>
        <w:jc w:val="both"/>
        <w:rPr>
          <w:rFonts w:ascii="Arial Narrow" w:hAnsi="Arial Narrow"/>
          <w:b/>
          <w:sz w:val="22"/>
          <w:szCs w:val="22"/>
          <w:u w:val="single"/>
        </w:rPr>
      </w:pP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lastRenderedPageBreak/>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558F0F71" w14:textId="77777777" w:rsidR="00AC3483" w:rsidRDefault="00AC3483" w:rsidP="00537746">
      <w:pPr>
        <w:spacing w:line="276" w:lineRule="auto"/>
        <w:jc w:val="both"/>
        <w:rPr>
          <w:rFonts w:ascii="Arial Narrow" w:hAnsi="Arial Narrow"/>
          <w:b/>
          <w:sz w:val="22"/>
          <w:szCs w:val="22"/>
          <w:u w:val="single"/>
        </w:rPr>
      </w:pPr>
    </w:p>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31031715"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pozakonkursowym </w:t>
      </w:r>
      <w:r w:rsidRPr="004F33F2">
        <w:rPr>
          <w:rFonts w:ascii="Arial Narrow" w:hAnsi="Arial Narrow"/>
          <w:sz w:val="22"/>
          <w:szCs w:val="22"/>
        </w:rPr>
        <w:t>.</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537746">
      <w:pPr>
        <w:spacing w:line="276" w:lineRule="auto"/>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 xml:space="preserve">obowiązującego (na dzień składania wniosku o dofinansowanie) dla danej gminy programu rewitalizacji w rozumieniu Wytycznych Ministra  Rozwoju w zakresie rewitalizacji w programach operacyjnych na lata 2014-2020. Wynikanie projektu z programu </w:t>
      </w:r>
      <w:r w:rsidR="00B41823" w:rsidRPr="004F33F2">
        <w:rPr>
          <w:rFonts w:ascii="Arial Narrow" w:hAnsi="Arial Narrow"/>
          <w:sz w:val="22"/>
        </w:rPr>
        <w:lastRenderedPageBreak/>
        <w:t>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73C1F9BF" w14:textId="58B6FD17" w:rsidR="001C6467" w:rsidRDefault="001C6467" w:rsidP="00537746">
      <w:pPr>
        <w:spacing w:line="276" w:lineRule="auto"/>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537746">
      <w:pPr>
        <w:spacing w:line="276" w:lineRule="auto"/>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jest projektem hybrydowym w rozumieniu art. 34 ustawy, należy wskazać „TAK”. Projekt hybrydowy polega na wspólnej realizacji projektu przez partnerstwo publiczno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21F4E784" w:rsidR="00862398" w:rsidRPr="0057580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675918">
        <w:rPr>
          <w:rFonts w:ascii="Arial Narrow" w:hAnsi="Arial Narrow"/>
          <w:sz w:val="22"/>
          <w:szCs w:val="22"/>
        </w:rPr>
        <w:t>poddziałania VII.1.2</w:t>
      </w:r>
      <w:r w:rsidR="007D5C42" w:rsidRPr="0057580E">
        <w:rPr>
          <w:rFonts w:ascii="Arial Narrow" w:hAnsi="Arial Narrow"/>
          <w:sz w:val="22"/>
          <w:szCs w:val="22"/>
        </w:rPr>
        <w:t xml:space="preserve"> 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26DA75F" w14:textId="77777777" w:rsidR="00914B6E" w:rsidRDefault="00914B6E" w:rsidP="00537746">
      <w:pPr>
        <w:spacing w:after="120" w:line="276" w:lineRule="auto"/>
        <w:jc w:val="both"/>
        <w:rPr>
          <w:rFonts w:ascii="Arial Narrow" w:hAnsi="Arial Narrow"/>
          <w:b/>
          <w:sz w:val="22"/>
          <w:szCs w:val="22"/>
        </w:rPr>
      </w:pPr>
    </w:p>
    <w:p w14:paraId="114FA09D" w14:textId="77777777" w:rsidR="00537746" w:rsidRPr="00537746" w:rsidRDefault="00537746" w:rsidP="00537746">
      <w:pPr>
        <w:spacing w:after="120" w:line="276" w:lineRule="auto"/>
        <w:jc w:val="both"/>
        <w:rPr>
          <w:rFonts w:ascii="Arial Narrow" w:hAnsi="Arial Narrow"/>
          <w:sz w:val="22"/>
          <w:szCs w:val="22"/>
        </w:rPr>
      </w:pPr>
      <w:r w:rsidRPr="00AC3483">
        <w:rPr>
          <w:rFonts w:ascii="Arial Narrow" w:hAnsi="Arial Narrow"/>
          <w:b/>
          <w:sz w:val="22"/>
          <w:szCs w:val="22"/>
        </w:rPr>
        <w:t>081 -</w:t>
      </w:r>
      <w:r w:rsidRPr="00537746">
        <w:rPr>
          <w:rFonts w:ascii="Arial Narrow" w:hAnsi="Arial Narrow"/>
          <w:sz w:val="22"/>
          <w:szCs w:val="22"/>
        </w:rPr>
        <w:t xml:space="preserve"> Rozwiązania informatyczne na rzecz aktywnego i zdrowego starzenia się oraz usługi i aplikacje w zakresie e-zdrowia (w tym e-opieka i nowoczesne technologie w służbie osobom starszym)</w:t>
      </w:r>
    </w:p>
    <w:p w14:paraId="73BAD833" w14:textId="77777777" w:rsidR="00914B6E" w:rsidRDefault="00914B6E" w:rsidP="00537746">
      <w:pPr>
        <w:spacing w:after="120" w:line="276" w:lineRule="auto"/>
        <w:jc w:val="both"/>
        <w:rPr>
          <w:rFonts w:ascii="Arial Narrow" w:hAnsi="Arial Narrow"/>
          <w:b/>
          <w:sz w:val="22"/>
          <w:szCs w:val="22"/>
        </w:rPr>
      </w:pPr>
    </w:p>
    <w:p w14:paraId="293280B5" w14:textId="66C20759" w:rsidR="00862398" w:rsidRPr="00862398" w:rsidRDefault="00537746" w:rsidP="00537746">
      <w:pPr>
        <w:spacing w:after="120" w:line="276" w:lineRule="auto"/>
        <w:jc w:val="both"/>
        <w:rPr>
          <w:rFonts w:ascii="Arial Narrow" w:hAnsi="Arial Narrow"/>
          <w:sz w:val="22"/>
          <w:szCs w:val="22"/>
        </w:rPr>
      </w:pPr>
      <w:r w:rsidRPr="00AC3483">
        <w:rPr>
          <w:rFonts w:ascii="Arial Narrow" w:hAnsi="Arial Narrow"/>
          <w:b/>
          <w:sz w:val="22"/>
          <w:szCs w:val="22"/>
        </w:rPr>
        <w:t>101 -</w:t>
      </w:r>
      <w:r w:rsidRPr="00537746">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r w:rsidR="00862398" w:rsidRPr="008F6954">
        <w:rPr>
          <w:rFonts w:ascii="Arial Narrow" w:hAnsi="Arial Narrow"/>
          <w:sz w:val="22"/>
          <w:szCs w:val="22"/>
        </w:rPr>
        <w:t>101 - Finansowanie krzyżowe w ramach EFRR (wsparcie dla przedsięwzięć typowych dla EFS, koniecznych dla zadowalającego wdrożenia części przedsięwzięć wiązanej bezpośrednio z EFRR)</w:t>
      </w:r>
      <w:r w:rsidR="00675918">
        <w:rPr>
          <w:rFonts w:ascii="Arial Narrow" w:hAnsi="Arial Narrow"/>
          <w:sz w:val="22"/>
          <w:szCs w:val="22"/>
        </w:rPr>
        <w:t xml:space="preserve">. Jeśli finansowanie krzyżowe występuje w projekcie kod należy </w:t>
      </w:r>
      <w:r>
        <w:rPr>
          <w:rFonts w:ascii="Arial Narrow" w:hAnsi="Arial Narrow"/>
          <w:sz w:val="22"/>
          <w:szCs w:val="22"/>
        </w:rPr>
        <w:t>wpisać, jako</w:t>
      </w:r>
      <w:r w:rsidR="00675918">
        <w:rPr>
          <w:rFonts w:ascii="Arial Narrow" w:hAnsi="Arial Narrow"/>
          <w:sz w:val="22"/>
          <w:szCs w:val="22"/>
        </w:rPr>
        <w:t xml:space="preserve"> kod uzupełniający.</w:t>
      </w:r>
    </w:p>
    <w:p w14:paraId="64E6B2C3" w14:textId="77777777" w:rsidR="00862398" w:rsidRDefault="00862398" w:rsidP="00537746">
      <w:pPr>
        <w:spacing w:line="276" w:lineRule="auto"/>
        <w:jc w:val="both"/>
        <w:rPr>
          <w:rFonts w:ascii="Arial Narrow" w:hAnsi="Arial Narrow"/>
          <w:sz w:val="22"/>
          <w:szCs w:val="22"/>
        </w:rPr>
      </w:pPr>
    </w:p>
    <w:p w14:paraId="56BB3814" w14:textId="77777777" w:rsidR="001B22AF" w:rsidRDefault="001B22AF" w:rsidP="00537746">
      <w:pPr>
        <w:spacing w:line="276" w:lineRule="auto"/>
        <w:jc w:val="both"/>
        <w:rPr>
          <w:rFonts w:ascii="Arial Narrow" w:hAnsi="Arial Narrow"/>
          <w:sz w:val="22"/>
          <w:szCs w:val="22"/>
        </w:rPr>
      </w:pPr>
    </w:p>
    <w:p w14:paraId="676339DF" w14:textId="77777777" w:rsidR="001B22AF" w:rsidRDefault="001B22AF" w:rsidP="00537746">
      <w:pPr>
        <w:spacing w:line="276" w:lineRule="auto"/>
        <w:jc w:val="both"/>
        <w:rPr>
          <w:rFonts w:ascii="Arial Narrow" w:hAnsi="Arial Narrow"/>
          <w:sz w:val="22"/>
          <w:szCs w:val="22"/>
        </w:rPr>
      </w:pPr>
    </w:p>
    <w:p w14:paraId="64AFFB59" w14:textId="77777777" w:rsidR="001B22AF" w:rsidRDefault="001B22AF" w:rsidP="00537746">
      <w:pPr>
        <w:spacing w:line="276" w:lineRule="auto"/>
        <w:jc w:val="both"/>
        <w:rPr>
          <w:rFonts w:ascii="Arial Narrow" w:hAnsi="Arial Narrow"/>
          <w:sz w:val="22"/>
          <w:szCs w:val="22"/>
        </w:rPr>
      </w:pPr>
    </w:p>
    <w:p w14:paraId="4E4A6F48" w14:textId="77777777" w:rsidR="001B22AF" w:rsidRDefault="001B22AF" w:rsidP="00537746">
      <w:pPr>
        <w:spacing w:line="276" w:lineRule="auto"/>
        <w:jc w:val="both"/>
        <w:rPr>
          <w:rFonts w:ascii="Arial Narrow" w:hAnsi="Arial Narrow"/>
          <w:sz w:val="22"/>
          <w:szCs w:val="22"/>
        </w:rPr>
      </w:pPr>
    </w:p>
    <w:p w14:paraId="189BF0DB" w14:textId="77777777" w:rsidR="001B22AF" w:rsidRDefault="001B22AF" w:rsidP="00537746">
      <w:pPr>
        <w:spacing w:line="276" w:lineRule="auto"/>
        <w:jc w:val="both"/>
        <w:rPr>
          <w:rFonts w:ascii="Arial Narrow" w:hAnsi="Arial Narrow"/>
          <w:sz w:val="22"/>
          <w:szCs w:val="22"/>
        </w:rPr>
      </w:pPr>
    </w:p>
    <w:p w14:paraId="3173B0EA" w14:textId="77777777" w:rsidR="001B22AF" w:rsidRDefault="001B22AF"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4F33F2">
        <w:rPr>
          <w:rFonts w:ascii="Arial Narrow" w:hAnsi="Arial Narrow"/>
          <w:sz w:val="22"/>
          <w:szCs w:val="22"/>
        </w:rPr>
        <w:lastRenderedPageBreak/>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77777777"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537746">
        <w:rPr>
          <w:rFonts w:ascii="Arial Narrow" w:hAnsi="Arial Narrow"/>
          <w:sz w:val="22"/>
          <w:szCs w:val="22"/>
        </w:rPr>
        <w:t xml:space="preserve">z dnia 30 listopada 2015 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lastRenderedPageBreak/>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lastRenderedPageBreak/>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lastRenderedPageBreak/>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537746">
      <w:pPr>
        <w:spacing w:line="276" w:lineRule="auto"/>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63AA7637" w14:textId="77777777" w:rsidR="00AC3483" w:rsidRDefault="00AC3483" w:rsidP="00537746">
      <w:pPr>
        <w:spacing w:before="120" w:line="276" w:lineRule="auto"/>
        <w:jc w:val="both"/>
        <w:rPr>
          <w:rFonts w:ascii="Arial Narrow" w:hAnsi="Arial Narrow"/>
          <w:b/>
          <w:sz w:val="22"/>
          <w:szCs w:val="22"/>
          <w:u w:val="single"/>
        </w:rPr>
      </w:pP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lastRenderedPageBreak/>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77777777"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lastRenderedPageBreak/>
        <w:t>-</w:t>
      </w:r>
      <w:r w:rsidRPr="004F33F2">
        <w:rPr>
          <w:rFonts w:ascii="Arial Narrow" w:hAnsi="Arial Narrow" w:cs="Tahoma"/>
          <w:sz w:val="22"/>
          <w:szCs w:val="20"/>
        </w:rPr>
        <w:tab/>
        <w:t>czy projekt stanowi ostatni etap szerszego przedsięwzięcia lub kontynuację wcześniej realizowanych przedsięwzięć.</w:t>
      </w:r>
    </w:p>
    <w:p w14:paraId="42909F00" w14:textId="77777777" w:rsidR="00675918" w:rsidRDefault="00675918" w:rsidP="00537746">
      <w:pPr>
        <w:spacing w:line="276" w:lineRule="auto"/>
        <w:jc w:val="both"/>
        <w:rPr>
          <w:rFonts w:ascii="Arial Narrow" w:hAnsi="Arial Narrow"/>
          <w:b/>
          <w:sz w:val="22"/>
          <w:szCs w:val="22"/>
          <w:u w:val="single"/>
        </w:rPr>
      </w:pPr>
    </w:p>
    <w:p w14:paraId="13D568C1" w14:textId="69DF9CD6"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537746">
      <w:pPr>
        <w:spacing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537746">
      <w:pPr>
        <w:spacing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4A16B5C4"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537746">
      <w:pPr>
        <w:spacing w:line="276" w:lineRule="auto"/>
        <w:jc w:val="both"/>
        <w:rPr>
          <w:rFonts w:ascii="Arial Narrow" w:hAnsi="Arial Narrow"/>
          <w:sz w:val="22"/>
          <w:szCs w:val="22"/>
        </w:rPr>
      </w:pPr>
    </w:p>
    <w:p w14:paraId="0F1DA03A" w14:textId="77777777" w:rsidR="005A0F26" w:rsidRPr="00176DCA" w:rsidRDefault="005A0F26" w:rsidP="00537746">
      <w:pPr>
        <w:spacing w:line="276" w:lineRule="auto"/>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46D8641A"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Pr="004F33F2">
        <w:rPr>
          <w:rFonts w:ascii="Arial Narrow" w:hAnsi="Arial Narrow"/>
          <w:sz w:val="22"/>
          <w:szCs w:val="22"/>
        </w:rPr>
        <w:t xml:space="preserve">V )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6C92E3BD"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punk</w:t>
      </w:r>
      <w:r w:rsidR="000C1276" w:rsidRPr="000B26F4">
        <w:rPr>
          <w:rFonts w:ascii="Arial Narrow" w:hAnsi="Arial Narrow"/>
          <w:sz w:val="22"/>
          <w:szCs w:val="22"/>
          <w:u w:val="single"/>
        </w:rPr>
        <w:t>cie</w:t>
      </w:r>
      <w:r w:rsidRPr="000B26F4">
        <w:rPr>
          <w:rFonts w:ascii="Arial Narrow" w:hAnsi="Arial Narrow"/>
          <w:sz w:val="22"/>
          <w:szCs w:val="22"/>
          <w:u w:val="single"/>
        </w:rPr>
        <w:t xml:space="preserve"> 1 załącznika nr V</w:t>
      </w:r>
      <w:r w:rsidR="0078669E" w:rsidRPr="000B26F4">
        <w:rPr>
          <w:rFonts w:ascii="Arial Narrow" w:hAnsi="Arial Narrow"/>
          <w:sz w:val="22"/>
          <w:szCs w:val="22"/>
          <w:u w:val="single"/>
        </w:rPr>
        <w:t xml:space="preserve"> </w:t>
      </w:r>
      <w:r w:rsidR="000B26F4">
        <w:rPr>
          <w:rFonts w:ascii="Arial Narrow" w:hAnsi="Arial Narrow"/>
          <w:sz w:val="22"/>
          <w:szCs w:val="22"/>
          <w:u w:val="single"/>
        </w:rPr>
        <w:t xml:space="preserve">do </w:t>
      </w:r>
      <w:r w:rsidR="000B56E0" w:rsidRPr="000B26F4">
        <w:rPr>
          <w:rFonts w:ascii="Arial Narrow" w:hAnsi="Arial Narrow"/>
          <w:sz w:val="22"/>
          <w:szCs w:val="22"/>
          <w:u w:val="single"/>
        </w:rPr>
        <w:t>Regulaminu konkursu</w:t>
      </w:r>
      <w:r w:rsidR="000C1276" w:rsidRPr="004F33F2">
        <w:rPr>
          <w:rFonts w:ascii="Arial Narrow" w:hAnsi="Arial Narrow"/>
          <w:sz w:val="22"/>
          <w:szCs w:val="22"/>
        </w:rPr>
        <w:t xml:space="preserve">, podanych </w:t>
      </w:r>
      <w:r w:rsidR="000C1276" w:rsidRPr="004F33F2">
        <w:rPr>
          <w:rFonts w:ascii="Arial Narrow" w:hAnsi="Arial Narrow"/>
          <w:sz w:val="22"/>
          <w:szCs w:val="22"/>
        </w:rPr>
        <w:lastRenderedPageBreak/>
        <w:t>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lastRenderedPageBreak/>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40355A14"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Pr="004F33F2" w:rsidRDefault="000B26F4"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w:t>
      </w:r>
      <w:r w:rsidRPr="00CE7552">
        <w:rPr>
          <w:rFonts w:ascii="Arial Narrow" w:hAnsi="Arial Narrow"/>
          <w:sz w:val="22"/>
          <w:szCs w:val="22"/>
        </w:rPr>
        <w:lastRenderedPageBreak/>
        <w:t xml:space="preserve">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537746">
      <w:pPr>
        <w:autoSpaceDE w:val="0"/>
        <w:autoSpaceDN w:val="0"/>
        <w:adjustRightInd w:val="0"/>
        <w:spacing w:line="276" w:lineRule="auto"/>
        <w:jc w:val="both"/>
        <w:rPr>
          <w:rFonts w:ascii="Arial Narrow" w:hAnsi="Arial Narrow"/>
          <w:sz w:val="22"/>
          <w:szCs w:val="22"/>
        </w:rPr>
      </w:pPr>
    </w:p>
    <w:p w14:paraId="46FC9DA1" w14:textId="16E2AA8F" w:rsidR="00D24DE9" w:rsidRPr="001425B7" w:rsidRDefault="00B36069" w:rsidP="00537746">
      <w:pPr>
        <w:autoSpaceDE w:val="0"/>
        <w:autoSpaceDN w:val="0"/>
        <w:adjustRightInd w:val="0"/>
        <w:spacing w:line="276" w:lineRule="auto"/>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537746">
      <w:pPr>
        <w:autoSpaceDE w:val="0"/>
        <w:autoSpaceDN w:val="0"/>
        <w:adjustRightInd w:val="0"/>
        <w:spacing w:line="276" w:lineRule="auto"/>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lastRenderedPageBreak/>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rsidP="00537746">
      <w:pPr>
        <w:autoSpaceDE w:val="0"/>
        <w:autoSpaceDN w:val="0"/>
        <w:adjustRightInd w:val="0"/>
        <w:spacing w:line="276" w:lineRule="auto"/>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339D7BDD" w14:textId="77777777" w:rsidR="000B26F4" w:rsidRPr="004F33F2"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ACEF3E1"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64A5BB9A"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należy podać  wartość  wydatków  kwalifikowalnych  zgodnie  z  zasadami  dotyczącymi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Wytycznych w zakresie zagadnień związanych z przygotowaniem projektów inwestycyjnych, w tym projektów generujących dochód i projektów hybrydowych na lata 2014-2020</w:t>
      </w:r>
      <w:r w:rsidRPr="00E80611">
        <w:rPr>
          <w:rFonts w:ascii="Arial Narrow" w:hAnsi="Arial Narrow"/>
          <w:sz w:val="22"/>
          <w:szCs w:val="22"/>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021E34B8"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5B09AC5C" w14:textId="77777777" w:rsidR="0095501D" w:rsidRPr="004533F2" w:rsidRDefault="0095501D"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lastRenderedPageBreak/>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537746">
      <w:pPr>
        <w:autoSpaceDE w:val="0"/>
        <w:autoSpaceDN w:val="0"/>
        <w:adjustRightInd w:val="0"/>
        <w:spacing w:before="120" w:line="276" w:lineRule="auto"/>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22162C31" w14:textId="77777777" w:rsidR="00057DD6" w:rsidRDefault="00057DD6" w:rsidP="00057DD6">
      <w:pPr>
        <w:keepNext/>
        <w:autoSpaceDE w:val="0"/>
        <w:autoSpaceDN w:val="0"/>
        <w:adjustRightInd w:val="0"/>
        <w:jc w:val="both"/>
        <w:rPr>
          <w:rFonts w:ascii="Arial Narrow" w:hAnsi="Arial Narrow"/>
          <w:sz w:val="22"/>
          <w:szCs w:val="22"/>
        </w:rPr>
      </w:pPr>
      <w:r w:rsidRPr="00057DD6">
        <w:rPr>
          <w:rFonts w:ascii="Arial Narrow" w:hAnsi="Arial Narrow"/>
          <w:sz w:val="22"/>
          <w:szCs w:val="22"/>
        </w:rPr>
        <w:t>Należy przygotować zgodnie z Zasadami przygotowania studium wykonalności dla projektów realizowanych w ramach Regionalnego Programu Operacyjnego Województwa Łódzkiego na lata 2014-2020.</w:t>
      </w:r>
    </w:p>
    <w:p w14:paraId="2869A7DF" w14:textId="77777777" w:rsidR="00057DD6" w:rsidRPr="00057DD6" w:rsidRDefault="00057DD6" w:rsidP="00057DD6">
      <w:pPr>
        <w:keepNext/>
        <w:autoSpaceDE w:val="0"/>
        <w:autoSpaceDN w:val="0"/>
        <w:adjustRightInd w:val="0"/>
        <w:jc w:val="both"/>
        <w:rPr>
          <w:rFonts w:ascii="Arial Narrow" w:hAnsi="Arial Narrow"/>
          <w:sz w:val="22"/>
          <w:szCs w:val="22"/>
        </w:rPr>
      </w:pPr>
    </w:p>
    <w:p w14:paraId="0C4D943E" w14:textId="220EFDF6" w:rsidR="009B4B7F" w:rsidRPr="004F33F2" w:rsidRDefault="00E957B2" w:rsidP="00537746">
      <w:pPr>
        <w:pStyle w:val="Akapitzlist"/>
        <w:numPr>
          <w:ilvl w:val="0"/>
          <w:numId w:val="128"/>
        </w:numPr>
        <w:spacing w:line="276" w:lineRule="auto"/>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w:t>
      </w:r>
      <w:r w:rsidRPr="00CE7552">
        <w:rPr>
          <w:rFonts w:ascii="Arial Narrow" w:hAnsi="Arial Narrow"/>
          <w:sz w:val="22"/>
          <w:szCs w:val="22"/>
        </w:rPr>
        <w:lastRenderedPageBreak/>
        <w:t xml:space="preserve">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537746">
      <w:pPr>
        <w:autoSpaceDE w:val="0"/>
        <w:autoSpaceDN w:val="0"/>
        <w:adjustRightInd w:val="0"/>
        <w:spacing w:before="120" w:line="276" w:lineRule="auto"/>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537746">
      <w:pPr>
        <w:spacing w:line="276" w:lineRule="auto"/>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537746">
      <w:pPr>
        <w:spacing w:before="120" w:line="276" w:lineRule="auto"/>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537746">
      <w:pPr>
        <w:spacing w:line="276" w:lineRule="auto"/>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537746">
      <w:pPr>
        <w:spacing w:line="276" w:lineRule="auto"/>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rsidP="00537746">
      <w:pPr>
        <w:spacing w:line="276" w:lineRule="auto"/>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14826A24" w14:textId="77777777" w:rsidR="00723F48" w:rsidRPr="00941A7F" w:rsidRDefault="00723F48" w:rsidP="00537746">
      <w:pPr>
        <w:spacing w:line="276" w:lineRule="auto"/>
        <w:jc w:val="both"/>
        <w:rPr>
          <w:rFonts w:ascii="Arial Narrow" w:hAnsi="Arial Narrow"/>
          <w:sz w:val="22"/>
          <w:szCs w:val="22"/>
        </w:rPr>
      </w:pPr>
    </w:p>
    <w:p w14:paraId="73354D39" w14:textId="77777777" w:rsidR="00AC3483" w:rsidRDefault="00AC3483">
      <w:pPr>
        <w:rPr>
          <w:rFonts w:ascii="Arial Narrow" w:hAnsi="Arial Narrow"/>
          <w:b/>
          <w:sz w:val="22"/>
          <w:szCs w:val="22"/>
        </w:rPr>
      </w:pPr>
      <w:r>
        <w:rPr>
          <w:rFonts w:ascii="Arial Narrow" w:hAnsi="Arial Narrow"/>
          <w:b/>
          <w:sz w:val="22"/>
          <w:szCs w:val="22"/>
        </w:rPr>
        <w:br w:type="page"/>
      </w: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lastRenderedPageBreak/>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537746">
      <w:pPr>
        <w:autoSpaceDE w:val="0"/>
        <w:autoSpaceDN w:val="0"/>
        <w:adjustRightInd w:val="0"/>
        <w:spacing w:line="276" w:lineRule="auto"/>
        <w:jc w:val="both"/>
        <w:rPr>
          <w:rFonts w:ascii="Arial Narrow" w:hAnsi="Arial Narrow"/>
          <w:b/>
          <w:sz w:val="22"/>
          <w:szCs w:val="22"/>
        </w:rPr>
      </w:pP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537746">
      <w:pPr>
        <w:autoSpaceDE w:val="0"/>
        <w:autoSpaceDN w:val="0"/>
        <w:adjustRightInd w:val="0"/>
        <w:spacing w:line="276" w:lineRule="auto"/>
        <w:jc w:val="both"/>
        <w:rPr>
          <w:rFonts w:ascii="Arial Narrow" w:hAnsi="Arial Narrow"/>
          <w:b/>
          <w:sz w:val="22"/>
          <w:szCs w:val="22"/>
        </w:rPr>
      </w:pPr>
    </w:p>
    <w:p w14:paraId="44E0C8DE" w14:textId="77777777" w:rsidR="00AC3483" w:rsidRDefault="00AC3483" w:rsidP="00537746">
      <w:pPr>
        <w:autoSpaceDE w:val="0"/>
        <w:autoSpaceDN w:val="0"/>
        <w:adjustRightInd w:val="0"/>
        <w:spacing w:line="276" w:lineRule="auto"/>
        <w:ind w:left="426" w:hanging="426"/>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EA8C2FE">
                <wp:simplePos x="0" y="0"/>
                <wp:positionH relativeFrom="margin">
                  <wp:posOffset>-157480</wp:posOffset>
                </wp:positionH>
                <wp:positionV relativeFrom="paragraph">
                  <wp:posOffset>109220</wp:posOffset>
                </wp:positionV>
                <wp:extent cx="6257925" cy="24098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6257925" cy="2409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657C5" id="Prostokąt 3" o:spid="_x0000_s1026" style="position:absolute;margin-left:-12.4pt;margin-top:8.6pt;width:492.75pt;height:18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" filled="f" strokecolor="black [3213]" strokeweight="1pt">
                <w10:wrap anchorx="margin"/>
              </v:rect>
            </w:pict>
          </mc:Fallback>
        </mc:AlternateContent>
      </w:r>
    </w:p>
    <w:p w14:paraId="0131B051" w14:textId="471B6E3B" w:rsidR="00537746" w:rsidRPr="004F33F2" w:rsidRDefault="005A0F26" w:rsidP="00537746">
      <w:pPr>
        <w:spacing w:line="276" w:lineRule="auto"/>
        <w:rPr>
          <w:rFonts w:ascii="Arial Narrow" w:hAnsi="Arial Narrow"/>
        </w:rPr>
      </w:pPr>
      <w:r w:rsidRPr="00CE7552">
        <w:rPr>
          <w:rFonts w:ascii="Arial Narrow" w:hAnsi="Arial Narrow"/>
          <w:sz w:val="22"/>
          <w:szCs w:val="22"/>
        </w:rPr>
        <w:t>Nazwa i adres Wnioskodawcy</w:t>
      </w:r>
      <w:r w:rsidR="00537746">
        <w:rPr>
          <w:rFonts w:ascii="Arial Narrow" w:hAnsi="Arial Narrow"/>
          <w:sz w:val="22"/>
          <w:szCs w:val="22"/>
        </w:rPr>
        <w:t xml:space="preserve"> </w:t>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t xml:space="preserve">          </w:t>
      </w:r>
      <w:r w:rsidR="00537746" w:rsidRPr="004F33F2">
        <w:rPr>
          <w:rFonts w:ascii="Arial Narrow" w:hAnsi="Arial Narrow"/>
          <w:sz w:val="22"/>
          <w:szCs w:val="22"/>
        </w:rPr>
        <w:t>Miejscowość, data</w:t>
      </w:r>
    </w:p>
    <w:p w14:paraId="56CF9AF8" w14:textId="31FAE50B" w:rsidR="005A0F26" w:rsidRPr="004F33F2" w:rsidRDefault="005A0F26" w:rsidP="00537746">
      <w:pPr>
        <w:spacing w:line="276" w:lineRule="auto"/>
        <w:rPr>
          <w:rFonts w:ascii="Arial Narrow" w:hAnsi="Arial Narrow"/>
        </w:rPr>
      </w:pPr>
    </w:p>
    <w:p w14:paraId="3F9636EF" w14:textId="6231F430" w:rsidR="005A0F26" w:rsidRPr="004F33F2" w:rsidRDefault="005A0F26" w:rsidP="00537746">
      <w:pPr>
        <w:spacing w:line="276" w:lineRule="auto"/>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rsidP="00537746">
      <w:pPr>
        <w:spacing w:line="276" w:lineRule="auto"/>
        <w:jc w:val="center"/>
        <w:rPr>
          <w:rFonts w:ascii="Arial Narrow" w:hAnsi="Arial Narrow"/>
        </w:rPr>
      </w:pPr>
    </w:p>
    <w:p w14:paraId="5314E576" w14:textId="4F66BCE1" w:rsidR="00A5422E"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3144AF8E" w14:textId="5860F7C7" w:rsidR="00A5422E" w:rsidRPr="004F33F2" w:rsidRDefault="00A5422E" w:rsidP="00537746">
      <w:pPr>
        <w:spacing w:line="276" w:lineRule="auto"/>
        <w:ind w:left="5760"/>
        <w:jc w:val="center"/>
        <w:rPr>
          <w:rFonts w:ascii="Arial Narrow" w:hAnsi="Arial Narrow"/>
        </w:rPr>
      </w:pPr>
    </w:p>
    <w:p w14:paraId="330F958F" w14:textId="529C89EB"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5C5C7512" w14:textId="77777777" w:rsidR="00537746" w:rsidRDefault="005A0F26" w:rsidP="00537746">
      <w:pPr>
        <w:spacing w:line="276" w:lineRule="auto"/>
        <w:ind w:left="5760"/>
        <w:jc w:val="center"/>
        <w:rPr>
          <w:rFonts w:ascii="Arial Narrow" w:hAnsi="Arial Narrow"/>
          <w:sz w:val="22"/>
          <w:szCs w:val="22"/>
        </w:rPr>
      </w:pPr>
      <w:r w:rsidRPr="004F33F2">
        <w:rPr>
          <w:rFonts w:ascii="Arial Narrow" w:hAnsi="Arial Narrow"/>
          <w:sz w:val="22"/>
          <w:szCs w:val="22"/>
        </w:rPr>
        <w:t>(podpis i pieczątka)</w:t>
      </w:r>
    </w:p>
    <w:p w14:paraId="58F65A99" w14:textId="62040A61" w:rsidR="008F6954" w:rsidRPr="004F33F2" w:rsidRDefault="005A0F26" w:rsidP="00537746">
      <w:pPr>
        <w:spacing w:line="276" w:lineRule="auto"/>
        <w:jc w:val="both"/>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41B6140F" w14:textId="77777777" w:rsidR="00AC3483" w:rsidRDefault="00AC3483" w:rsidP="00537746">
      <w:pPr>
        <w:pStyle w:val="Nagwek"/>
        <w:spacing w:line="276" w:lineRule="auto"/>
        <w:jc w:val="both"/>
        <w:rPr>
          <w:rFonts w:ascii="Arial Narrow" w:hAnsi="Arial Narrow"/>
          <w:sz w:val="22"/>
          <w:szCs w:val="22"/>
        </w:rPr>
      </w:pP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lastRenderedPageBreak/>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7E86D099" w14:textId="77777777" w:rsidR="00AC3483" w:rsidRDefault="00AC3483" w:rsidP="00537746">
      <w:pPr>
        <w:spacing w:line="276" w:lineRule="auto"/>
        <w:jc w:val="both"/>
        <w:rPr>
          <w:rFonts w:ascii="Arial Narrow" w:hAnsi="Arial Narrow"/>
          <w:b/>
          <w:sz w:val="22"/>
          <w:szCs w:val="22"/>
        </w:rPr>
      </w:pP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4C28EF49"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lastRenderedPageBreak/>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lastRenderedPageBreak/>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lastRenderedPageBreak/>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40CB12DB"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AC3483">
      <w:pPr>
        <w:numPr>
          <w:ilvl w:val="3"/>
          <w:numId w:val="135"/>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AC3483">
      <w:pPr>
        <w:numPr>
          <w:ilvl w:val="0"/>
          <w:numId w:val="137"/>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AC3483">
      <w:pPr>
        <w:numPr>
          <w:ilvl w:val="0"/>
          <w:numId w:val="137"/>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AC3483">
      <w:pPr>
        <w:numPr>
          <w:ilvl w:val="0"/>
          <w:numId w:val="137"/>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AC3483">
      <w:pPr>
        <w:numPr>
          <w:ilvl w:val="0"/>
          <w:numId w:val="137"/>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AC3483">
      <w:pPr>
        <w:numPr>
          <w:ilvl w:val="0"/>
          <w:numId w:val="130"/>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lastRenderedPageBreak/>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AC3483">
      <w:pPr>
        <w:numPr>
          <w:ilvl w:val="0"/>
          <w:numId w:val="136"/>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AC3483">
      <w:pPr>
        <w:numPr>
          <w:ilvl w:val="0"/>
          <w:numId w:val="136"/>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AC3483">
      <w:pPr>
        <w:numPr>
          <w:ilvl w:val="0"/>
          <w:numId w:val="136"/>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AC3483">
      <w:pPr>
        <w:numPr>
          <w:ilvl w:val="0"/>
          <w:numId w:val="130"/>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2EC247E0"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AC3483">
      <w:pPr>
        <w:numPr>
          <w:ilvl w:val="0"/>
          <w:numId w:val="133"/>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AC3483">
      <w:pPr>
        <w:numPr>
          <w:ilvl w:val="0"/>
          <w:numId w:val="133"/>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AC3483">
      <w:pPr>
        <w:numPr>
          <w:ilvl w:val="0"/>
          <w:numId w:val="130"/>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AC3483">
      <w:pPr>
        <w:numPr>
          <w:ilvl w:val="0"/>
          <w:numId w:val="131"/>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AC3483">
      <w:pPr>
        <w:numPr>
          <w:ilvl w:val="0"/>
          <w:numId w:val="131"/>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AC3483">
      <w:pPr>
        <w:numPr>
          <w:ilvl w:val="0"/>
          <w:numId w:val="131"/>
        </w:numPr>
        <w:spacing w:line="276" w:lineRule="auto"/>
        <w:ind w:left="142"/>
        <w:jc w:val="both"/>
        <w:rPr>
          <w:rFonts w:ascii="Arial Narrow" w:hAnsi="Arial Narrow" w:cs="Arial"/>
          <w:b/>
          <w:u w:val="single"/>
        </w:rPr>
      </w:pPr>
      <w:r w:rsidRPr="004F33F2">
        <w:rPr>
          <w:rFonts w:ascii="Arial Narrow" w:hAnsi="Arial Narrow"/>
          <w:sz w:val="22"/>
          <w:szCs w:val="22"/>
        </w:rPr>
        <w:lastRenderedPageBreak/>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Krajowy Plan Działania w zakresie energii ze źródeł odnawialnych (2010) </w:t>
            </w:r>
          </w:p>
          <w:p w14:paraId="37979B33"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537746">
            <w:pPr>
              <w:pStyle w:val="Default"/>
              <w:numPr>
                <w:ilvl w:val="0"/>
                <w:numId w:val="22"/>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537746">
      <w:pPr>
        <w:pStyle w:val="Akapitzlist"/>
        <w:numPr>
          <w:ilvl w:val="0"/>
          <w:numId w:val="141"/>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537746">
            <w:pPr>
              <w:pStyle w:val="Akapitzlist"/>
              <w:numPr>
                <w:ilvl w:val="0"/>
                <w:numId w:val="22"/>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537746">
            <w:pPr>
              <w:pStyle w:val="Akapitzlist"/>
              <w:numPr>
                <w:ilvl w:val="0"/>
                <w:numId w:val="22"/>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2AB5C31D" w14:textId="77777777" w:rsidR="00AC3483" w:rsidRDefault="00AC3483"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537746">
      <w:pPr>
        <w:keepNext/>
        <w:tabs>
          <w:tab w:val="left" w:pos="850"/>
        </w:tabs>
        <w:spacing w:before="120" w:after="120" w:line="276" w:lineRule="auto"/>
        <w:jc w:val="both"/>
        <w:outlineLvl w:val="2"/>
        <w:rPr>
          <w:rFonts w:ascii="Arial Narrow" w:hAnsi="Arial Narrow" w:cs="Arial"/>
          <w:i/>
          <w:sz w:val="20"/>
          <w:szCs w:val="20"/>
          <w:lang w:eastAsia="en-GB"/>
        </w:rPr>
      </w:pPr>
    </w:p>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AC3483">
      <w:pPr>
        <w:numPr>
          <w:ilvl w:val="0"/>
          <w:numId w:val="18"/>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AC3483">
      <w:pPr>
        <w:numPr>
          <w:ilvl w:val="0"/>
          <w:numId w:val="18"/>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537746">
            <w:pPr>
              <w:numPr>
                <w:ilvl w:val="0"/>
                <w:numId w:val="23"/>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537746">
            <w:pPr>
              <w:pStyle w:val="Default"/>
              <w:numPr>
                <w:ilvl w:val="0"/>
                <w:numId w:val="23"/>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lastRenderedPageBreak/>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4CD47ED9" w14:textId="77777777" w:rsidR="00DF48ED" w:rsidRPr="004F33F2" w:rsidRDefault="00DF48ED" w:rsidP="00AC3483">
      <w:pPr>
        <w:tabs>
          <w:tab w:val="left" w:pos="426"/>
        </w:tabs>
        <w:spacing w:before="120" w:after="120" w:line="276" w:lineRule="auto"/>
        <w:ind w:left="426" w:hanging="426"/>
        <w:jc w:val="both"/>
        <w:rPr>
          <w:rFonts w:ascii="Arial Narrow" w:hAnsi="Arial Narrow" w:cs="Arial"/>
          <w:sz w:val="20"/>
          <w:szCs w:val="20"/>
          <w:lang w:eastAsia="en-GB"/>
        </w:rPr>
      </w:pPr>
    </w:p>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lastRenderedPageBreak/>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537746">
            <w:pPr>
              <w:numPr>
                <w:ilvl w:val="0"/>
                <w:numId w:val="20"/>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537746">
            <w:pPr>
              <w:numPr>
                <w:ilvl w:val="0"/>
                <w:numId w:val="20"/>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32272AD7" w14:textId="77777777" w:rsidR="00B323EF" w:rsidRDefault="00B323EF" w:rsidP="00537746">
      <w:pPr>
        <w:keepNext/>
        <w:spacing w:before="120" w:after="120" w:line="276" w:lineRule="auto"/>
        <w:ind w:left="600" w:hanging="600"/>
        <w:jc w:val="both"/>
        <w:outlineLvl w:val="1"/>
        <w:rPr>
          <w:rFonts w:ascii="Arial Narrow" w:hAnsi="Arial Narrow" w:cs="Arial"/>
          <w:b/>
          <w:bCs/>
          <w:sz w:val="20"/>
          <w:szCs w:val="20"/>
          <w:lang w:eastAsia="en-GB"/>
        </w:rPr>
      </w:pPr>
    </w:p>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lastRenderedPageBreak/>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537746">
            <w:pPr>
              <w:pStyle w:val="Akapitzlist"/>
              <w:numPr>
                <w:ilvl w:val="0"/>
                <w:numId w:val="14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537746">
            <w:pPr>
              <w:pStyle w:val="Akapitzlist"/>
              <w:numPr>
                <w:ilvl w:val="0"/>
                <w:numId w:val="14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lastRenderedPageBreak/>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w:t>
            </w:r>
            <w:r w:rsidRPr="004F33F2">
              <w:rPr>
                <w:rFonts w:ascii="Arial Narrow" w:hAnsi="Arial Narrow" w:cs="Arial"/>
                <w:sz w:val="20"/>
                <w:szCs w:val="20"/>
              </w:rPr>
              <w:lastRenderedPageBreak/>
              <w:t xml:space="preserve">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t>
            </w:r>
            <w:r w:rsidRPr="004F33F2">
              <w:rPr>
                <w:rFonts w:ascii="Arial Narrow" w:hAnsi="Arial Narrow" w:cs="Arial"/>
                <w:sz w:val="20"/>
                <w:szCs w:val="20"/>
              </w:rPr>
              <w:lastRenderedPageBreak/>
              <w:t>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lastRenderedPageBreak/>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 xml:space="preserve">Rozporządzenia Komisji (UE) nr 651/2014 z dnia 17 czerwca 2014 r. uznające niektóre rodzaje pomocy za zgodne z rynkiem </w:t>
      </w:r>
      <w:r w:rsidRPr="004F33F2">
        <w:rPr>
          <w:rFonts w:ascii="Arial Narrow" w:hAnsi="Arial Narrow"/>
          <w:bCs/>
          <w:sz w:val="20"/>
          <w:szCs w:val="20"/>
        </w:rPr>
        <w:lastRenderedPageBreak/>
        <w:t>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537746">
      <w:pPr>
        <w:numPr>
          <w:ilvl w:val="0"/>
          <w:numId w:val="27"/>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lastRenderedPageBreak/>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537746">
      <w:pPr>
        <w:pStyle w:val="Akapitzlist"/>
        <w:numPr>
          <w:ilvl w:val="0"/>
          <w:numId w:val="27"/>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537746">
      <w:pPr>
        <w:numPr>
          <w:ilvl w:val="0"/>
          <w:numId w:val="27"/>
        </w:numPr>
        <w:spacing w:line="276" w:lineRule="auto"/>
        <w:rPr>
          <w:rFonts w:ascii="Arial Narrow" w:hAnsi="Arial Narrow"/>
          <w:b/>
          <w:bCs/>
          <w:sz w:val="20"/>
          <w:szCs w:val="20"/>
        </w:rPr>
      </w:pPr>
      <w:r w:rsidRPr="004F33F2">
        <w:rPr>
          <w:rFonts w:ascii="Arial Narrow" w:hAnsi="Arial Narrow"/>
          <w:b/>
          <w:bCs/>
          <w:sz w:val="20"/>
          <w:szCs w:val="20"/>
        </w:rPr>
        <w:lastRenderedPageBreak/>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287C45">
        <w:trPr>
          <w:trHeight w:val="74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1A36FCB" w14:textId="77777777" w:rsidR="00DF48ED" w:rsidRPr="004F33F2" w:rsidRDefault="00DF48ED" w:rsidP="00537746">
      <w:pPr>
        <w:spacing w:line="276" w:lineRule="auto"/>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537746">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537746">
      <w:pPr>
        <w:spacing w:line="276" w:lineRule="auto"/>
        <w:ind w:left="142"/>
        <w:rPr>
          <w:rFonts w:ascii="Arial Narrow" w:hAnsi="Arial Narrow"/>
          <w:b/>
          <w:iCs/>
          <w:sz w:val="20"/>
          <w:szCs w:val="20"/>
        </w:rPr>
      </w:pPr>
    </w:p>
    <w:p w14:paraId="6B8E6B46" w14:textId="77777777" w:rsidR="00DF48ED" w:rsidRDefault="00DF48ED" w:rsidP="00537746">
      <w:pPr>
        <w:spacing w:line="276" w:lineRule="auto"/>
        <w:ind w:left="142"/>
        <w:rPr>
          <w:rFonts w:ascii="Arial Narrow" w:hAnsi="Arial Narrow"/>
          <w:b/>
          <w:iCs/>
          <w:sz w:val="20"/>
          <w:szCs w:val="20"/>
        </w:rPr>
      </w:pPr>
    </w:p>
    <w:p w14:paraId="6D8CDBDA" w14:textId="77777777" w:rsidR="00B323EF" w:rsidRDefault="00B323EF" w:rsidP="00537746">
      <w:pPr>
        <w:spacing w:line="276" w:lineRule="auto"/>
        <w:ind w:left="142"/>
        <w:rPr>
          <w:rFonts w:ascii="Arial Narrow" w:hAnsi="Arial Narrow"/>
          <w:b/>
          <w:iCs/>
          <w:sz w:val="20"/>
          <w:szCs w:val="20"/>
        </w:rPr>
      </w:pPr>
    </w:p>
    <w:p w14:paraId="4FDB37B3" w14:textId="77777777" w:rsidR="00B323EF" w:rsidRDefault="00B323EF" w:rsidP="00537746">
      <w:pPr>
        <w:spacing w:line="276" w:lineRule="auto"/>
        <w:ind w:left="142"/>
        <w:rPr>
          <w:rFonts w:ascii="Arial Narrow" w:hAnsi="Arial Narrow"/>
          <w:b/>
          <w:iCs/>
          <w:sz w:val="20"/>
          <w:szCs w:val="20"/>
        </w:rPr>
      </w:pPr>
    </w:p>
    <w:p w14:paraId="27F4B175" w14:textId="77777777" w:rsidR="00B323EF" w:rsidRDefault="00B323EF" w:rsidP="00537746">
      <w:pPr>
        <w:spacing w:line="276" w:lineRule="auto"/>
        <w:ind w:left="142"/>
        <w:rPr>
          <w:rFonts w:ascii="Arial Narrow" w:hAnsi="Arial Narrow"/>
          <w:b/>
          <w:iCs/>
          <w:sz w:val="20"/>
          <w:szCs w:val="20"/>
        </w:rPr>
      </w:pPr>
    </w:p>
    <w:p w14:paraId="7148B0C4" w14:textId="77777777" w:rsidR="00B323EF" w:rsidRDefault="00B323EF" w:rsidP="00537746">
      <w:pPr>
        <w:spacing w:line="276" w:lineRule="auto"/>
        <w:ind w:left="142"/>
        <w:rPr>
          <w:rFonts w:ascii="Arial Narrow" w:hAnsi="Arial Narrow"/>
          <w:b/>
          <w:iCs/>
          <w:sz w:val="20"/>
          <w:szCs w:val="20"/>
        </w:rPr>
      </w:pPr>
    </w:p>
    <w:p w14:paraId="0CB23230" w14:textId="77777777" w:rsidR="00B323EF" w:rsidRDefault="00B323EF" w:rsidP="00537746">
      <w:pPr>
        <w:spacing w:line="276" w:lineRule="auto"/>
        <w:ind w:left="142"/>
        <w:rPr>
          <w:rFonts w:ascii="Arial Narrow" w:hAnsi="Arial Narrow"/>
          <w:b/>
          <w:iCs/>
          <w:sz w:val="20"/>
          <w:szCs w:val="20"/>
        </w:rPr>
      </w:pPr>
    </w:p>
    <w:p w14:paraId="2B3C0CF7" w14:textId="77777777" w:rsidR="00B323EF" w:rsidRDefault="00B323EF" w:rsidP="00537746">
      <w:pPr>
        <w:spacing w:line="276" w:lineRule="auto"/>
        <w:ind w:left="142"/>
        <w:rPr>
          <w:rFonts w:ascii="Arial Narrow" w:hAnsi="Arial Narrow"/>
          <w:b/>
          <w:iCs/>
          <w:sz w:val="20"/>
          <w:szCs w:val="20"/>
        </w:rPr>
      </w:pPr>
    </w:p>
    <w:p w14:paraId="39CA3C0B" w14:textId="77777777" w:rsidR="00B323EF" w:rsidRDefault="00B323EF" w:rsidP="00537746">
      <w:pPr>
        <w:spacing w:line="276" w:lineRule="auto"/>
        <w:ind w:left="142"/>
        <w:rPr>
          <w:rFonts w:ascii="Arial Narrow" w:hAnsi="Arial Narrow"/>
          <w:b/>
          <w:iCs/>
          <w:sz w:val="20"/>
          <w:szCs w:val="20"/>
        </w:rPr>
      </w:pPr>
    </w:p>
    <w:p w14:paraId="1E6E4372" w14:textId="77777777" w:rsidR="00B323EF" w:rsidRDefault="00B323EF" w:rsidP="00537746">
      <w:pPr>
        <w:spacing w:line="276" w:lineRule="auto"/>
        <w:ind w:left="142"/>
        <w:rPr>
          <w:rFonts w:ascii="Arial Narrow" w:hAnsi="Arial Narrow"/>
          <w:b/>
          <w:iCs/>
          <w:sz w:val="20"/>
          <w:szCs w:val="20"/>
        </w:rPr>
      </w:pPr>
    </w:p>
    <w:p w14:paraId="071E30E7" w14:textId="77777777" w:rsidR="00B323EF" w:rsidRDefault="00B323EF" w:rsidP="00537746">
      <w:pPr>
        <w:spacing w:line="276" w:lineRule="auto"/>
        <w:ind w:left="142"/>
        <w:rPr>
          <w:rFonts w:ascii="Arial Narrow" w:hAnsi="Arial Narrow"/>
          <w:b/>
          <w:iCs/>
          <w:sz w:val="20"/>
          <w:szCs w:val="20"/>
        </w:rPr>
      </w:pPr>
    </w:p>
    <w:p w14:paraId="2C46C225" w14:textId="77777777" w:rsidR="00B323EF" w:rsidRDefault="00B323EF" w:rsidP="00537746">
      <w:pPr>
        <w:spacing w:line="276" w:lineRule="auto"/>
        <w:ind w:left="142"/>
        <w:rPr>
          <w:rFonts w:ascii="Arial Narrow" w:hAnsi="Arial Narrow"/>
          <w:b/>
          <w:iCs/>
          <w:sz w:val="20"/>
          <w:szCs w:val="20"/>
        </w:rPr>
      </w:pPr>
    </w:p>
    <w:p w14:paraId="3192D012" w14:textId="77777777" w:rsidR="00B323EF" w:rsidRDefault="00B323EF" w:rsidP="00537746">
      <w:pPr>
        <w:spacing w:line="276" w:lineRule="auto"/>
        <w:ind w:left="142"/>
        <w:rPr>
          <w:rFonts w:ascii="Arial Narrow" w:hAnsi="Arial Narrow"/>
          <w:b/>
          <w:iCs/>
          <w:sz w:val="20"/>
          <w:szCs w:val="20"/>
        </w:rPr>
      </w:pPr>
    </w:p>
    <w:p w14:paraId="68451914" w14:textId="77777777" w:rsidR="00B323EF" w:rsidRDefault="00B323EF" w:rsidP="00537746">
      <w:pPr>
        <w:spacing w:line="276" w:lineRule="auto"/>
        <w:ind w:left="142"/>
        <w:rPr>
          <w:rFonts w:ascii="Arial Narrow" w:hAnsi="Arial Narrow"/>
          <w:b/>
          <w:iCs/>
          <w:sz w:val="20"/>
          <w:szCs w:val="20"/>
        </w:rPr>
      </w:pPr>
    </w:p>
    <w:p w14:paraId="3DE00C9A" w14:textId="77777777" w:rsidR="00B323EF" w:rsidRDefault="00B323EF" w:rsidP="00537746">
      <w:pPr>
        <w:spacing w:line="276" w:lineRule="auto"/>
        <w:ind w:left="142"/>
        <w:rPr>
          <w:rFonts w:ascii="Arial Narrow" w:hAnsi="Arial Narrow"/>
          <w:b/>
          <w:iCs/>
          <w:sz w:val="20"/>
          <w:szCs w:val="20"/>
        </w:rPr>
      </w:pPr>
    </w:p>
    <w:p w14:paraId="55D5063C" w14:textId="77777777" w:rsidR="00B323EF" w:rsidRDefault="00B323EF" w:rsidP="00537746">
      <w:pPr>
        <w:spacing w:line="276" w:lineRule="auto"/>
        <w:ind w:left="142"/>
        <w:rPr>
          <w:rFonts w:ascii="Arial Narrow" w:hAnsi="Arial Narrow"/>
          <w:b/>
          <w:iCs/>
          <w:sz w:val="20"/>
          <w:szCs w:val="20"/>
        </w:rPr>
      </w:pPr>
    </w:p>
    <w:p w14:paraId="685D0615" w14:textId="77777777" w:rsidR="00B323EF" w:rsidRDefault="00B323EF" w:rsidP="00537746">
      <w:pPr>
        <w:spacing w:line="276" w:lineRule="auto"/>
        <w:ind w:left="142"/>
        <w:rPr>
          <w:rFonts w:ascii="Arial Narrow" w:hAnsi="Arial Narrow"/>
          <w:b/>
          <w:iCs/>
          <w:sz w:val="20"/>
          <w:szCs w:val="20"/>
        </w:rPr>
      </w:pPr>
    </w:p>
    <w:p w14:paraId="53BF4F1C" w14:textId="77777777" w:rsidR="00B323EF" w:rsidRDefault="00B323EF" w:rsidP="00537746">
      <w:pPr>
        <w:spacing w:line="276" w:lineRule="auto"/>
        <w:ind w:left="142"/>
        <w:rPr>
          <w:rFonts w:ascii="Arial Narrow" w:hAnsi="Arial Narrow"/>
          <w:b/>
          <w:iCs/>
          <w:sz w:val="20"/>
          <w:szCs w:val="20"/>
        </w:rPr>
      </w:pPr>
    </w:p>
    <w:p w14:paraId="6D4ACC32" w14:textId="77777777" w:rsidR="00B323EF" w:rsidRDefault="00B323EF" w:rsidP="00537746">
      <w:pPr>
        <w:spacing w:line="276" w:lineRule="auto"/>
        <w:ind w:left="142"/>
        <w:rPr>
          <w:rFonts w:ascii="Arial Narrow" w:hAnsi="Arial Narrow"/>
          <w:b/>
          <w:iCs/>
          <w:sz w:val="20"/>
          <w:szCs w:val="20"/>
        </w:rPr>
      </w:pPr>
    </w:p>
    <w:p w14:paraId="69889100" w14:textId="77777777" w:rsidR="00B323EF" w:rsidRDefault="00B323EF" w:rsidP="00537746">
      <w:pPr>
        <w:spacing w:line="276" w:lineRule="auto"/>
        <w:ind w:left="142"/>
        <w:rPr>
          <w:rFonts w:ascii="Arial Narrow" w:hAnsi="Arial Narrow"/>
          <w:b/>
          <w:iCs/>
          <w:sz w:val="20"/>
          <w:szCs w:val="20"/>
        </w:rPr>
      </w:pPr>
    </w:p>
    <w:p w14:paraId="372F8A23" w14:textId="77777777" w:rsidR="00B323EF" w:rsidRDefault="00B323EF" w:rsidP="00537746">
      <w:pPr>
        <w:spacing w:line="276" w:lineRule="auto"/>
        <w:ind w:left="142"/>
        <w:rPr>
          <w:rFonts w:ascii="Arial Narrow" w:hAnsi="Arial Narrow"/>
          <w:b/>
          <w:iCs/>
          <w:sz w:val="20"/>
          <w:szCs w:val="20"/>
        </w:rPr>
      </w:pPr>
    </w:p>
    <w:p w14:paraId="35D33217" w14:textId="77777777" w:rsidR="00B323EF" w:rsidRDefault="00B323EF" w:rsidP="00537746">
      <w:pPr>
        <w:spacing w:line="276" w:lineRule="auto"/>
        <w:ind w:left="142"/>
        <w:rPr>
          <w:rFonts w:ascii="Arial Narrow" w:hAnsi="Arial Narrow"/>
          <w:b/>
          <w:iCs/>
          <w:sz w:val="20"/>
          <w:szCs w:val="20"/>
        </w:rPr>
      </w:pPr>
    </w:p>
    <w:p w14:paraId="023559E0" w14:textId="77777777" w:rsidR="00B323EF" w:rsidRDefault="00B323EF" w:rsidP="00537746">
      <w:pPr>
        <w:spacing w:line="276" w:lineRule="auto"/>
        <w:ind w:left="142"/>
        <w:rPr>
          <w:rFonts w:ascii="Arial Narrow" w:hAnsi="Arial Narrow"/>
          <w:b/>
          <w:iCs/>
          <w:sz w:val="20"/>
          <w:szCs w:val="20"/>
        </w:rPr>
      </w:pPr>
    </w:p>
    <w:p w14:paraId="53C59EB8" w14:textId="77777777" w:rsidR="00B323EF" w:rsidRPr="004F33F2" w:rsidRDefault="00B323EF" w:rsidP="00537746">
      <w:pPr>
        <w:spacing w:line="276" w:lineRule="auto"/>
        <w:ind w:left="142"/>
        <w:rPr>
          <w:rFonts w:ascii="Arial Narrow" w:hAnsi="Arial Narrow"/>
          <w:b/>
          <w:iCs/>
          <w:sz w:val="20"/>
          <w:szCs w:val="20"/>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7"/>
        <w:gridCol w:w="999"/>
        <w:gridCol w:w="716"/>
        <w:gridCol w:w="867"/>
        <w:gridCol w:w="999"/>
        <w:gridCol w:w="717"/>
        <w:gridCol w:w="868"/>
        <w:gridCol w:w="978"/>
        <w:gridCol w:w="703"/>
        <w:gridCol w:w="846"/>
      </w:tblGrid>
      <w:tr w:rsidR="00B323EF" w:rsidRPr="004F33F2" w14:paraId="519DB349" w14:textId="77777777" w:rsidTr="00B323EF">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19A10926" w14:textId="77777777" w:rsidR="00B323EF" w:rsidRPr="004F33F2" w:rsidRDefault="00B323EF" w:rsidP="00B323EF">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1E8B7C4"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67DEC68C" w14:textId="77777777" w:rsidR="00B323EF" w:rsidRPr="004F33F2" w:rsidRDefault="00B323EF" w:rsidP="00B323EF">
            <w:pPr>
              <w:spacing w:line="276" w:lineRule="auto"/>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73DBB9"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3FC13381"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71E1B9E5" w14:textId="77777777" w:rsidR="00B323EF" w:rsidRPr="004F33F2" w:rsidRDefault="00B323EF" w:rsidP="00B323EF">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BA584D1" w14:textId="77777777" w:rsidR="00B323EF" w:rsidRPr="004F33F2" w:rsidRDefault="00B323EF" w:rsidP="00B323EF">
            <w:pPr>
              <w:spacing w:line="276" w:lineRule="auto"/>
              <w:ind w:left="142"/>
              <w:jc w:val="center"/>
              <w:rPr>
                <w:rFonts w:ascii="Arial Narrow" w:hAnsi="Arial Narrow"/>
                <w:b/>
                <w:sz w:val="16"/>
                <w:szCs w:val="16"/>
              </w:rPr>
            </w:pPr>
          </w:p>
          <w:p w14:paraId="17E5453B"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r>
      <w:tr w:rsidR="00B323EF" w:rsidRPr="004F33F2" w14:paraId="0A3BD13D" w14:textId="77777777" w:rsidTr="00B323EF">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9F3E2F8" w14:textId="77777777" w:rsidR="00B323EF" w:rsidRPr="0079193E"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5709B5"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21C0E6B"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961D20D"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8C3F28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603BD92F"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07BAD6" w14:textId="77777777" w:rsidR="00B323EF" w:rsidRPr="0079193E" w:rsidRDefault="00B323EF" w:rsidP="00B323EF">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A97AA18"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765020E"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790CBAC9"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86699D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1328D1CE"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200599B0"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1E5C43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36A52C33"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99D7F89"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2A3290E6"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ED913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64E88D4C" w14:textId="77777777" w:rsidR="00B323EF" w:rsidRPr="0079193E" w:rsidRDefault="00B323EF" w:rsidP="00B323EF">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8817DF1" w14:textId="77777777" w:rsidR="00B323EF" w:rsidRPr="0079193E" w:rsidRDefault="00B323EF" w:rsidP="00B323EF">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2AC95E8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B323EF" w:rsidRPr="004F33F2" w14:paraId="1DF0048F" w14:textId="77777777" w:rsidTr="00B323EF">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3D6B820" w14:textId="77777777" w:rsidR="00B323EF" w:rsidRPr="00AD5BAA" w:rsidRDefault="00B323EF" w:rsidP="00B323EF">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62687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F341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8F18E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BBEE27"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C0E88"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B6525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82CD9E"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170EC5"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9E9CBE" w14:textId="77777777" w:rsidR="00B323EF" w:rsidRPr="00AD5BAA" w:rsidRDefault="00B323EF" w:rsidP="00B323EF">
            <w:pPr>
              <w:spacing w:line="276" w:lineRule="auto"/>
              <w:ind w:left="142"/>
              <w:rPr>
                <w:rFonts w:ascii="Arial Narrow" w:hAnsi="Arial Narrow"/>
                <w:b/>
                <w:bCs/>
                <w:sz w:val="14"/>
                <w:szCs w:val="14"/>
              </w:rPr>
            </w:pPr>
          </w:p>
        </w:tc>
      </w:tr>
      <w:tr w:rsidR="00B323EF" w:rsidRPr="004F33F2" w14:paraId="2EAB3B91" w14:textId="77777777" w:rsidTr="00B323EF">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1BEBAC21" w14:textId="77777777" w:rsidR="00B323EF" w:rsidRPr="004F33F2" w:rsidRDefault="00B323EF" w:rsidP="00B323EF">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3B374116"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51C8AD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1AAE3C2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947107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26508791" w14:textId="77777777" w:rsidR="00B323EF" w:rsidRPr="004F33F2" w:rsidRDefault="00B323EF" w:rsidP="00B323EF">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6D9EB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6DBE0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20B2C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77E6D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DECE4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9D027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7371C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E1D3F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8E56F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3C9070DA"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A18EA7C"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28E89BD2"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7EAE9C08"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0BA4C975"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4BD14C5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76B9B3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2DC05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83753"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AF38B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1F2B28"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C7683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F6A34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3DB8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6A7F80"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A0BB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7B79E582"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C4641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7E44D6B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1EEAC0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C49AE1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A9126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4F0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09EFA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3BE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01F09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7731A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B7C946"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B16FD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1BD2FC"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174C88A0"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E66B5E0"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155BF96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47C2357"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9646D31"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BDA73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C4246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B6155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5E20E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20C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7603D"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3C8F2"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A0BC0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599F9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423B7D97" w14:textId="77777777" w:rsidTr="00B323EF">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6E222602" w14:textId="77777777" w:rsidR="00B323EF" w:rsidRPr="004F33F2" w:rsidRDefault="00B323EF" w:rsidP="00B323EF">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F190A4C" w14:textId="77777777" w:rsidR="00B323EF" w:rsidRPr="004F33F2" w:rsidRDefault="00B323EF" w:rsidP="00B323EF">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EACCAE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5F173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F78F2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63A995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11A5D59"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B7C13F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17F05B"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6CC148"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63FA220" w14:textId="77777777" w:rsidR="00B323EF" w:rsidRPr="004F33F2" w:rsidRDefault="00B323EF" w:rsidP="00B323EF">
            <w:pPr>
              <w:spacing w:line="276" w:lineRule="auto"/>
              <w:ind w:left="142"/>
              <w:rPr>
                <w:rFonts w:ascii="Arial Narrow" w:hAnsi="Arial Narrow"/>
                <w:b/>
                <w:bCs/>
                <w:sz w:val="14"/>
                <w:szCs w:val="14"/>
              </w:rPr>
            </w:pPr>
          </w:p>
        </w:tc>
      </w:tr>
    </w:tbl>
    <w:p w14:paraId="51B6404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iCs/>
          <w:sz w:val="20"/>
          <w:szCs w:val="20"/>
        </w:rPr>
      </w:pPr>
      <w:r w:rsidRPr="004F33F2">
        <w:rPr>
          <w:rFonts w:ascii="Arial Narrow" w:hAnsi="Arial Narrow"/>
          <w:b/>
          <w:iCs/>
          <w:sz w:val="20"/>
          <w:szCs w:val="20"/>
        </w:rPr>
        <w:lastRenderedPageBreak/>
        <w:t>WYJAŚNIENIA</w:t>
      </w:r>
      <w:r>
        <w:rPr>
          <w:rFonts w:ascii="Arial Narrow" w:hAnsi="Arial Narrow"/>
          <w:b/>
          <w:iCs/>
          <w:sz w:val="20"/>
          <w:szCs w:val="20"/>
        </w:rPr>
        <w:t xml:space="preserve"> DO ZAŁ. 14</w:t>
      </w:r>
    </w:p>
    <w:p w14:paraId="57CDF57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lastRenderedPageBreak/>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537746">
      <w:pPr>
        <w:spacing w:line="276" w:lineRule="auto"/>
        <w:ind w:left="142"/>
        <w:rPr>
          <w:rFonts w:ascii="Arial Narrow" w:hAnsi="Arial Narrow"/>
          <w:sz w:val="22"/>
          <w:szCs w:val="22"/>
        </w:rPr>
      </w:pPr>
    </w:p>
    <w:p w14:paraId="39B7ABBA" w14:textId="77777777" w:rsidR="00DF48ED" w:rsidRPr="004F33F2" w:rsidRDefault="00DF48ED" w:rsidP="00537746">
      <w:pPr>
        <w:spacing w:line="276" w:lineRule="auto"/>
        <w:ind w:left="142"/>
        <w:rPr>
          <w:rFonts w:ascii="Arial Narrow" w:hAnsi="Arial Narrow"/>
          <w:sz w:val="22"/>
          <w:szCs w:val="22"/>
        </w:rPr>
      </w:pPr>
    </w:p>
    <w:p w14:paraId="5643DC28" w14:textId="77777777" w:rsidR="00DF48ED" w:rsidRPr="004F33F2" w:rsidRDefault="00DF48ED" w:rsidP="00537746">
      <w:pPr>
        <w:spacing w:line="276" w:lineRule="auto"/>
        <w:ind w:left="142"/>
        <w:rPr>
          <w:rFonts w:ascii="Arial Narrow" w:hAnsi="Arial Narrow"/>
          <w:sz w:val="22"/>
          <w:szCs w:val="22"/>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EA29727"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lastRenderedPageBreak/>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537746">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537746">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lastRenderedPageBreak/>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A5D8086" w14:textId="77777777" w:rsidTr="00B17EC7">
        <w:trPr>
          <w:trHeight w:val="541"/>
        </w:trPr>
        <w:tc>
          <w:tcPr>
            <w:tcW w:w="8962" w:type="dxa"/>
          </w:tcPr>
          <w:p w14:paraId="2BE4F206"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92594F8"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1D097D5"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0186CB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1FE7C3C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D234CA0" w14:textId="77777777" w:rsidTr="00B17EC7">
        <w:trPr>
          <w:trHeight w:val="541"/>
        </w:trPr>
        <w:tc>
          <w:tcPr>
            <w:tcW w:w="8962" w:type="dxa"/>
          </w:tcPr>
          <w:p w14:paraId="0CFC525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6EEAC4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D547BEF"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E3F76F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3C31864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4D31B18E" w14:textId="77777777" w:rsidTr="00B17EC7">
        <w:trPr>
          <w:trHeight w:val="541"/>
        </w:trPr>
        <w:tc>
          <w:tcPr>
            <w:tcW w:w="8962" w:type="dxa"/>
          </w:tcPr>
          <w:p w14:paraId="1A0711F7"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1C48F07F"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353F01B8"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67579E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4D307AC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d) jeżeli wybór przedsiębiorstwa, któremu ma zostać powierzone wykonywanie zobowiązań do świadczenia usług publicznych, nie został w danym wypadku dokonany w ramach procedury </w:t>
      </w:r>
      <w:r w:rsidRPr="00067EF2">
        <w:rPr>
          <w:rFonts w:ascii="Arial Narrow" w:hAnsi="Arial Narrow"/>
          <w:b/>
          <w:sz w:val="22"/>
          <w:szCs w:val="18"/>
          <w:lang w:eastAsia="en-US"/>
        </w:rPr>
        <w:lastRenderedPageBreak/>
        <w:t>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242ED7CD" w14:textId="77777777" w:rsidTr="00B17EC7">
        <w:trPr>
          <w:trHeight w:val="541"/>
        </w:trPr>
        <w:tc>
          <w:tcPr>
            <w:tcW w:w="8962" w:type="dxa"/>
          </w:tcPr>
          <w:p w14:paraId="397B860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52D23823"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5C07AAB"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419999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0C9C20EC" w14:textId="77777777" w:rsidTr="00B17EC7">
        <w:trPr>
          <w:trHeight w:val="541"/>
        </w:trPr>
        <w:tc>
          <w:tcPr>
            <w:tcW w:w="8962" w:type="dxa"/>
          </w:tcPr>
          <w:p w14:paraId="47856B2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46D31B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C1995F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CA7A392"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0A1744F0" w14:textId="77777777" w:rsidR="00B323EF" w:rsidRPr="00941A7F" w:rsidRDefault="00B323EF" w:rsidP="00537746">
      <w:pPr>
        <w:autoSpaceDE w:val="0"/>
        <w:autoSpaceDN w:val="0"/>
        <w:adjustRightInd w:val="0"/>
        <w:spacing w:line="276" w:lineRule="auto"/>
        <w:ind w:left="360"/>
        <w:jc w:val="both"/>
        <w:rPr>
          <w:rFonts w:ascii="Arial Narrow" w:hAnsi="Arial Narrow"/>
          <w:sz w:val="22"/>
          <w:szCs w:val="22"/>
        </w:rPr>
      </w:pPr>
    </w:p>
    <w:p w14:paraId="6726DCC0"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790CF768" w14:textId="77777777" w:rsidTr="00B17EC7">
        <w:trPr>
          <w:trHeight w:val="541"/>
        </w:trPr>
        <w:tc>
          <w:tcPr>
            <w:tcW w:w="8962" w:type="dxa"/>
          </w:tcPr>
          <w:p w14:paraId="58EF98A0"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lang w:eastAsia="en-US"/>
              </w:rPr>
              <w:lastRenderedPageBreak/>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107C9A69"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537746">
            <w:pPr>
              <w:autoSpaceDE w:val="0"/>
              <w:autoSpaceDN w:val="0"/>
              <w:adjustRightInd w:val="0"/>
              <w:spacing w:line="276" w:lineRule="auto"/>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17C4513"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537746">
      <w:pPr>
        <w:autoSpaceDE w:val="0"/>
        <w:autoSpaceDN w:val="0"/>
        <w:adjustRightInd w:val="0"/>
        <w:spacing w:line="276" w:lineRule="auto"/>
        <w:jc w:val="both"/>
        <w:rPr>
          <w:rFonts w:ascii="Arial Narrow" w:hAnsi="Arial Narrow"/>
        </w:rPr>
      </w:pP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lastRenderedPageBreak/>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 xml:space="preserve">Aby wsparcie stanowiło pomoc publiczną, musi ono, choćby potencjalnie, oddziaływać na handel pomiędzy Państwami Członkowskimi Unii Europejskiej. Pojęcie „handlu” należy rozumieć szeroko </w:t>
      </w:r>
      <w:r w:rsidRPr="004F33F2">
        <w:rPr>
          <w:rFonts w:ascii="Arial Narrow" w:hAnsi="Arial Narrow"/>
          <w:sz w:val="22"/>
          <w:lang w:eastAsia="en-US"/>
        </w:rPr>
        <w:lastRenderedPageBreak/>
        <w:t>–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lastRenderedPageBreak/>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39BC6256" w14:textId="77777777" w:rsidR="00B323EF" w:rsidRDefault="00B323EF" w:rsidP="00537746">
      <w:pPr>
        <w:tabs>
          <w:tab w:val="left" w:pos="142"/>
        </w:tabs>
        <w:spacing w:line="276" w:lineRule="auto"/>
        <w:ind w:left="142"/>
        <w:jc w:val="both"/>
        <w:rPr>
          <w:rFonts w:ascii="Arial Narrow" w:hAnsi="Arial Narrow"/>
          <w:sz w:val="22"/>
          <w:szCs w:val="22"/>
        </w:rPr>
      </w:pPr>
    </w:p>
    <w:p w14:paraId="0B154B19" w14:textId="77777777" w:rsidR="00B323EF" w:rsidRDefault="00B323EF" w:rsidP="00537746">
      <w:pPr>
        <w:tabs>
          <w:tab w:val="left" w:pos="142"/>
        </w:tabs>
        <w:spacing w:line="276" w:lineRule="auto"/>
        <w:ind w:left="142"/>
        <w:jc w:val="both"/>
        <w:rPr>
          <w:rFonts w:ascii="Arial Narrow" w:hAnsi="Arial Narrow"/>
          <w:sz w:val="22"/>
          <w:szCs w:val="22"/>
        </w:rPr>
      </w:pPr>
    </w:p>
    <w:p w14:paraId="4AEEA6FE" w14:textId="77777777" w:rsidR="00B323EF" w:rsidRDefault="00B323EF" w:rsidP="00537746">
      <w:pPr>
        <w:tabs>
          <w:tab w:val="left" w:pos="142"/>
        </w:tabs>
        <w:spacing w:line="276" w:lineRule="auto"/>
        <w:ind w:left="142"/>
        <w:jc w:val="both"/>
        <w:rPr>
          <w:rFonts w:ascii="Arial Narrow" w:hAnsi="Arial Narrow"/>
          <w:sz w:val="22"/>
          <w:szCs w:val="22"/>
        </w:rPr>
      </w:pPr>
    </w:p>
    <w:p w14:paraId="40893EDB" w14:textId="77777777" w:rsidR="00B323EF" w:rsidRDefault="00B323EF" w:rsidP="00537746">
      <w:pPr>
        <w:tabs>
          <w:tab w:val="left" w:pos="142"/>
        </w:tabs>
        <w:spacing w:line="276" w:lineRule="auto"/>
        <w:ind w:left="142"/>
        <w:jc w:val="both"/>
        <w:rPr>
          <w:rFonts w:ascii="Arial Narrow" w:hAnsi="Arial Narrow"/>
          <w:sz w:val="22"/>
          <w:szCs w:val="22"/>
        </w:rPr>
      </w:pPr>
    </w:p>
    <w:p w14:paraId="6C3D3691" w14:textId="77777777" w:rsidR="00B323EF" w:rsidRDefault="00B323EF" w:rsidP="00537746">
      <w:pPr>
        <w:tabs>
          <w:tab w:val="left" w:pos="142"/>
        </w:tabs>
        <w:spacing w:line="276" w:lineRule="auto"/>
        <w:ind w:left="142"/>
        <w:jc w:val="both"/>
        <w:rPr>
          <w:rFonts w:ascii="Arial Narrow" w:hAnsi="Arial Narrow"/>
          <w:sz w:val="22"/>
          <w:szCs w:val="22"/>
        </w:rPr>
      </w:pPr>
    </w:p>
    <w:p w14:paraId="03633ECF" w14:textId="77777777" w:rsidR="00B323EF" w:rsidRDefault="00B323EF" w:rsidP="00537746">
      <w:pPr>
        <w:tabs>
          <w:tab w:val="left" w:pos="142"/>
        </w:tabs>
        <w:spacing w:line="276" w:lineRule="auto"/>
        <w:ind w:left="142"/>
        <w:jc w:val="both"/>
        <w:rPr>
          <w:rFonts w:ascii="Arial Narrow" w:hAnsi="Arial Narrow"/>
          <w:sz w:val="22"/>
          <w:szCs w:val="22"/>
        </w:rPr>
      </w:pPr>
    </w:p>
    <w:p w14:paraId="116D2E7E" w14:textId="77777777" w:rsidR="00B323EF" w:rsidRDefault="00B323EF"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537746">
      <w:pPr>
        <w:tabs>
          <w:tab w:val="left" w:pos="142"/>
        </w:tabs>
        <w:spacing w:line="276" w:lineRule="auto"/>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lastRenderedPageBreak/>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w:t>
      </w:r>
      <w:r w:rsidRPr="00176DCA">
        <w:rPr>
          <w:rFonts w:ascii="Arial Narrow" w:hAnsi="Arial Narrow"/>
          <w:sz w:val="22"/>
          <w:szCs w:val="22"/>
        </w:rPr>
        <w:lastRenderedPageBreak/>
        <w:t xml:space="preserve">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77777777"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537746">
      <w:pPr>
        <w:autoSpaceDE w:val="0"/>
        <w:autoSpaceDN w:val="0"/>
        <w:adjustRightInd w:val="0"/>
        <w:spacing w:line="276" w:lineRule="auto"/>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w:t>
      </w:r>
      <w:r w:rsidRPr="004F33F2">
        <w:rPr>
          <w:rFonts w:ascii="Arial Narrow" w:hAnsi="Arial Narrow"/>
          <w:i/>
          <w:color w:val="000000"/>
          <w:sz w:val="22"/>
          <w:szCs w:val="22"/>
        </w:rPr>
        <w:lastRenderedPageBreak/>
        <w:t xml:space="preserve">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3F4623D1" w14:textId="77777777" w:rsidTr="00B17EC7">
        <w:trPr>
          <w:trHeight w:val="1268"/>
        </w:trPr>
        <w:tc>
          <w:tcPr>
            <w:tcW w:w="8953" w:type="dxa"/>
          </w:tcPr>
          <w:p w14:paraId="7E79CCD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19302585" w14:textId="77777777" w:rsidR="00DF48ED" w:rsidRDefault="00DF48ED" w:rsidP="00537746">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B323EF">
      <w:pPr>
        <w:pStyle w:val="Akapitzlist"/>
        <w:numPr>
          <w:ilvl w:val="0"/>
          <w:numId w:val="144"/>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B323EF">
      <w:pPr>
        <w:pStyle w:val="Akapitzlist"/>
        <w:numPr>
          <w:ilvl w:val="0"/>
          <w:numId w:val="144"/>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B323EF">
      <w:pPr>
        <w:pStyle w:val="Akapitzlist"/>
        <w:numPr>
          <w:ilvl w:val="0"/>
          <w:numId w:val="146"/>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lastRenderedPageBreak/>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B323EF">
      <w:pPr>
        <w:pStyle w:val="Akapitzlist"/>
        <w:numPr>
          <w:ilvl w:val="0"/>
          <w:numId w:val="146"/>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537746">
      <w:pPr>
        <w:spacing w:line="276" w:lineRule="auto"/>
        <w:rPr>
          <w:rFonts w:ascii="Arial Narrow" w:hAnsi="Arial Narrow"/>
          <w:b/>
          <w:sz w:val="22"/>
          <w:szCs w:val="22"/>
          <w:lang w:eastAsia="en-US"/>
        </w:rPr>
      </w:pPr>
    </w:p>
    <w:p w14:paraId="00985D1F" w14:textId="77777777" w:rsidR="00DF48ED" w:rsidRDefault="00DF48ED" w:rsidP="00537746">
      <w:pPr>
        <w:spacing w:line="276" w:lineRule="auto"/>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2B0FA7" w14:paraId="4B331778" w14:textId="77777777" w:rsidTr="00B17EC7">
        <w:trPr>
          <w:trHeight w:val="1268"/>
        </w:trPr>
        <w:tc>
          <w:tcPr>
            <w:tcW w:w="8953" w:type="dxa"/>
          </w:tcPr>
          <w:p w14:paraId="70390D3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7BC84C4" w14:textId="77777777" w:rsidR="00DF48ED" w:rsidRDefault="00DF48ED" w:rsidP="00537746">
            <w:pPr>
              <w:autoSpaceDE w:val="0"/>
              <w:autoSpaceDN w:val="0"/>
              <w:adjustRightInd w:val="0"/>
              <w:spacing w:line="276" w:lineRule="auto"/>
              <w:jc w:val="both"/>
              <w:rPr>
                <w:rFonts w:ascii="Arial Narrow" w:hAnsi="Arial Narrow"/>
                <w:lang w:eastAsia="en-US"/>
              </w:rPr>
            </w:pPr>
          </w:p>
          <w:p w14:paraId="763E48C3" w14:textId="77777777" w:rsidR="00DF48ED" w:rsidRDefault="00DF48ED" w:rsidP="00537746">
            <w:pPr>
              <w:autoSpaceDE w:val="0"/>
              <w:autoSpaceDN w:val="0"/>
              <w:adjustRightInd w:val="0"/>
              <w:spacing w:line="276" w:lineRule="auto"/>
              <w:jc w:val="both"/>
              <w:rPr>
                <w:rFonts w:ascii="Arial Narrow" w:hAnsi="Arial Narrow"/>
                <w:lang w:eastAsia="en-US"/>
              </w:rPr>
            </w:pPr>
          </w:p>
          <w:p w14:paraId="4E7A60D1"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47E1150E"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0F19FD7"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08DC834"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537746">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 polskim lub kategorią projektu.</w:t>
      </w:r>
    </w:p>
    <w:p w14:paraId="58A8262B" w14:textId="77777777" w:rsidR="00C5421B" w:rsidRPr="00B323EF" w:rsidRDefault="00DF48ED" w:rsidP="00537746">
      <w:pPr>
        <w:spacing w:line="276" w:lineRule="auto"/>
        <w:jc w:val="both"/>
        <w:rPr>
          <w:rFonts w:ascii="Arial Narrow" w:hAnsi="Arial Narrow"/>
          <w:sz w:val="22"/>
          <w:szCs w:val="22"/>
        </w:rPr>
      </w:pPr>
      <w:r w:rsidRPr="00B323EF">
        <w:rPr>
          <w:rFonts w:ascii="Arial Narrow" w:hAnsi="Arial Narrow"/>
          <w:sz w:val="22"/>
          <w:szCs w:val="22"/>
        </w:rPr>
        <w:t xml:space="preserve">  </w:t>
      </w:r>
      <w:r w:rsidR="00C5421B" w:rsidRPr="00B323EF">
        <w:rPr>
          <w:rFonts w:ascii="Arial Narrow" w:hAnsi="Arial Narrow"/>
          <w:sz w:val="22"/>
          <w:szCs w:val="22"/>
        </w:rPr>
        <w:t xml:space="preserve">W przypadku </w:t>
      </w:r>
      <w:r w:rsidR="00C5421B" w:rsidRPr="00B323EF">
        <w:rPr>
          <w:rFonts w:ascii="Arial Narrow" w:hAnsi="Arial Narrow"/>
          <w:b/>
          <w:sz w:val="22"/>
          <w:szCs w:val="22"/>
        </w:rPr>
        <w:t>projektu hybrydowego</w:t>
      </w:r>
      <w:r w:rsidR="00C5421B" w:rsidRPr="00B323EF">
        <w:rPr>
          <w:rFonts w:ascii="Arial Narrow" w:hAnsi="Arial Narrow"/>
          <w:sz w:val="22"/>
          <w:szCs w:val="22"/>
        </w:rPr>
        <w:t xml:space="preserve"> należy w ramach załącznika przedłożyć:</w:t>
      </w:r>
    </w:p>
    <w:p w14:paraId="45CD3496" w14:textId="3C125D4D"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w:t>
      </w:r>
      <w:r w:rsidR="00B323EF" w:rsidRPr="00B323EF">
        <w:rPr>
          <w:rFonts w:ascii="Arial Narrow" w:hAnsi="Arial Narrow"/>
          <w:sz w:val="22"/>
          <w:szCs w:val="22"/>
        </w:rPr>
        <w:t xml:space="preserve">analizy. </w:t>
      </w:r>
    </w:p>
    <w:p w14:paraId="6C6726B8" w14:textId="77777777" w:rsidR="00C5421B" w:rsidRPr="00B323EF" w:rsidRDefault="00C5421B" w:rsidP="00537746">
      <w:pPr>
        <w:pStyle w:val="Akapitzlist"/>
        <w:tabs>
          <w:tab w:val="left" w:pos="360"/>
        </w:tabs>
        <w:spacing w:line="276" w:lineRule="auto"/>
        <w:ind w:left="360"/>
        <w:jc w:val="both"/>
        <w:rPr>
          <w:rFonts w:ascii="Arial Narrow" w:hAnsi="Arial Narrow"/>
          <w:sz w:val="22"/>
          <w:szCs w:val="22"/>
        </w:rPr>
      </w:pPr>
      <w:r w:rsidRPr="00B323EF">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B323EF">
        <w:rPr>
          <w:rFonts w:ascii="Arial Narrow" w:hAnsi="Arial Narrow"/>
          <w:sz w:val="22"/>
          <w:szCs w:val="22"/>
        </w:rPr>
        <w:t>przypadku, gdy</w:t>
      </w:r>
      <w:r w:rsidRPr="00B323EF">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w:t>
      </w:r>
      <w:r w:rsidR="00B323EF" w:rsidRPr="00B323EF">
        <w:rPr>
          <w:rFonts w:ascii="Arial Narrow" w:hAnsi="Arial Narrow"/>
          <w:sz w:val="22"/>
          <w:szCs w:val="22"/>
        </w:rPr>
        <w:t>lata 2014-2020;</w:t>
      </w:r>
    </w:p>
    <w:p w14:paraId="7B37FD7A" w14:textId="77777777"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dokonanie wyboru partnera prywatnego,</w:t>
      </w:r>
    </w:p>
    <w:p w14:paraId="727C6CF5"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zawarcie umowy PPP,</w:t>
      </w:r>
    </w:p>
    <w:p w14:paraId="2A6CEB7E"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zawarcie umów finansowania projektu hybrydowego z zewnętrznymi instytucjami finansowymi (jeśli dotyczy danego projektu)</w:t>
      </w:r>
    </w:p>
    <w:p w14:paraId="539F62F3" w14:textId="70FF21AB" w:rsidR="00DF48ED"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B323EF" w:rsidRDefault="00DF48ED" w:rsidP="00537746">
      <w:pPr>
        <w:spacing w:line="276" w:lineRule="auto"/>
        <w:jc w:val="both"/>
        <w:rPr>
          <w:rFonts w:ascii="Arial Narrow" w:hAnsi="Arial Narrow"/>
          <w:color w:val="00B050"/>
          <w:sz w:val="22"/>
          <w:szCs w:val="22"/>
        </w:rPr>
      </w:pPr>
    </w:p>
    <w:p w14:paraId="4055D67F" w14:textId="77777777" w:rsidR="00DF48ED" w:rsidRPr="00B323EF" w:rsidRDefault="00DF48ED" w:rsidP="00537746">
      <w:pPr>
        <w:spacing w:line="276" w:lineRule="auto"/>
        <w:rPr>
          <w:rFonts w:ascii="Arial Narrow" w:hAnsi="Arial Narrow"/>
          <w:b/>
          <w:sz w:val="22"/>
          <w:szCs w:val="22"/>
          <w:u w:val="single"/>
        </w:rPr>
      </w:pPr>
      <w:r w:rsidRPr="00B323EF">
        <w:rPr>
          <w:rFonts w:ascii="Arial Narrow" w:hAnsi="Arial Narrow"/>
          <w:b/>
          <w:sz w:val="22"/>
          <w:szCs w:val="22"/>
          <w:u w:val="single"/>
        </w:rPr>
        <w:t>II. LISTA ZAŁĄCZNIKOW FAKULTATYWNYCH</w:t>
      </w:r>
    </w:p>
    <w:p w14:paraId="3812AD50" w14:textId="77777777" w:rsidR="00DF48ED" w:rsidRPr="00B323EF" w:rsidRDefault="00DF48ED" w:rsidP="00537746">
      <w:pPr>
        <w:spacing w:line="276" w:lineRule="auto"/>
        <w:jc w:val="both"/>
        <w:rPr>
          <w:rFonts w:ascii="Arial Narrow" w:hAnsi="Arial Narrow"/>
          <w:sz w:val="22"/>
          <w:szCs w:val="22"/>
        </w:rPr>
      </w:pPr>
      <w:r w:rsidRPr="00B323EF">
        <w:rPr>
          <w:rFonts w:ascii="Arial Narrow" w:hAnsi="Arial Narrow"/>
          <w:b/>
          <w:sz w:val="22"/>
          <w:szCs w:val="22"/>
        </w:rPr>
        <w:t xml:space="preserve">Ad. Załącznik nr 2 - </w:t>
      </w:r>
      <w:r w:rsidRPr="00B323EF">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B323EF" w:rsidRDefault="00DF48ED" w:rsidP="00537746">
      <w:pPr>
        <w:pStyle w:val="Tekstkomentarza"/>
        <w:spacing w:line="276" w:lineRule="auto"/>
        <w:jc w:val="both"/>
        <w:rPr>
          <w:rFonts w:ascii="Arial Narrow" w:hAnsi="Arial Narrow"/>
          <w:sz w:val="22"/>
          <w:szCs w:val="22"/>
        </w:rPr>
      </w:pPr>
      <w:r w:rsidRPr="00B323EF">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B323EF" w:rsidRDefault="00DF48ED" w:rsidP="00537746">
      <w:pPr>
        <w:pStyle w:val="Tekstkomentarza"/>
        <w:spacing w:line="276" w:lineRule="auto"/>
        <w:jc w:val="both"/>
        <w:rPr>
          <w:rFonts w:ascii="Arial Narrow" w:hAnsi="Arial Narrow" w:cs="Arial"/>
          <w:sz w:val="22"/>
          <w:szCs w:val="22"/>
        </w:rPr>
      </w:pPr>
      <w:r w:rsidRPr="00B323EF">
        <w:rPr>
          <w:rFonts w:ascii="Arial Narrow" w:hAnsi="Arial Narrow"/>
          <w:sz w:val="22"/>
          <w:szCs w:val="22"/>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t>
      </w:r>
      <w:r w:rsidRPr="00B323EF">
        <w:rPr>
          <w:rFonts w:ascii="Arial Narrow" w:hAnsi="Arial Narrow"/>
          <w:sz w:val="22"/>
          <w:szCs w:val="22"/>
        </w:rPr>
        <w:lastRenderedPageBreak/>
        <w:t>wykonania robót budowlanych, lub oświadczenie Wnioskodawcy/partnera, że w terminie 30 dni od dnia doręczenia zgłoszenia zamiaru wykonania robót budowlanych właściwy organ nie wniósł sprzeciwu.</w:t>
      </w:r>
    </w:p>
    <w:p w14:paraId="09238417" w14:textId="447E28BA" w:rsidR="00FB4080" w:rsidRPr="004F33F2" w:rsidRDefault="00FB4080" w:rsidP="00537746">
      <w:pPr>
        <w:pStyle w:val="Tekstkomentarza"/>
        <w:spacing w:line="276" w:lineRule="auto"/>
        <w:jc w:val="center"/>
        <w:rPr>
          <w:rFonts w:ascii="Arial Narrow" w:hAnsi="Arial Narrow" w:cs="Arial"/>
        </w:rPr>
      </w:pPr>
    </w:p>
    <w:sectPr w:rsidR="00FB4080" w:rsidRPr="004F33F2" w:rsidSect="00537746">
      <w:footerReference w:type="default" r:id="rId19"/>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ED2AF" w14:textId="77777777" w:rsidR="00327FB0" w:rsidRDefault="00327FB0" w:rsidP="00512F18">
      <w:r>
        <w:separator/>
      </w:r>
    </w:p>
  </w:endnote>
  <w:endnote w:type="continuationSeparator" w:id="0">
    <w:p w14:paraId="2C9A6325" w14:textId="77777777" w:rsidR="00327FB0" w:rsidRDefault="00327FB0"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537746" w:rsidRDefault="00537746">
        <w:pPr>
          <w:pStyle w:val="Stopka"/>
          <w:jc w:val="right"/>
        </w:pPr>
        <w:r>
          <w:fldChar w:fldCharType="begin"/>
        </w:r>
        <w:r>
          <w:instrText>PAGE   \* MERGEFORMAT</w:instrText>
        </w:r>
        <w:r>
          <w:fldChar w:fldCharType="separate"/>
        </w:r>
        <w:r w:rsidR="00064FFD">
          <w:rPr>
            <w:noProof/>
          </w:rPr>
          <w:t>2</w:t>
        </w:r>
        <w:r>
          <w:fldChar w:fldCharType="end"/>
        </w:r>
      </w:p>
    </w:sdtContent>
  </w:sdt>
  <w:p w14:paraId="60561403" w14:textId="77777777" w:rsidR="00537746" w:rsidRDefault="00537746">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83304" w14:textId="77777777" w:rsidR="00327FB0" w:rsidRDefault="00327FB0" w:rsidP="00512F18">
      <w:r>
        <w:separator/>
      </w:r>
    </w:p>
  </w:footnote>
  <w:footnote w:type="continuationSeparator" w:id="0">
    <w:p w14:paraId="0130FAE6" w14:textId="77777777" w:rsidR="00327FB0" w:rsidRDefault="00327FB0" w:rsidP="00512F18">
      <w:r>
        <w:continuationSeparator/>
      </w:r>
    </w:p>
  </w:footnote>
  <w:footnote w:id="1">
    <w:p w14:paraId="5C54D953" w14:textId="77777777" w:rsidR="00537746" w:rsidRDefault="00537746">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537746" w:rsidRPr="006B6FC2" w:rsidRDefault="00537746"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537746" w:rsidRPr="006B6FC2" w:rsidRDefault="00537746"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537746" w:rsidRPr="006B6FC2" w:rsidRDefault="00537746"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537746" w:rsidRPr="006B6FC2" w:rsidRDefault="00537746"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537746" w:rsidRPr="006B6FC2" w:rsidRDefault="00537746"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537746" w:rsidRPr="006B6FC2" w:rsidRDefault="00537746"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537746" w:rsidRPr="006B6FC2" w:rsidRDefault="00537746"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537746" w:rsidRPr="006B6FC2" w:rsidRDefault="00537746"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537746" w:rsidRDefault="00537746"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537746" w:rsidRPr="006B6FC2" w:rsidRDefault="00537746"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537746" w:rsidRPr="006B6FC2" w:rsidRDefault="00537746"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537746" w:rsidRDefault="00327FB0" w:rsidP="00DF48ED">
      <w:pPr>
        <w:pStyle w:val="Tekstprzypisudolnego"/>
        <w:jc w:val="both"/>
      </w:pPr>
      <w:hyperlink r:id="rId2" w:history="1">
        <w:r w:rsidR="00537746" w:rsidRPr="006B6FC2">
          <w:rPr>
            <w:rStyle w:val="Hipercze"/>
            <w:rFonts w:ascii="Arial Narrow" w:hAnsi="Arial Narrow" w:cs="Arial"/>
            <w:sz w:val="18"/>
            <w:szCs w:val="18"/>
          </w:rPr>
          <w:t>http://ec.europa.eu/clima/policies/adaptation/what/docs/non_paper_guidelines_project_managers_en.pdf</w:t>
        </w:r>
      </w:hyperlink>
      <w:r w:rsidR="00537746"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537746" w:rsidRPr="006B6FC2">
          <w:rPr>
            <w:rStyle w:val="Hipercze"/>
            <w:rFonts w:ascii="Arial Narrow" w:hAnsi="Arial Narrow" w:cs="Arial"/>
            <w:sz w:val="18"/>
            <w:szCs w:val="18"/>
          </w:rPr>
          <w:t>http://ec.europa.eu/environment/eia/home.htm</w:t>
        </w:r>
      </w:hyperlink>
      <w:r w:rsidR="00537746" w:rsidRPr="00CA4D66">
        <w:rPr>
          <w:rFonts w:ascii="Arial" w:hAnsi="Arial" w:cs="Arial"/>
          <w:color w:val="000000"/>
          <w:sz w:val="18"/>
          <w:szCs w:val="18"/>
        </w:rPr>
        <w:t xml:space="preserve"> </w:t>
      </w:r>
      <w:r w:rsidR="00537746" w:rsidRPr="00CA4D66">
        <w:rPr>
          <w:rFonts w:ascii="Arial" w:hAnsi="Arial" w:cs="Arial"/>
          <w:color w:val="000000"/>
          <w:sz w:val="24"/>
          <w:szCs w:val="24"/>
        </w:rPr>
        <w:t xml:space="preserve"> </w:t>
      </w:r>
    </w:p>
  </w:footnote>
  <w:footnote w:id="23">
    <w:p w14:paraId="059429C5" w14:textId="77777777" w:rsidR="00537746" w:rsidRPr="006B6FC2" w:rsidRDefault="00537746"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537746" w:rsidRDefault="00537746"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537746" w:rsidRPr="004054B5" w:rsidRDefault="00537746"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537746" w:rsidRPr="006B6FC2" w:rsidRDefault="00537746"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537746" w:rsidRPr="00F26BB8" w:rsidRDefault="00537746"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537746" w:rsidRPr="00040603" w:rsidRDefault="00537746"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537746" w:rsidRPr="00040603" w:rsidRDefault="00537746"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7F4DED22" w14:textId="77777777" w:rsidR="00B323EF" w:rsidRPr="00040603" w:rsidRDefault="00B323EF" w:rsidP="00B323EF">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6B8F250A" w14:textId="77777777" w:rsidR="00B323EF" w:rsidRDefault="00B323EF" w:rsidP="00B323EF">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537746" w:rsidRPr="004054B5" w:rsidRDefault="00537746"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537746" w:rsidRPr="008D5991" w:rsidRDefault="00537746"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537746" w:rsidRPr="008D5991" w:rsidRDefault="00537746"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537746" w:rsidRPr="006B6FC2" w:rsidRDefault="00537746"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537746" w:rsidRPr="006B6FC2" w:rsidRDefault="00537746"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537746" w:rsidRPr="0079193E" w:rsidRDefault="00537746"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537746" w:rsidRPr="004054B5" w:rsidRDefault="00537746"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537746" w:rsidRDefault="00537746"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11F6E"/>
    <w:multiLevelType w:val="hybridMultilevel"/>
    <w:tmpl w:val="2EBEA772"/>
    <w:lvl w:ilvl="0" w:tplc="3014B624">
      <w:start w:val="1"/>
      <w:numFmt w:val="decimal"/>
      <w:lvlText w:val="%1."/>
      <w:lvlJc w:val="left"/>
      <w:pPr>
        <w:tabs>
          <w:tab w:val="num" w:pos="720"/>
        </w:tabs>
        <w:ind w:left="720" w:hanging="360"/>
      </w:pPr>
      <w:rPr>
        <w:b w:val="0"/>
        <w:i w:val="0"/>
        <w:color w:val="auto"/>
      </w:rPr>
    </w:lvl>
    <w:lvl w:ilvl="1" w:tplc="774893C2">
      <w:start w:val="1"/>
      <w:numFmt w:val="decimal"/>
      <w:lvlText w:val="%2."/>
      <w:lvlJc w:val="left"/>
      <w:pPr>
        <w:tabs>
          <w:tab w:val="num" w:pos="502"/>
        </w:tabs>
        <w:ind w:left="502"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4"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5"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7"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8"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0"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1"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2"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3"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4"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5"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6"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7"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9"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2"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3"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4"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5"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9"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40"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5"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6"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8"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9"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50"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1"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2"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3"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4"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7"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8"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2"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3"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4"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5"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6"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7"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8"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1"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2"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3"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5"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6"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80"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1"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3"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4"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7"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8"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9"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100"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1"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2"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3"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5"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6"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7"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8"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1"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2"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3"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4"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2"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3"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4"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6"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0"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1"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3"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6"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9"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1"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2"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3"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5"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9"/>
  </w:num>
  <w:num w:numId="2">
    <w:abstractNumId w:val="132"/>
  </w:num>
  <w:num w:numId="3">
    <w:abstractNumId w:val="53"/>
  </w:num>
  <w:num w:numId="4">
    <w:abstractNumId w:val="85"/>
  </w:num>
  <w:num w:numId="5">
    <w:abstractNumId w:val="9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11"/>
  </w:num>
  <w:num w:numId="10">
    <w:abstractNumId w:val="137"/>
  </w:num>
  <w:num w:numId="11">
    <w:abstractNumId w:val="100"/>
  </w:num>
  <w:num w:numId="12">
    <w:abstractNumId w:val="81"/>
  </w:num>
  <w:num w:numId="13">
    <w:abstractNumId w:val="29"/>
  </w:num>
  <w:num w:numId="14">
    <w:abstractNumId w:val="15"/>
  </w:num>
  <w:num w:numId="15">
    <w:abstractNumId w:val="55"/>
  </w:num>
  <w:num w:numId="16">
    <w:abstractNumId w:val="95"/>
  </w:num>
  <w:num w:numId="17">
    <w:abstractNumId w:val="89"/>
    <w:lvlOverride w:ilvl="0">
      <w:startOverride w:val="1"/>
    </w:lvlOverride>
  </w:num>
  <w:num w:numId="18">
    <w:abstractNumId w:val="89"/>
  </w:num>
  <w:num w:numId="19">
    <w:abstractNumId w:val="35"/>
  </w:num>
  <w:num w:numId="20">
    <w:abstractNumId w:val="78"/>
  </w:num>
  <w:num w:numId="21">
    <w:abstractNumId w:val="91"/>
  </w:num>
  <w:num w:numId="22">
    <w:abstractNumId w:val="77"/>
  </w:num>
  <w:num w:numId="23">
    <w:abstractNumId w:val="115"/>
  </w:num>
  <w:num w:numId="24">
    <w:abstractNumId w:val="118"/>
  </w:num>
  <w:num w:numId="25">
    <w:abstractNumId w:val="90"/>
  </w:num>
  <w:num w:numId="26">
    <w:abstractNumId w:val="7"/>
  </w:num>
  <w:num w:numId="27">
    <w:abstractNumId w:val="124"/>
  </w:num>
  <w:num w:numId="28">
    <w:abstractNumId w:val="8"/>
  </w:num>
  <w:num w:numId="29">
    <w:abstractNumId w:val="42"/>
  </w:num>
  <w:num w:numId="30">
    <w:abstractNumId w:val="37"/>
  </w:num>
  <w:num w:numId="31">
    <w:abstractNumId w:val="73"/>
  </w:num>
  <w:num w:numId="32">
    <w:abstractNumId w:val="143"/>
  </w:num>
  <w:num w:numId="33">
    <w:abstractNumId w:val="64"/>
  </w:num>
  <w:num w:numId="34">
    <w:abstractNumId w:val="123"/>
  </w:num>
  <w:num w:numId="35">
    <w:abstractNumId w:val="84"/>
  </w:num>
  <w:num w:numId="36">
    <w:abstractNumId w:val="62"/>
  </w:num>
  <w:num w:numId="37">
    <w:abstractNumId w:val="140"/>
  </w:num>
  <w:num w:numId="38">
    <w:abstractNumId w:val="80"/>
  </w:num>
  <w:num w:numId="39">
    <w:abstractNumId w:val="13"/>
  </w:num>
  <w:num w:numId="40">
    <w:abstractNumId w:val="83"/>
  </w:num>
  <w:num w:numId="41">
    <w:abstractNumId w:val="128"/>
  </w:num>
  <w:num w:numId="42">
    <w:abstractNumId w:val="44"/>
  </w:num>
  <w:num w:numId="43">
    <w:abstractNumId w:val="99"/>
  </w:num>
  <w:num w:numId="44">
    <w:abstractNumId w:val="108"/>
  </w:num>
  <w:num w:numId="45">
    <w:abstractNumId w:val="2"/>
  </w:num>
  <w:num w:numId="46">
    <w:abstractNumId w:val="3"/>
  </w:num>
  <w:num w:numId="47">
    <w:abstractNumId w:val="21"/>
  </w:num>
  <w:num w:numId="48">
    <w:abstractNumId w:val="144"/>
  </w:num>
  <w:num w:numId="49">
    <w:abstractNumId w:val="112"/>
  </w:num>
  <w:num w:numId="50">
    <w:abstractNumId w:val="47"/>
  </w:num>
  <w:num w:numId="51">
    <w:abstractNumId w:val="39"/>
  </w:num>
  <w:num w:numId="52">
    <w:abstractNumId w:val="122"/>
  </w:num>
  <w:num w:numId="53">
    <w:abstractNumId w:val="5"/>
  </w:num>
  <w:num w:numId="54">
    <w:abstractNumId w:val="38"/>
  </w:num>
  <w:num w:numId="55">
    <w:abstractNumId w:val="111"/>
  </w:num>
  <w:num w:numId="56">
    <w:abstractNumId w:val="125"/>
  </w:num>
  <w:num w:numId="57">
    <w:abstractNumId w:val="105"/>
  </w:num>
  <w:num w:numId="58">
    <w:abstractNumId w:val="22"/>
  </w:num>
  <w:num w:numId="59">
    <w:abstractNumId w:val="98"/>
  </w:num>
  <w:num w:numId="60">
    <w:abstractNumId w:val="54"/>
  </w:num>
  <w:num w:numId="61">
    <w:abstractNumId w:val="74"/>
  </w:num>
  <w:num w:numId="62">
    <w:abstractNumId w:val="133"/>
  </w:num>
  <w:num w:numId="63">
    <w:abstractNumId w:val="138"/>
  </w:num>
  <w:num w:numId="64">
    <w:abstractNumId w:val="71"/>
  </w:num>
  <w:num w:numId="65">
    <w:abstractNumId w:val="102"/>
  </w:num>
  <w:num w:numId="66">
    <w:abstractNumId w:val="33"/>
  </w:num>
  <w:num w:numId="67">
    <w:abstractNumId w:val="146"/>
  </w:num>
  <w:num w:numId="68">
    <w:abstractNumId w:val="127"/>
  </w:num>
  <w:num w:numId="69">
    <w:abstractNumId w:val="70"/>
  </w:num>
  <w:num w:numId="70">
    <w:abstractNumId w:val="24"/>
  </w:num>
  <w:num w:numId="71">
    <w:abstractNumId w:val="17"/>
  </w:num>
  <w:num w:numId="72">
    <w:abstractNumId w:val="50"/>
  </w:num>
  <w:num w:numId="73">
    <w:abstractNumId w:val="45"/>
  </w:num>
  <w:num w:numId="74">
    <w:abstractNumId w:val="4"/>
  </w:num>
  <w:num w:numId="75">
    <w:abstractNumId w:val="117"/>
  </w:num>
  <w:num w:numId="76">
    <w:abstractNumId w:val="48"/>
  </w:num>
  <w:num w:numId="77">
    <w:abstractNumId w:val="87"/>
  </w:num>
  <w:num w:numId="78">
    <w:abstractNumId w:val="66"/>
  </w:num>
  <w:num w:numId="79">
    <w:abstractNumId w:val="57"/>
  </w:num>
  <w:num w:numId="80">
    <w:abstractNumId w:val="63"/>
  </w:num>
  <w:num w:numId="81">
    <w:abstractNumId w:val="23"/>
  </w:num>
  <w:num w:numId="82">
    <w:abstractNumId w:val="114"/>
  </w:num>
  <w:num w:numId="83">
    <w:abstractNumId w:val="121"/>
  </w:num>
  <w:num w:numId="84">
    <w:abstractNumId w:val="107"/>
  </w:num>
  <w:num w:numId="85">
    <w:abstractNumId w:val="116"/>
  </w:num>
  <w:num w:numId="86">
    <w:abstractNumId w:val="129"/>
  </w:num>
  <w:num w:numId="87">
    <w:abstractNumId w:val="134"/>
  </w:num>
  <w:num w:numId="88">
    <w:abstractNumId w:val="82"/>
  </w:num>
  <w:num w:numId="89">
    <w:abstractNumId w:val="31"/>
  </w:num>
  <w:num w:numId="90">
    <w:abstractNumId w:val="67"/>
  </w:num>
  <w:num w:numId="91">
    <w:abstractNumId w:val="104"/>
  </w:num>
  <w:num w:numId="92">
    <w:abstractNumId w:val="49"/>
  </w:num>
  <w:num w:numId="93">
    <w:abstractNumId w:val="130"/>
  </w:num>
  <w:num w:numId="94">
    <w:abstractNumId w:val="75"/>
  </w:num>
  <w:num w:numId="95">
    <w:abstractNumId w:val="40"/>
  </w:num>
  <w:num w:numId="96">
    <w:abstractNumId w:val="79"/>
  </w:num>
  <w:num w:numId="97">
    <w:abstractNumId w:val="20"/>
  </w:num>
  <w:num w:numId="98">
    <w:abstractNumId w:val="106"/>
  </w:num>
  <w:num w:numId="99">
    <w:abstractNumId w:val="141"/>
  </w:num>
  <w:num w:numId="100">
    <w:abstractNumId w:val="51"/>
  </w:num>
  <w:num w:numId="101">
    <w:abstractNumId w:val="1"/>
  </w:num>
  <w:num w:numId="102">
    <w:abstractNumId w:val="136"/>
  </w:num>
  <w:num w:numId="103">
    <w:abstractNumId w:val="101"/>
  </w:num>
  <w:num w:numId="104">
    <w:abstractNumId w:val="131"/>
  </w:num>
  <w:num w:numId="105">
    <w:abstractNumId w:val="14"/>
  </w:num>
  <w:num w:numId="106">
    <w:abstractNumId w:val="6"/>
  </w:num>
  <w:num w:numId="107">
    <w:abstractNumId w:val="88"/>
  </w:num>
  <w:num w:numId="108">
    <w:abstractNumId w:val="34"/>
  </w:num>
  <w:num w:numId="109">
    <w:abstractNumId w:val="26"/>
  </w:num>
  <w:num w:numId="110">
    <w:abstractNumId w:val="61"/>
  </w:num>
  <w:num w:numId="111">
    <w:abstractNumId w:val="72"/>
  </w:num>
  <w:num w:numId="112">
    <w:abstractNumId w:val="52"/>
  </w:num>
  <w:num w:numId="113">
    <w:abstractNumId w:val="86"/>
  </w:num>
  <w:num w:numId="114">
    <w:abstractNumId w:val="119"/>
  </w:num>
  <w:num w:numId="115">
    <w:abstractNumId w:val="16"/>
  </w:num>
  <w:num w:numId="116">
    <w:abstractNumId w:val="32"/>
  </w:num>
  <w:num w:numId="117">
    <w:abstractNumId w:val="18"/>
  </w:num>
  <w:num w:numId="118">
    <w:abstractNumId w:val="110"/>
  </w:num>
  <w:num w:numId="119">
    <w:abstractNumId w:val="68"/>
  </w:num>
  <w:num w:numId="120">
    <w:abstractNumId w:val="142"/>
  </w:num>
  <w:num w:numId="121">
    <w:abstractNumId w:val="10"/>
  </w:num>
  <w:num w:numId="122">
    <w:abstractNumId w:val="65"/>
  </w:num>
  <w:num w:numId="123">
    <w:abstractNumId w:val="28"/>
  </w:num>
  <w:num w:numId="124">
    <w:abstractNumId w:val="135"/>
  </w:num>
  <w:num w:numId="125">
    <w:abstractNumId w:val="25"/>
  </w:num>
  <w:num w:numId="126">
    <w:abstractNumId w:val="56"/>
  </w:num>
  <w:num w:numId="127">
    <w:abstractNumId w:val="113"/>
  </w:num>
  <w:num w:numId="128">
    <w:abstractNumId w:val="43"/>
  </w:num>
  <w:num w:numId="129">
    <w:abstractNumId w:val="126"/>
  </w:num>
  <w:num w:numId="130">
    <w:abstractNumId w:val="27"/>
  </w:num>
  <w:num w:numId="131">
    <w:abstractNumId w:val="76"/>
  </w:num>
  <w:num w:numId="132">
    <w:abstractNumId w:val="46"/>
  </w:num>
  <w:num w:numId="133">
    <w:abstractNumId w:val="41"/>
  </w:num>
  <w:num w:numId="134">
    <w:abstractNumId w:val="30"/>
  </w:num>
  <w:num w:numId="135">
    <w:abstractNumId w:val="59"/>
  </w:num>
  <w:num w:numId="136">
    <w:abstractNumId w:val="92"/>
  </w:num>
  <w:num w:numId="137">
    <w:abstractNumId w:val="97"/>
  </w:num>
  <w:num w:numId="138">
    <w:abstractNumId w:val="94"/>
  </w:num>
  <w:num w:numId="1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
  </w:num>
  <w:num w:numId="142">
    <w:abstractNumId w:val="96"/>
  </w:num>
  <w:num w:numId="143">
    <w:abstractNumId w:val="103"/>
  </w:num>
  <w:num w:numId="144">
    <w:abstractNumId w:val="109"/>
  </w:num>
  <w:num w:numId="145">
    <w:abstractNumId w:val="145"/>
  </w:num>
  <w:num w:numId="146">
    <w:abstractNumId w:val="120"/>
  </w:num>
  <w:num w:numId="147">
    <w:abstractNumId w:val="12"/>
  </w:num>
  <w:num w:numId="148">
    <w:abstractNumId w:val="58"/>
  </w:num>
  <w:num w:numId="149">
    <w:abstractNumId w:val="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4FFD"/>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B2F"/>
    <w:rsid w:val="00095FA7"/>
    <w:rsid w:val="00096399"/>
    <w:rsid w:val="000966A9"/>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2AF"/>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27FB0"/>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5918"/>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6647"/>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4B6E"/>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8DEBE-1A2B-4A65-ACAA-5130ACCE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29003</Words>
  <Characters>174023</Characters>
  <Application>Microsoft Office Word</Application>
  <DocSecurity>0</DocSecurity>
  <Lines>1450</Lines>
  <Paragraphs>405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2017-03-28T15:33:00Z</cp:lastPrinted>
  <dcterms:created xsi:type="dcterms:W3CDTF">2017-03-30T10:53:00Z</dcterms:created>
  <dcterms:modified xsi:type="dcterms:W3CDTF">2017-03-30T10:53:00Z</dcterms:modified>
</cp:coreProperties>
</file>