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A8F4" w14:textId="2CD9FE62" w:rsidR="007C4305" w:rsidRPr="00714EC2" w:rsidRDefault="00432CF9" w:rsidP="007C4305">
      <w:pPr>
        <w:pStyle w:val="Nagwek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E482DF3" wp14:editId="4F989D5E">
            <wp:extent cx="5753100" cy="68580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746EE" w14:textId="77777777" w:rsidR="001E7DAE" w:rsidRDefault="001E7DAE" w:rsidP="008B46BD">
      <w:pPr>
        <w:pStyle w:val="Nagwek2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14:paraId="3D505A37" w14:textId="04B52B0A" w:rsidR="00E02F0D" w:rsidRPr="00DB1EE2" w:rsidRDefault="00E02F0D" w:rsidP="00301E4F">
      <w:pPr>
        <w:pStyle w:val="Nagwek2"/>
        <w:jc w:val="both"/>
        <w:rPr>
          <w:rFonts w:ascii="Arial" w:hAnsi="Arial" w:cs="Arial"/>
          <w:bCs w:val="0"/>
          <w:sz w:val="24"/>
          <w:szCs w:val="24"/>
        </w:rPr>
      </w:pPr>
      <w:r w:rsidRPr="00DB1EE2">
        <w:rPr>
          <w:rFonts w:ascii="Arial" w:hAnsi="Arial" w:cs="Arial"/>
          <w:bCs w:val="0"/>
          <w:sz w:val="24"/>
          <w:szCs w:val="24"/>
        </w:rPr>
        <w:t xml:space="preserve">Wezwanie PKP PLK S.A. do złożenia wniosku w trybie pozakonkursowym </w:t>
      </w:r>
      <w:r w:rsidR="00F669D2" w:rsidRPr="00F669D2">
        <w:rPr>
          <w:rFonts w:ascii="Arial" w:hAnsi="Arial" w:cs="Arial"/>
          <w:bCs w:val="0"/>
          <w:sz w:val="24"/>
          <w:szCs w:val="24"/>
        </w:rPr>
        <w:t xml:space="preserve">pn. „Rewitalizacja linii kolejowej nr 16 Łódź Widzew – Kutno na odcinku Zgierz – Ozorków” </w:t>
      </w:r>
      <w:r w:rsidRPr="00DB1EE2">
        <w:rPr>
          <w:rFonts w:ascii="Arial" w:hAnsi="Arial" w:cs="Arial"/>
          <w:bCs w:val="0"/>
          <w:sz w:val="24"/>
          <w:szCs w:val="24"/>
        </w:rPr>
        <w:t>dla działania III.4 Transport kolejowy Regionalnego Programu Operacyjnego Województwa Łódzkiego na lata 2014-2020</w:t>
      </w:r>
    </w:p>
    <w:p w14:paraId="59D8D886" w14:textId="77777777" w:rsidR="001E7DAE" w:rsidRPr="00780910" w:rsidRDefault="00721EB7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14:paraId="6EF77221" w14:textId="25AE498B" w:rsidR="001E7DAE" w:rsidRPr="00721EB7" w:rsidRDefault="00721EB7" w:rsidP="00721EB7">
      <w:pPr>
        <w:tabs>
          <w:tab w:val="num" w:pos="360"/>
        </w:tabs>
        <w:spacing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</w:t>
      </w:r>
      <w:r w:rsidR="00E02F0D">
        <w:rPr>
          <w:rFonts w:ascii="Arial" w:hAnsi="Arial" w:cs="Arial"/>
        </w:rPr>
        <w:t>złożyć</w:t>
      </w:r>
      <w:r w:rsidRPr="00721EB7">
        <w:rPr>
          <w:rFonts w:ascii="Arial" w:hAnsi="Arial" w:cs="Arial"/>
        </w:rPr>
        <w:t xml:space="preserve"> do </w:t>
      </w:r>
      <w:r w:rsidRPr="003823F8">
        <w:rPr>
          <w:rFonts w:ascii="Arial" w:hAnsi="Arial" w:cs="Arial"/>
        </w:rPr>
        <w:t xml:space="preserve">dnia </w:t>
      </w:r>
      <w:r w:rsidR="00987DEA" w:rsidRPr="00987DEA">
        <w:rPr>
          <w:rFonts w:ascii="Arial" w:hAnsi="Arial" w:cs="Arial"/>
          <w:b/>
        </w:rPr>
        <w:t xml:space="preserve">30 </w:t>
      </w:r>
      <w:r w:rsidR="00301E4F">
        <w:rPr>
          <w:rFonts w:ascii="Arial" w:hAnsi="Arial" w:cs="Arial"/>
          <w:b/>
        </w:rPr>
        <w:t>września</w:t>
      </w:r>
      <w:r w:rsidR="00987DEA" w:rsidRPr="00987DEA">
        <w:rPr>
          <w:rFonts w:ascii="Arial" w:hAnsi="Arial" w:cs="Arial"/>
          <w:b/>
        </w:rPr>
        <w:t xml:space="preserve"> 2018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  <w:r w:rsidR="001E7DAE" w:rsidRPr="009B124B">
        <w:rPr>
          <w:rFonts w:ascii="Arial" w:hAnsi="Arial" w:cs="Arial"/>
        </w:rPr>
        <w:t xml:space="preserve"> </w:t>
      </w:r>
    </w:p>
    <w:p w14:paraId="25E259F2" w14:textId="77777777" w:rsidR="001E7DAE" w:rsidRPr="00721EB7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14:paraId="77A1596D" w14:textId="77777777" w:rsidR="001E7DAE" w:rsidRPr="00721EB7" w:rsidRDefault="001E7DAE" w:rsidP="00780910">
      <w:pPr>
        <w:pStyle w:val="NormalnyWeb"/>
        <w:spacing w:line="360" w:lineRule="auto"/>
        <w:jc w:val="center"/>
        <w:rPr>
          <w:rFonts w:ascii="Arial" w:hAnsi="Arial" w:cs="Arial"/>
          <w:b/>
          <w:i/>
        </w:rPr>
      </w:pPr>
      <w:r w:rsidRPr="00721EB7">
        <w:rPr>
          <w:rFonts w:ascii="Arial" w:hAnsi="Arial" w:cs="Arial"/>
          <w:b/>
          <w:i/>
        </w:rPr>
        <w:t>Urząd Marszałkowski Województwa Łódzkiego</w:t>
      </w:r>
      <w:r w:rsidRPr="00721EB7">
        <w:rPr>
          <w:rFonts w:ascii="Arial" w:hAnsi="Arial" w:cs="Arial"/>
          <w:b/>
          <w:i/>
        </w:rPr>
        <w:br/>
        <w:t>Departament ds. Regionalnego Programu Operacyjnego</w:t>
      </w:r>
      <w:r w:rsidRPr="00721EB7">
        <w:rPr>
          <w:rFonts w:ascii="Arial" w:hAnsi="Arial" w:cs="Arial"/>
          <w:b/>
          <w:i/>
        </w:rPr>
        <w:br/>
        <w:t>ul. Traugut</w:t>
      </w:r>
      <w:r w:rsidR="00721EB7" w:rsidRPr="00721EB7">
        <w:rPr>
          <w:rFonts w:ascii="Arial" w:hAnsi="Arial" w:cs="Arial"/>
          <w:b/>
          <w:i/>
        </w:rPr>
        <w:t>ta 21/23</w:t>
      </w:r>
      <w:r w:rsidR="00721EB7" w:rsidRPr="00721EB7">
        <w:rPr>
          <w:rFonts w:ascii="Arial" w:hAnsi="Arial" w:cs="Arial"/>
          <w:b/>
          <w:i/>
        </w:rPr>
        <w:br/>
        <w:t>90-113 Łódź</w:t>
      </w:r>
      <w:r w:rsidR="00721EB7" w:rsidRPr="00721EB7">
        <w:rPr>
          <w:rFonts w:ascii="Arial" w:hAnsi="Arial" w:cs="Arial"/>
          <w:b/>
          <w:i/>
        </w:rPr>
        <w:br/>
        <w:t>(pokój 1409</w:t>
      </w:r>
      <w:r w:rsidRPr="00721EB7">
        <w:rPr>
          <w:rFonts w:ascii="Arial" w:hAnsi="Arial" w:cs="Arial"/>
          <w:b/>
          <w:i/>
        </w:rPr>
        <w:t xml:space="preserve"> – XIV piętro)</w:t>
      </w:r>
    </w:p>
    <w:p w14:paraId="03F09380" w14:textId="77777777" w:rsidR="001E7DAE" w:rsidRPr="00721EB7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14:paraId="3F57545D" w14:textId="46000837" w:rsidR="000F5F69" w:rsidRDefault="007A1381" w:rsidP="00780910">
      <w:pPr>
        <w:pStyle w:val="NormalnyWeb"/>
        <w:spacing w:line="360" w:lineRule="auto"/>
        <w:jc w:val="both"/>
        <w:rPr>
          <w:rFonts w:ascii="Arial" w:hAnsi="Arial" w:cs="Arial"/>
        </w:rPr>
      </w:pPr>
      <w:r w:rsidRPr="007A1381">
        <w:rPr>
          <w:rFonts w:ascii="Arial" w:hAnsi="Arial" w:cs="Arial"/>
        </w:rPr>
        <w:t>Wypełniony formularz wniosku o dofinansowanie projektu</w:t>
      </w:r>
      <w:r>
        <w:rPr>
          <w:rFonts w:ascii="Arial" w:hAnsi="Arial" w:cs="Arial"/>
        </w:rPr>
        <w:t xml:space="preserve"> </w:t>
      </w:r>
      <w:r w:rsidRPr="007A1381">
        <w:rPr>
          <w:rFonts w:ascii="Arial" w:hAnsi="Arial" w:cs="Arial"/>
        </w:rPr>
        <w:t xml:space="preserve">należy wydrukować i wraz </w:t>
      </w:r>
      <w:r>
        <w:rPr>
          <w:rFonts w:ascii="Arial" w:hAnsi="Arial" w:cs="Arial"/>
        </w:rPr>
        <w:t xml:space="preserve">z </w:t>
      </w:r>
      <w:r w:rsidRPr="007A1381">
        <w:rPr>
          <w:rFonts w:ascii="Arial" w:hAnsi="Arial" w:cs="Arial"/>
        </w:rPr>
        <w:t>załącznikami złożyć w wersji papierowej w 2 egzemplarzach (oryginał i 1 kopia) w siedzibie IZ RPO WŁ</w:t>
      </w:r>
      <w:r w:rsidRPr="007A1381" w:rsidDel="006726A6">
        <w:rPr>
          <w:rFonts w:ascii="Arial" w:hAnsi="Arial" w:cs="Arial"/>
        </w:rPr>
        <w:t xml:space="preserve"> </w:t>
      </w:r>
      <w:r w:rsidRPr="007A1381">
        <w:rPr>
          <w:rFonts w:ascii="Arial" w:hAnsi="Arial" w:cs="Arial"/>
        </w:rPr>
        <w:t xml:space="preserve">wskazanej </w:t>
      </w:r>
      <w:r w:rsidR="00301E4F">
        <w:rPr>
          <w:rFonts w:ascii="Arial" w:hAnsi="Arial" w:cs="Arial"/>
        </w:rPr>
        <w:t>powyżej</w:t>
      </w:r>
      <w:r w:rsidRPr="007A1381">
        <w:rPr>
          <w:rFonts w:ascii="Arial" w:hAnsi="Arial" w:cs="Arial"/>
        </w:rPr>
        <w:t xml:space="preserve">. Do wersji papierowej wniosku </w:t>
      </w:r>
      <w:r w:rsidR="00005F37">
        <w:rPr>
          <w:rFonts w:ascii="Arial" w:hAnsi="Arial" w:cs="Arial"/>
        </w:rPr>
        <w:br/>
      </w:r>
      <w:r w:rsidRPr="007A1381">
        <w:rPr>
          <w:rFonts w:ascii="Arial" w:hAnsi="Arial" w:cs="Arial"/>
        </w:rPr>
        <w:t xml:space="preserve">o dofinansowanie projektu należy dołączyć 1 egzemplarz wersji elektronicznej (na nośniku elektronicznym CD/DVD) formularza wniosku, studium wykonalności </w:t>
      </w:r>
      <w:r w:rsidR="00005F37">
        <w:rPr>
          <w:rFonts w:ascii="Arial" w:hAnsi="Arial" w:cs="Arial"/>
        </w:rPr>
        <w:br/>
      </w:r>
      <w:r w:rsidRPr="007A1381">
        <w:rPr>
          <w:rFonts w:ascii="Arial" w:hAnsi="Arial" w:cs="Arial"/>
        </w:rPr>
        <w:t>(w formach edytowalnych) oraz tabel finansowych zamieszczonych w rozdziałach „Analiza finansowa” i „Analiza ekonomiczna” w Studium wykonalności (w formie arkusza kalkulacyjnego Excel z jawnymi i działającymi formułami).</w:t>
      </w:r>
    </w:p>
    <w:p w14:paraId="144C5CD6" w14:textId="0A47F363" w:rsidR="001E7DAE" w:rsidRDefault="001E7DAE" w:rsidP="000F5F69">
      <w:pPr>
        <w:spacing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Pr="00C3496E">
        <w:rPr>
          <w:rFonts w:ascii="Arial" w:hAnsi="Arial" w:cs="Arial"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14:paraId="0550C26F" w14:textId="77777777" w:rsidR="00005F37" w:rsidRPr="000F5F69" w:rsidRDefault="00005F37" w:rsidP="000F5F69">
      <w:pPr>
        <w:spacing w:line="360" w:lineRule="auto"/>
        <w:jc w:val="both"/>
        <w:rPr>
          <w:rFonts w:ascii="Arial" w:hAnsi="Arial" w:cs="Arial"/>
        </w:rPr>
      </w:pPr>
    </w:p>
    <w:p w14:paraId="50924A8B" w14:textId="77777777" w:rsidR="001E7DAE" w:rsidRPr="00C3496E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lastRenderedPageBreak/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14:paraId="1742974E" w14:textId="77777777" w:rsidR="001E7DAE" w:rsidRPr="00C3496E" w:rsidRDefault="006F1BEF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14:paraId="70B358E2" w14:textId="2114E5B0" w:rsidR="001E7DAE" w:rsidRPr="00721EB7" w:rsidRDefault="00571951" w:rsidP="00ED220A">
      <w:pPr>
        <w:spacing w:line="360" w:lineRule="auto"/>
        <w:jc w:val="both"/>
        <w:rPr>
          <w:rFonts w:ascii="Arial" w:hAnsi="Arial" w:cs="Arial"/>
          <w:highlight w:val="yellow"/>
        </w:rPr>
      </w:pPr>
      <w:r w:rsidRPr="00571951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 ramach trybu pozakonkursowego, stanowiącym załącznik nr 4 do SZOOP na lata 2014-2020. Jednocześnie podmiot ten musi być zgodny z typem beneficjenta określonym w pkt. 10 dla </w:t>
      </w:r>
      <w:r w:rsidRPr="00571951">
        <w:rPr>
          <w:rFonts w:ascii="Arial" w:hAnsi="Arial" w:cs="Arial"/>
          <w:b/>
        </w:rPr>
        <w:t>działania III.4 Transport kolejowy</w:t>
      </w:r>
      <w:r w:rsidRPr="00571951">
        <w:rPr>
          <w:rFonts w:ascii="Arial" w:hAnsi="Arial" w:cs="Arial"/>
        </w:rPr>
        <w:t xml:space="preserve"> w </w:t>
      </w:r>
      <w:r w:rsidR="00FD321D" w:rsidRPr="00FD321D">
        <w:rPr>
          <w:rFonts w:ascii="Arial" w:hAnsi="Arial" w:cs="Arial"/>
        </w:rPr>
        <w:t>Szczegółowy</w:t>
      </w:r>
      <w:r w:rsidR="00CD7A4C">
        <w:rPr>
          <w:rFonts w:ascii="Arial" w:hAnsi="Arial" w:cs="Arial"/>
        </w:rPr>
        <w:t>m</w:t>
      </w:r>
      <w:r w:rsidR="00FD321D" w:rsidRPr="00FD321D">
        <w:rPr>
          <w:rFonts w:ascii="Arial" w:hAnsi="Arial" w:cs="Arial"/>
        </w:rPr>
        <w:t xml:space="preserve"> Opis</w:t>
      </w:r>
      <w:r w:rsidR="00CD7A4C">
        <w:rPr>
          <w:rFonts w:ascii="Arial" w:hAnsi="Arial" w:cs="Arial"/>
        </w:rPr>
        <w:t>ie</w:t>
      </w:r>
      <w:r w:rsidR="00FD321D" w:rsidRPr="00FD321D">
        <w:rPr>
          <w:rFonts w:ascii="Arial" w:hAnsi="Arial" w:cs="Arial"/>
        </w:rPr>
        <w:t xml:space="preserve"> Osi Priorytetowych Regionalnego Programu Operacyjnego Województwa Łódzkiego na lata 2014-2020 (</w:t>
      </w:r>
      <w:r w:rsidR="00FD321D">
        <w:rPr>
          <w:rFonts w:ascii="Arial" w:hAnsi="Arial" w:cs="Arial"/>
        </w:rPr>
        <w:t xml:space="preserve">dalej: </w:t>
      </w:r>
      <w:r w:rsidR="00FD321D" w:rsidRPr="00FD321D">
        <w:rPr>
          <w:rFonts w:ascii="Arial" w:hAnsi="Arial" w:cs="Arial"/>
        </w:rPr>
        <w:t>SZOOP na lata 2014-2020)</w:t>
      </w:r>
      <w:r w:rsidR="00FD321D">
        <w:rPr>
          <w:rFonts w:ascii="Arial" w:hAnsi="Arial" w:cs="Arial"/>
        </w:rPr>
        <w:t>.</w:t>
      </w:r>
    </w:p>
    <w:p w14:paraId="2B65D63B" w14:textId="77777777" w:rsidR="001E7DAE" w:rsidRPr="00BA5B09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14:paraId="7CD86049" w14:textId="1E94A944" w:rsidR="00BA5B09" w:rsidRPr="00BA5B09" w:rsidRDefault="00571951" w:rsidP="00BA5B0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71951">
        <w:rPr>
          <w:rFonts w:ascii="Arial" w:hAnsi="Arial" w:cs="Arial"/>
        </w:rPr>
        <w:t xml:space="preserve">Przedmiotem naboru jest wybór projektu do dofinansowania w trybie pozakonkursowym spośród typów projektu określonych w pkt. 9 dla </w:t>
      </w:r>
      <w:r w:rsidRPr="00571951">
        <w:rPr>
          <w:rFonts w:ascii="Arial" w:hAnsi="Arial" w:cs="Arial"/>
          <w:b/>
        </w:rPr>
        <w:t>działania III.4 Transport kolejowy</w:t>
      </w:r>
      <w:r w:rsidRPr="00571951">
        <w:rPr>
          <w:rFonts w:ascii="Arial" w:hAnsi="Arial" w:cs="Arial"/>
        </w:rPr>
        <w:t xml:space="preserve"> w SZOOP na lata 2014-2020</w:t>
      </w:r>
      <w:r w:rsidR="00BA5B09" w:rsidRPr="00BA5B09">
        <w:rPr>
          <w:rFonts w:ascii="Arial" w:hAnsi="Arial" w:cs="Arial"/>
        </w:rPr>
        <w:t>.</w:t>
      </w:r>
    </w:p>
    <w:p w14:paraId="13F2BBF8" w14:textId="77777777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</w:p>
    <w:p w14:paraId="6221DEDA" w14:textId="0E752A34" w:rsidR="00BA5B09" w:rsidRPr="00BA5B09" w:rsidRDefault="00BA5B09" w:rsidP="00BA5B09">
      <w:pPr>
        <w:spacing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2014-2020.</w:t>
      </w:r>
    </w:p>
    <w:p w14:paraId="486F2F28" w14:textId="77777777" w:rsidR="001E7DAE" w:rsidRPr="0095110D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14:paraId="6C70E2D3" w14:textId="489FD666" w:rsidR="001E7DAE" w:rsidRPr="006F2ED5" w:rsidRDefault="001E7DAE" w:rsidP="005D3FA8">
      <w:pPr>
        <w:spacing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r w:rsidR="00FD321D" w:rsidRPr="00FD321D">
        <w:rPr>
          <w:rFonts w:ascii="Arial" w:hAnsi="Arial" w:cs="Arial"/>
          <w:b/>
        </w:rPr>
        <w:t>działania III.4 Transport kolejowy</w:t>
      </w:r>
      <w:r w:rsidR="00FD321D" w:rsidRPr="00FD321D">
        <w:rPr>
          <w:rFonts w:ascii="Arial" w:hAnsi="Arial" w:cs="Arial"/>
        </w:rPr>
        <w:t xml:space="preserve"> </w:t>
      </w:r>
      <w:r w:rsidRPr="0095110D">
        <w:rPr>
          <w:rFonts w:ascii="Arial" w:hAnsi="Arial" w:cs="Arial"/>
        </w:rPr>
        <w:t>przyjęte przez Komitet Monitorujący RPO WŁ 2014-2020 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oraz w Załączniku nr IV do </w:t>
      </w:r>
      <w:r w:rsidR="006F2ED5" w:rsidRPr="006F2ED5">
        <w:rPr>
          <w:rFonts w:ascii="Arial" w:hAnsi="Arial" w:cs="Arial"/>
        </w:rPr>
        <w:t xml:space="preserve">Wezwania do złożenia wniosku </w:t>
      </w:r>
      <w:r w:rsidR="004E1D5A">
        <w:rPr>
          <w:rFonts w:ascii="Arial" w:hAnsi="Arial" w:cs="Arial"/>
        </w:rPr>
        <w:br/>
      </w:r>
      <w:r w:rsidR="006F2ED5" w:rsidRPr="006F2ED5">
        <w:rPr>
          <w:rFonts w:ascii="Arial" w:hAnsi="Arial" w:cs="Arial"/>
        </w:rPr>
        <w:t>o dofinansowanie projektu</w:t>
      </w:r>
      <w:r w:rsidRPr="006F2ED5">
        <w:rPr>
          <w:rFonts w:ascii="Arial" w:hAnsi="Arial" w:cs="Arial"/>
        </w:rPr>
        <w:t xml:space="preserve">. </w:t>
      </w:r>
    </w:p>
    <w:p w14:paraId="41BABBED" w14:textId="77777777" w:rsidR="001E7DAE" w:rsidRPr="006F1BEF" w:rsidRDefault="001E7DAE" w:rsidP="00FF5FB2">
      <w:pPr>
        <w:pStyle w:val="Nagwek2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14:paraId="33C855EE" w14:textId="77777777" w:rsidR="001E7DAE" w:rsidRPr="006F1BEF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14:paraId="27955558" w14:textId="62868446" w:rsidR="001E7DAE" w:rsidRPr="006F1BEF" w:rsidRDefault="00CD7A4C" w:rsidP="00642305">
      <w:pPr>
        <w:pStyle w:val="Default"/>
        <w:spacing w:line="360" w:lineRule="auto"/>
        <w:jc w:val="both"/>
        <w:rPr>
          <w:sz w:val="23"/>
          <w:szCs w:val="23"/>
        </w:rPr>
      </w:pPr>
      <w:r w:rsidRPr="00CD7A4C">
        <w:t>Maksymalny poziom dofinansowania projektu w przypadku projektów rewitalizacyjnych wynosi 88% kosztów kwalifikowalnych projektu, w tym z EFRR - 85% kosztów kwalifikowanych. W przypadku pozostałych typów projektu maksymalny poziom dofinansowania wynosi 85% kosztów kwalifikowanych</w:t>
      </w:r>
      <w:r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 xml:space="preserve">§ 3 pkt 2 </w:t>
      </w:r>
      <w:r w:rsidR="006F1BEF" w:rsidRPr="006F1BEF">
        <w:rPr>
          <w:b/>
        </w:rPr>
        <w:t>Wezwania do złożenia wniosku o dofinansowanie projektu</w:t>
      </w:r>
      <w:r w:rsidR="001E7DAE" w:rsidRPr="006F1BEF">
        <w:t>.</w:t>
      </w:r>
      <w:r w:rsidR="001E7DAE" w:rsidRPr="006F1BEF">
        <w:rPr>
          <w:rStyle w:val="Pogrubienie"/>
          <w:rFonts w:cs="Arial"/>
          <w:b w:val="0"/>
          <w:bCs/>
        </w:rPr>
        <w:t xml:space="preserve"> </w:t>
      </w:r>
    </w:p>
    <w:p w14:paraId="26F7C831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lastRenderedPageBreak/>
        <w:t>Maksymalna wartość dofinansowania</w:t>
      </w:r>
    </w:p>
    <w:p w14:paraId="3ACF63A3" w14:textId="7E6B9D73" w:rsidR="007A5C51" w:rsidRDefault="00CD7A4C" w:rsidP="008F0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D7A4C">
        <w:rPr>
          <w:rFonts w:ascii="Arial" w:hAnsi="Arial" w:cs="Arial"/>
        </w:rPr>
        <w:t xml:space="preserve">Maksymalna kwota środków przeznaczona na dofinansowanie projektu ze środków Europejskiego Funduszu Rozwoju Regionalnego wynosi </w:t>
      </w:r>
      <w:r w:rsidR="005E7EF8" w:rsidRPr="005E7EF8">
        <w:rPr>
          <w:rFonts w:ascii="Arial" w:hAnsi="Arial" w:cs="Arial"/>
        </w:rPr>
        <w:t xml:space="preserve">114 750 000,00 PLN </w:t>
      </w:r>
      <w:r w:rsidRPr="00CD7A4C">
        <w:rPr>
          <w:rFonts w:ascii="Arial" w:hAnsi="Arial" w:cs="Arial"/>
        </w:rPr>
        <w:t xml:space="preserve">(słownie: </w:t>
      </w:r>
      <w:r w:rsidR="005E7EF8" w:rsidRPr="005E7EF8">
        <w:rPr>
          <w:rFonts w:ascii="Arial" w:hAnsi="Arial" w:cs="Arial"/>
        </w:rPr>
        <w:t>sto czternaście milionów siedemset pięćdziesiąt tysięcy złotych zero groszy</w:t>
      </w:r>
      <w:r w:rsidRPr="00CD7A4C">
        <w:rPr>
          <w:rFonts w:ascii="Arial" w:hAnsi="Arial" w:cs="Arial"/>
        </w:rPr>
        <w:t>).</w:t>
      </w:r>
      <w:r w:rsidR="007A5C51" w:rsidRPr="007A5C51">
        <w:rPr>
          <w:rFonts w:ascii="Arial" w:hAnsi="Arial" w:cs="Arial"/>
        </w:rPr>
        <w:t xml:space="preserve"> </w:t>
      </w:r>
    </w:p>
    <w:p w14:paraId="2F34A2EB" w14:textId="7C163B61" w:rsidR="008F0EEE" w:rsidRPr="008F0EEE" w:rsidRDefault="004079CD" w:rsidP="008F0EEE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4079CD">
        <w:rPr>
          <w:rFonts w:ascii="Arial" w:hAnsi="Arial" w:cs="Arial"/>
        </w:rPr>
        <w:t>W  przypadku  projektów rewitalizacyjnych  dofinansowanie  pochodzić  może  ze  środków Europejskiego Funduszu Rozwoju Regionalnego oraz Budżetu Państwa</w:t>
      </w:r>
      <w:r w:rsidR="008F0EEE" w:rsidRPr="008F0EEE">
        <w:rPr>
          <w:rFonts w:ascii="Arial" w:hAnsi="Arial" w:cs="Arial"/>
        </w:rPr>
        <w:t>.</w:t>
      </w:r>
    </w:p>
    <w:p w14:paraId="00759BDF" w14:textId="77777777" w:rsidR="001E7DAE" w:rsidRPr="008F0EEE" w:rsidRDefault="001E7DAE" w:rsidP="00FF5FB2">
      <w:pPr>
        <w:pStyle w:val="Nagwek3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14:paraId="2BF000EC" w14:textId="649C1441" w:rsidR="00852EC3" w:rsidRPr="00852EC3" w:rsidRDefault="008F0EEE" w:rsidP="00852EC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Pr="008F0EEE">
        <w:rPr>
          <w:rFonts w:ascii="Arial" w:hAnsi="Arial" w:cs="Arial"/>
          <w:color w:val="000000"/>
        </w:rPr>
        <w:t>wota środków przeznaczona na dofinansowanie projektu ze środków Europejskiego Funduszu Rozwoju Regionalneg</w:t>
      </w:r>
      <w:r w:rsidRPr="001968E9">
        <w:rPr>
          <w:rFonts w:ascii="Arial" w:hAnsi="Arial" w:cs="Arial"/>
          <w:color w:val="000000"/>
        </w:rPr>
        <w:t xml:space="preserve">o wynosi </w:t>
      </w:r>
      <w:r w:rsidR="00165B2F" w:rsidRPr="00165B2F">
        <w:rPr>
          <w:rFonts w:ascii="Arial" w:hAnsi="Arial" w:cs="Arial"/>
          <w:color w:val="000000"/>
        </w:rPr>
        <w:t>114 750 000,00 PLN (słownie: sto czternaście milionów siedemset pięćdziesiąt tysięcy złotych zero groszy)</w:t>
      </w:r>
      <w:r w:rsidR="00852EC3" w:rsidRPr="00852EC3">
        <w:rPr>
          <w:rFonts w:ascii="Arial" w:hAnsi="Arial" w:cs="Arial"/>
          <w:color w:val="000000"/>
        </w:rPr>
        <w:t xml:space="preserve">. </w:t>
      </w:r>
    </w:p>
    <w:p w14:paraId="3AE95F1A" w14:textId="22B8F086" w:rsidR="001E7DAE" w:rsidRPr="0023017C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highlight w:val="green"/>
        </w:rPr>
      </w:pPr>
    </w:p>
    <w:p w14:paraId="25F23EEA" w14:textId="77777777" w:rsidR="001E7DAE" w:rsidRPr="00B553BF" w:rsidRDefault="001E7DAE" w:rsidP="0018480E">
      <w:pPr>
        <w:pStyle w:val="Nagwek2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14:paraId="59646D79" w14:textId="77777777" w:rsidR="001E7DAE" w:rsidRPr="00721EB7" w:rsidRDefault="00F47257" w:rsidP="00FF5FB2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  <w:r w:rsidRPr="00F47257">
        <w:rPr>
          <w:rFonts w:ascii="Arial" w:hAnsi="Arial" w:cs="Arial"/>
          <w:b/>
          <w:bCs/>
          <w:sz w:val="27"/>
          <w:szCs w:val="27"/>
          <w:highlight w:val="yellow"/>
        </w:rPr>
        <w:t xml:space="preserve"> </w:t>
      </w:r>
    </w:p>
    <w:p w14:paraId="7CC8AC52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14:paraId="3987BF2C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7BDDEB7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14:paraId="3A15E341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74BC071B" w14:textId="6803641C" w:rsidR="001E7DAE" w:rsidRPr="00AC6648" w:rsidRDefault="001E7DAE" w:rsidP="00DE770E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AE7D25">
        <w:rPr>
          <w:rFonts w:ascii="Arial" w:hAnsi="Arial" w:cs="Arial"/>
        </w:rPr>
        <w:t>umowy o dofinansowanie</w:t>
      </w:r>
      <w:r w:rsidR="00FC73B0" w:rsidRPr="00AC6648">
        <w:rPr>
          <w:rFonts w:ascii="Arial" w:hAnsi="Arial" w:cs="Arial"/>
        </w:rPr>
        <w:t xml:space="preserve"> projektu</w:t>
      </w:r>
    </w:p>
    <w:p w14:paraId="6C69967C" w14:textId="77777777" w:rsidR="001E7DAE" w:rsidRPr="00AC6648" w:rsidRDefault="001E7DAE" w:rsidP="00DE770E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29BF00AB" w14:textId="77777777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14:paraId="281BC0EA" w14:textId="0F2743F1" w:rsidR="00E5455F" w:rsidRDefault="00E5455F" w:rsidP="00FF5FB2">
      <w:pPr>
        <w:pStyle w:val="Nagwek3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14:paraId="769D351B" w14:textId="4BC4A2C1" w:rsidR="001E7DAE" w:rsidRPr="00AC6648" w:rsidRDefault="001E7DAE" w:rsidP="00FF5FB2">
      <w:pPr>
        <w:pStyle w:val="Nagwek3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14:paraId="080B5375" w14:textId="77777777" w:rsidR="001E7DAE" w:rsidRPr="00AC6648" w:rsidRDefault="001E7DAE" w:rsidP="0021708F">
      <w:pPr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14:paraId="64BF0D15" w14:textId="77777777" w:rsidR="007C5219" w:rsidRDefault="007C5219" w:rsidP="00FF5FB2">
      <w:pPr>
        <w:jc w:val="both"/>
        <w:rPr>
          <w:rFonts w:ascii="Arial" w:hAnsi="Arial" w:cs="Arial"/>
        </w:rPr>
      </w:pPr>
    </w:p>
    <w:p w14:paraId="4742A2F1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 w:rsidRPr="00B66595">
        <w:rPr>
          <w:rFonts w:ascii="Arial" w:hAnsi="Arial" w:cs="Arial"/>
          <w:b/>
          <w:bCs/>
          <w:sz w:val="27"/>
          <w:szCs w:val="27"/>
        </w:rPr>
        <w:t>Zasady przygotowania studium wykonalności</w:t>
      </w:r>
    </w:p>
    <w:p w14:paraId="6271DF8D" w14:textId="77777777" w:rsidR="00B66595" w:rsidRPr="00B66595" w:rsidRDefault="00B66595" w:rsidP="00B66595">
      <w:pPr>
        <w:spacing w:line="360" w:lineRule="auto"/>
        <w:jc w:val="both"/>
        <w:rPr>
          <w:rFonts w:ascii="Arial" w:hAnsi="Arial" w:cs="Arial"/>
        </w:rPr>
      </w:pPr>
      <w:r w:rsidRPr="00B66595">
        <w:rPr>
          <w:rFonts w:ascii="Arial" w:hAnsi="Arial" w:cs="Arial"/>
        </w:rPr>
        <w:t>(Załącznik nr VI do Wezwania do złożenia wniosku o dofinansowanie projektu)</w:t>
      </w:r>
    </w:p>
    <w:p w14:paraId="4BD3B493" w14:textId="77777777" w:rsidR="00AE7D25" w:rsidRPr="00AE7D25" w:rsidRDefault="00AE7D25" w:rsidP="00AE7D25">
      <w:pPr>
        <w:spacing w:line="360" w:lineRule="auto"/>
        <w:jc w:val="both"/>
        <w:rPr>
          <w:rFonts w:ascii="Arial" w:hAnsi="Arial" w:cs="Arial"/>
        </w:rPr>
      </w:pPr>
      <w:r w:rsidRPr="00AE7D25">
        <w:rPr>
          <w:rFonts w:ascii="Arial" w:hAnsi="Arial" w:cs="Arial"/>
          <w:b/>
        </w:rPr>
        <w:lastRenderedPageBreak/>
        <w:t>Materiały pomocnicze</w:t>
      </w:r>
      <w:r w:rsidRPr="00AE7D25">
        <w:rPr>
          <w:rFonts w:ascii="Arial" w:hAnsi="Arial" w:cs="Arial"/>
        </w:rPr>
        <w:t>:</w:t>
      </w:r>
    </w:p>
    <w:p w14:paraId="41E6BCC0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6" w:history="1">
        <w:r w:rsidRPr="00DB1EE2">
          <w:rPr>
            <w:rStyle w:val="Hipercze"/>
            <w:rFonts w:ascii="Arial" w:hAnsi="Arial" w:cs="Arial"/>
          </w:rPr>
          <w:t>„Poradnik przygotowania inwestycji z uwzględnieniem zmian klimatu, ich łagodzenia i przystosowania do tych zmian oraz odporności na klęski żywiołowe”</w:t>
        </w:r>
      </w:hyperlink>
      <w:r w:rsidRPr="00DB1EE2">
        <w:rPr>
          <w:rFonts w:ascii="Arial" w:hAnsi="Arial" w:cs="Arial"/>
        </w:rPr>
        <w:t xml:space="preserve">    </w:t>
      </w:r>
    </w:p>
    <w:p w14:paraId="4BE3E1ED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7" w:history="1">
        <w:r w:rsidRPr="00DB1EE2">
          <w:rPr>
            <w:rStyle w:val="Hipercze"/>
            <w:rFonts w:ascii="Arial" w:hAnsi="Arial" w:cs="Arial"/>
          </w:rPr>
          <w:t>Wytyczne w zakresie realizacji zasady równości szans i niedyskryminacji, w tym dostępności dla osób z niepełnosprawnościami oraz zasady równości szans kobiet i mężczyzn w ramach funduszy unijnych na lata 2014-2020 wraz z zał. 2 Standardy dostępności dla polityki spójności 2014-2020</w:t>
        </w:r>
      </w:hyperlink>
    </w:p>
    <w:p w14:paraId="005F1938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8" w:history="1">
        <w:r w:rsidRPr="00DB1EE2">
          <w:rPr>
            <w:rStyle w:val="Hipercze"/>
            <w:rFonts w:ascii="Arial" w:hAnsi="Arial" w:cs="Arial"/>
          </w:rPr>
          <w:t>„Realizacja zasady równości szans i niedyskryminacji, w tym dostępności dla osób z niepełnosprawnościami. Poradnik dla realizatorów projektów i instytucji systemu wdrażania funduszy europejskich 2014-2020”</w:t>
        </w:r>
      </w:hyperlink>
      <w:r w:rsidRPr="00DB1EE2">
        <w:rPr>
          <w:rFonts w:ascii="Arial" w:hAnsi="Arial" w:cs="Arial"/>
        </w:rPr>
        <w:t xml:space="preserve">    </w:t>
      </w:r>
    </w:p>
    <w:p w14:paraId="5B571DD5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9" w:history="1">
        <w:r w:rsidRPr="00DB1EE2">
          <w:rPr>
            <w:rStyle w:val="Hipercze"/>
            <w:rFonts w:ascii="Arial" w:hAnsi="Arial" w:cs="Arial"/>
          </w:rPr>
          <w:t>„Jak realizować zasadę równości szans kobiet i mężczyzn w projektach finansowanych z Funduszy Europejskich 2014-2020. Poradnik dla osób realizujących projekty oraz instytucji systemu wdrażania”</w:t>
        </w:r>
      </w:hyperlink>
      <w:r w:rsidRPr="00DB1EE2">
        <w:rPr>
          <w:rFonts w:ascii="Arial" w:hAnsi="Arial" w:cs="Arial"/>
        </w:rPr>
        <w:t xml:space="preserve">    </w:t>
      </w:r>
    </w:p>
    <w:p w14:paraId="38205FD4" w14:textId="77777777" w:rsidR="00DB1EE2" w:rsidRPr="00DB1EE2" w:rsidRDefault="00DB1EE2" w:rsidP="00DB1EE2">
      <w:pPr>
        <w:spacing w:line="360" w:lineRule="auto"/>
        <w:jc w:val="both"/>
        <w:rPr>
          <w:rFonts w:ascii="Arial" w:hAnsi="Arial" w:cs="Arial"/>
        </w:rPr>
      </w:pPr>
      <w:r w:rsidRPr="00DB1EE2">
        <w:rPr>
          <w:rFonts w:ascii="Arial" w:hAnsi="Arial" w:cs="Arial"/>
        </w:rPr>
        <w:t xml:space="preserve">- </w:t>
      </w:r>
      <w:hyperlink r:id="rId10" w:history="1">
        <w:r w:rsidRPr="00DB1EE2">
          <w:rPr>
            <w:rStyle w:val="Hipercze"/>
            <w:rFonts w:ascii="Arial" w:hAnsi="Arial" w:cs="Arial"/>
          </w:rPr>
          <w:t>„Podręcznik wnioskodawcy i beneficjenta programów polityki spójności 2014-2020 w zakresie informacji i promocji”</w:t>
        </w:r>
      </w:hyperlink>
      <w:r w:rsidRPr="00DB1EE2">
        <w:rPr>
          <w:rFonts w:ascii="Arial" w:hAnsi="Arial" w:cs="Arial"/>
        </w:rPr>
        <w:t xml:space="preserve">    </w:t>
      </w:r>
    </w:p>
    <w:p w14:paraId="504EC0F6" w14:textId="4D091C03" w:rsidR="001E7DAE" w:rsidRPr="00E5455F" w:rsidRDefault="00DB1EE2" w:rsidP="00DB1EE2">
      <w:pPr>
        <w:spacing w:line="360" w:lineRule="auto"/>
        <w:jc w:val="both"/>
        <w:rPr>
          <w:rFonts w:ascii="Arial" w:hAnsi="Arial" w:cs="Arial"/>
          <w:highlight w:val="red"/>
        </w:rPr>
      </w:pPr>
      <w:r w:rsidRPr="00DB1EE2">
        <w:rPr>
          <w:rFonts w:ascii="Arial" w:hAnsi="Arial" w:cs="Arial"/>
        </w:rPr>
        <w:t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w brzmieniu nadanym uchwałą nr 286/18 z dn. 06.03.2018 r</w:t>
      </w:r>
      <w:r w:rsidR="00AE7D25" w:rsidRPr="00AE7D25">
        <w:rPr>
          <w:rFonts w:ascii="Arial" w:hAnsi="Arial" w:cs="Arial"/>
        </w:rPr>
        <w:t>.</w:t>
      </w:r>
    </w:p>
    <w:p w14:paraId="784D8644" w14:textId="77777777" w:rsidR="001E7DAE" w:rsidRPr="00E5455F" w:rsidRDefault="001E7DAE" w:rsidP="00E5455F">
      <w:pPr>
        <w:pStyle w:val="Nagwek3"/>
        <w:spacing w:before="0" w:beforeAutospacing="0" w:after="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E5455F">
        <w:rPr>
          <w:rFonts w:ascii="Arial" w:hAnsi="Arial" w:cs="Arial"/>
          <w:sz w:val="24"/>
          <w:szCs w:val="24"/>
        </w:rPr>
        <w:t>Pytania i odpowiedzi</w:t>
      </w:r>
    </w:p>
    <w:p w14:paraId="5124C3EE" w14:textId="637FB864" w:rsidR="001E7DAE" w:rsidRPr="003B0A1F" w:rsidRDefault="001E7DAE" w:rsidP="00E5455F">
      <w:pPr>
        <w:spacing w:line="360" w:lineRule="auto"/>
        <w:jc w:val="both"/>
        <w:rPr>
          <w:rFonts w:ascii="Arial" w:hAnsi="Arial" w:cs="Arial"/>
          <w:b/>
        </w:rPr>
      </w:pPr>
      <w:r w:rsidRPr="00E5455F">
        <w:rPr>
          <w:rFonts w:ascii="Arial" w:hAnsi="Arial" w:cs="Arial"/>
        </w:rPr>
        <w:t xml:space="preserve">W sprawach dotyczących </w:t>
      </w:r>
      <w:r w:rsidR="00155E6B" w:rsidRPr="00E5455F">
        <w:rPr>
          <w:rFonts w:ascii="Arial" w:hAnsi="Arial" w:cs="Arial"/>
          <w:b/>
        </w:rPr>
        <w:t xml:space="preserve">działania </w:t>
      </w:r>
      <w:r w:rsidR="00675693" w:rsidRPr="00675693">
        <w:rPr>
          <w:rFonts w:ascii="Arial" w:hAnsi="Arial" w:cs="Arial"/>
          <w:b/>
        </w:rPr>
        <w:t xml:space="preserve">III.4 Transport kolejowy </w:t>
      </w:r>
      <w:r w:rsidRPr="00E5455F">
        <w:rPr>
          <w:rFonts w:ascii="Arial" w:hAnsi="Arial" w:cs="Arial"/>
        </w:rPr>
        <w:t>informacji udzielają Punkty Informacyjne Funduszy Europejskich</w:t>
      </w:r>
      <w:r w:rsidRPr="003B0A1F">
        <w:rPr>
          <w:rFonts w:ascii="Arial" w:hAnsi="Arial" w:cs="Arial"/>
        </w:rPr>
        <w:t xml:space="preserve"> w Województwie Łódzkim (dane kontaktowe Punktów Informacyjnych oraz formy i sposoby udzielania informacji podane są na stronie:</w:t>
      </w:r>
      <w:r w:rsidRPr="003B0A1F">
        <w:rPr>
          <w:rFonts w:ascii="Arial" w:hAnsi="Arial" w:cs="Arial"/>
          <w:b/>
        </w:rPr>
        <w:t xml:space="preserve"> </w:t>
      </w:r>
      <w:hyperlink r:id="rId11" w:history="1">
        <w:r w:rsidR="003F6415" w:rsidRPr="00B437DE">
          <w:rPr>
            <w:rStyle w:val="Hipercze"/>
            <w:rFonts w:ascii="Arial" w:hAnsi="Arial" w:cs="Arial"/>
          </w:rPr>
          <w:t>http://www.rpo.lodzkie.pl/punkty-informacyjne</w:t>
        </w:r>
      </w:hyperlink>
      <w:r w:rsidR="003F6415">
        <w:rPr>
          <w:rFonts w:ascii="Arial" w:hAnsi="Arial" w:cs="Arial"/>
        </w:rPr>
        <w:t xml:space="preserve"> </w:t>
      </w:r>
      <w:r w:rsidRPr="003B0A1F">
        <w:rPr>
          <w:rFonts w:ascii="Arial" w:hAnsi="Arial" w:cs="Arial"/>
        </w:rPr>
        <w:t>)</w:t>
      </w:r>
    </w:p>
    <w:p w14:paraId="0A7D6A97" w14:textId="4450B5D2" w:rsidR="001E7DAE" w:rsidRPr="004C434E" w:rsidRDefault="001E7DAE" w:rsidP="001848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0A1F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2" w:history="1">
        <w:r w:rsidRPr="003B0A1F">
          <w:rPr>
            <w:rStyle w:val="Hipercze"/>
            <w:rFonts w:ascii="Arial" w:hAnsi="Arial" w:cs="Arial"/>
          </w:rPr>
          <w:t>www.rpo.lodzkie.pl</w:t>
        </w:r>
      </w:hyperlink>
      <w:r w:rsidRPr="003B0A1F">
        <w:rPr>
          <w:rFonts w:ascii="Arial" w:hAnsi="Arial" w:cs="Arial"/>
        </w:rPr>
        <w:t xml:space="preserve"> </w:t>
      </w:r>
    </w:p>
    <w:sectPr w:rsidR="001E7DAE" w:rsidRPr="004C434E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11"/>
    <w:rsid w:val="00005F37"/>
    <w:rsid w:val="00021FC2"/>
    <w:rsid w:val="00044C2C"/>
    <w:rsid w:val="000725FB"/>
    <w:rsid w:val="000E14DB"/>
    <w:rsid w:val="000E7304"/>
    <w:rsid w:val="000E770C"/>
    <w:rsid w:val="000F5F69"/>
    <w:rsid w:val="001028B6"/>
    <w:rsid w:val="00113955"/>
    <w:rsid w:val="001553CD"/>
    <w:rsid w:val="00155E6B"/>
    <w:rsid w:val="00165B2F"/>
    <w:rsid w:val="00177675"/>
    <w:rsid w:val="0018480E"/>
    <w:rsid w:val="001968E9"/>
    <w:rsid w:val="001A2911"/>
    <w:rsid w:val="001C3407"/>
    <w:rsid w:val="001E7DAE"/>
    <w:rsid w:val="0021708F"/>
    <w:rsid w:val="00220B5B"/>
    <w:rsid w:val="0023017C"/>
    <w:rsid w:val="002459C1"/>
    <w:rsid w:val="002536A8"/>
    <w:rsid w:val="0026358A"/>
    <w:rsid w:val="00283D30"/>
    <w:rsid w:val="002A4654"/>
    <w:rsid w:val="002C44CB"/>
    <w:rsid w:val="002D0CE7"/>
    <w:rsid w:val="002D72A4"/>
    <w:rsid w:val="00301E4F"/>
    <w:rsid w:val="003508FE"/>
    <w:rsid w:val="00361673"/>
    <w:rsid w:val="003823F8"/>
    <w:rsid w:val="003A5E58"/>
    <w:rsid w:val="003B0A1F"/>
    <w:rsid w:val="003B0F14"/>
    <w:rsid w:val="003F6415"/>
    <w:rsid w:val="004079CD"/>
    <w:rsid w:val="004150AE"/>
    <w:rsid w:val="00432CF9"/>
    <w:rsid w:val="00435908"/>
    <w:rsid w:val="004578A8"/>
    <w:rsid w:val="00461D63"/>
    <w:rsid w:val="0049635D"/>
    <w:rsid w:val="00496638"/>
    <w:rsid w:val="00496AB5"/>
    <w:rsid w:val="004C434E"/>
    <w:rsid w:val="004E144D"/>
    <w:rsid w:val="004E1D5A"/>
    <w:rsid w:val="004F0CD6"/>
    <w:rsid w:val="00514C8C"/>
    <w:rsid w:val="00526F22"/>
    <w:rsid w:val="005341B2"/>
    <w:rsid w:val="00571951"/>
    <w:rsid w:val="00573B0D"/>
    <w:rsid w:val="005C21E2"/>
    <w:rsid w:val="005C79EE"/>
    <w:rsid w:val="005D3FA8"/>
    <w:rsid w:val="005E79A7"/>
    <w:rsid w:val="005E7EF8"/>
    <w:rsid w:val="005F5A6E"/>
    <w:rsid w:val="0062432C"/>
    <w:rsid w:val="00641231"/>
    <w:rsid w:val="00642305"/>
    <w:rsid w:val="00651576"/>
    <w:rsid w:val="006702A9"/>
    <w:rsid w:val="00675693"/>
    <w:rsid w:val="006F1BEF"/>
    <w:rsid w:val="006F2ED5"/>
    <w:rsid w:val="00721EB7"/>
    <w:rsid w:val="007570A8"/>
    <w:rsid w:val="00770E22"/>
    <w:rsid w:val="00780910"/>
    <w:rsid w:val="00787AD3"/>
    <w:rsid w:val="007A1381"/>
    <w:rsid w:val="007A5C51"/>
    <w:rsid w:val="007A72AB"/>
    <w:rsid w:val="007B776D"/>
    <w:rsid w:val="007C4305"/>
    <w:rsid w:val="007C5219"/>
    <w:rsid w:val="007D0589"/>
    <w:rsid w:val="007D16F7"/>
    <w:rsid w:val="007D1ED7"/>
    <w:rsid w:val="00823255"/>
    <w:rsid w:val="00852A18"/>
    <w:rsid w:val="00852EC3"/>
    <w:rsid w:val="0086706D"/>
    <w:rsid w:val="00867D9B"/>
    <w:rsid w:val="00885235"/>
    <w:rsid w:val="0089212C"/>
    <w:rsid w:val="008B46BD"/>
    <w:rsid w:val="008C68C6"/>
    <w:rsid w:val="008F0EEE"/>
    <w:rsid w:val="008F16C9"/>
    <w:rsid w:val="00912678"/>
    <w:rsid w:val="00950C1C"/>
    <w:rsid w:val="0095110D"/>
    <w:rsid w:val="00954F2E"/>
    <w:rsid w:val="009769B2"/>
    <w:rsid w:val="00983F89"/>
    <w:rsid w:val="00985DC7"/>
    <w:rsid w:val="00987DEA"/>
    <w:rsid w:val="009A3183"/>
    <w:rsid w:val="009B124B"/>
    <w:rsid w:val="009F3167"/>
    <w:rsid w:val="00A02161"/>
    <w:rsid w:val="00A41A8C"/>
    <w:rsid w:val="00A5352B"/>
    <w:rsid w:val="00A760F3"/>
    <w:rsid w:val="00A768FE"/>
    <w:rsid w:val="00A854CB"/>
    <w:rsid w:val="00AC3DBB"/>
    <w:rsid w:val="00AC6648"/>
    <w:rsid w:val="00AD6A8F"/>
    <w:rsid w:val="00AE446A"/>
    <w:rsid w:val="00AE7D25"/>
    <w:rsid w:val="00B05755"/>
    <w:rsid w:val="00B17C42"/>
    <w:rsid w:val="00B553BF"/>
    <w:rsid w:val="00B63A70"/>
    <w:rsid w:val="00B66595"/>
    <w:rsid w:val="00B85011"/>
    <w:rsid w:val="00BA5B09"/>
    <w:rsid w:val="00BD08F8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B0B39"/>
    <w:rsid w:val="00CB7F52"/>
    <w:rsid w:val="00CD12D1"/>
    <w:rsid w:val="00CD3BE3"/>
    <w:rsid w:val="00CD7A4C"/>
    <w:rsid w:val="00CF238D"/>
    <w:rsid w:val="00D01029"/>
    <w:rsid w:val="00D12B0D"/>
    <w:rsid w:val="00D243AC"/>
    <w:rsid w:val="00D53A4D"/>
    <w:rsid w:val="00D72F15"/>
    <w:rsid w:val="00D85E86"/>
    <w:rsid w:val="00DA1B2C"/>
    <w:rsid w:val="00DA1F59"/>
    <w:rsid w:val="00DB1EE2"/>
    <w:rsid w:val="00DE770E"/>
    <w:rsid w:val="00E02F0D"/>
    <w:rsid w:val="00E06A86"/>
    <w:rsid w:val="00E14AB1"/>
    <w:rsid w:val="00E366AA"/>
    <w:rsid w:val="00E45964"/>
    <w:rsid w:val="00E53B61"/>
    <w:rsid w:val="00E5455F"/>
    <w:rsid w:val="00E679D0"/>
    <w:rsid w:val="00E8176D"/>
    <w:rsid w:val="00E81E35"/>
    <w:rsid w:val="00E94F6F"/>
    <w:rsid w:val="00EC53BD"/>
    <w:rsid w:val="00ED220A"/>
    <w:rsid w:val="00EF384F"/>
    <w:rsid w:val="00F3667F"/>
    <w:rsid w:val="00F431E7"/>
    <w:rsid w:val="00F47257"/>
    <w:rsid w:val="00F55305"/>
    <w:rsid w:val="00F669D2"/>
    <w:rsid w:val="00FB26D4"/>
    <w:rsid w:val="00FB4A77"/>
    <w:rsid w:val="00FB66C3"/>
    <w:rsid w:val="00FC1234"/>
    <w:rsid w:val="00FC73B0"/>
    <w:rsid w:val="00FD321D"/>
    <w:rsid w:val="00FE2EF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9A414"/>
  <w15:docId w15:val="{D44FC3F6-F8FA-4F6A-A17B-9B6ABDC6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C43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430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1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po.lodzkie.pl/pobierz-publikacje/item/789-realizacja-zasady-rownosci-szans-i-niedyskryminacji-w-tym-dostepnosci-dla-osob-z-niepelnosprawnosciam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/strony/o-funduszach/dokumenty/wytyczne-w-zakresie-realizacji-zasady-rownosci-szans-i-niedyskryminacji-oraz-zasady-rownosci-szans/" TargetMode="External"/><Relationship Id="rId12" Type="http://schemas.openxmlformats.org/officeDocument/2006/relationships/hyperlink" Target="file:///C:\Users\kacper.krzysztofik\AppData\Local\Microsoft\Windows\INetCache\Content.Outlook\7JH0TDYN\www.rpo.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lodzkie.pl/pobierz-publikacje/item/822-poradnik-przygotowania-inwestycji-z-uwzglednieniem-zmian-klimatu-ich-lagodzenia-i-przystosowania-do-tych-zmian-oraz-odpornosci-na-kleski-zywiolowe" TargetMode="External"/><Relationship Id="rId11" Type="http://schemas.openxmlformats.org/officeDocument/2006/relationships/hyperlink" Target="http://www.rpo.lodzkie.pl/punkty-informacyjn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po.lodzkie.pl/wiadomosci/item/990-aktualizacja-podrecznika-wnioskodawcy-i-beneficjenta-programow-polityki-spojnosci-w-zakresie-informacji-i-promoc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lodzkie.pl/pobierz-publikacje/item/966-poradnik-dotyczacy-zasady-rownosci-szans-kobiet-i-mezczyzn-w-projektach-finansowanych-z-funduszy-europejskich-2014-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Kacper Krzysztofik</cp:lastModifiedBy>
  <cp:revision>2</cp:revision>
  <cp:lastPrinted>2016-05-18T08:25:00Z</cp:lastPrinted>
  <dcterms:created xsi:type="dcterms:W3CDTF">2018-06-26T11:48:00Z</dcterms:created>
  <dcterms:modified xsi:type="dcterms:W3CDTF">2018-06-26T11:48:00Z</dcterms:modified>
</cp:coreProperties>
</file>