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D1CA" w14:textId="1D69124A" w:rsidR="000C5C06" w:rsidRDefault="000C5C06" w:rsidP="00F21AB5">
      <w:pPr>
        <w:spacing w:line="312" w:lineRule="auto"/>
        <w:jc w:val="right"/>
        <w:rPr>
          <w:rFonts w:ascii="Arial" w:hAnsi="Arial" w:cs="Arial"/>
        </w:rPr>
      </w:pPr>
      <w:bookmarkStart w:id="0" w:name="_GoBack"/>
      <w:bookmarkEnd w:id="0"/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E0805D2" w:rsidR="000C5C06" w:rsidRPr="000C5C06" w:rsidRDefault="000C5C06" w:rsidP="00F21AB5">
      <w:pPr>
        <w:spacing w:line="312" w:lineRule="auto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 w:rsidR="005569ED">
        <w:rPr>
          <w:rFonts w:ascii="Arial" w:hAnsi="Arial" w:cs="Arial"/>
          <w:b/>
        </w:rPr>
        <w:t>działania III.</w:t>
      </w:r>
      <w:r w:rsidR="005569ED" w:rsidRPr="005569ED">
        <w:rPr>
          <w:rFonts w:ascii="Arial" w:hAnsi="Arial" w:cs="Arial"/>
          <w:b/>
          <w:bCs/>
        </w:rPr>
        <w:t>4</w:t>
      </w:r>
      <w:r w:rsidR="005569ED" w:rsidRPr="005569ED">
        <w:rPr>
          <w:rFonts w:ascii="Arial" w:hAnsi="Arial" w:cs="Arial"/>
          <w:b/>
          <w:bCs/>
          <w:i/>
          <w:iCs/>
        </w:rPr>
        <w:t xml:space="preserve"> Transport kolejowy</w:t>
      </w:r>
    </w:p>
    <w:p w14:paraId="24E5F990" w14:textId="77777777" w:rsidR="000C5C06" w:rsidRPr="00F21AB5" w:rsidRDefault="000C5C06" w:rsidP="00F21AB5">
      <w:pPr>
        <w:spacing w:after="120" w:line="312" w:lineRule="auto"/>
        <w:jc w:val="center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Wskaźniki adekwatne do zakresu i celu realizowanego projektu:</w:t>
      </w:r>
    </w:p>
    <w:p w14:paraId="25A3C1E3" w14:textId="42C72473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Wskaźniki  wynikające  ze Szczegółowego Opisu Osi Priorytetowych  Regionalnego Programu Operacyjnego Województwa Łódzkiego na lata 2014-2020:</w:t>
      </w:r>
    </w:p>
    <w:p w14:paraId="1651DA43" w14:textId="6DEA83A3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</w:t>
      </w:r>
      <w:r w:rsidR="003C155E" w:rsidRPr="00623B11">
        <w:rPr>
          <w:rFonts w:ascii="Arial" w:hAnsi="Arial" w:cs="Arial"/>
        </w:rPr>
        <w:t xml:space="preserve"> </w:t>
      </w:r>
      <w:r w:rsidRPr="00623B11">
        <w:rPr>
          <w:rFonts w:ascii="Arial" w:hAnsi="Arial" w:cs="Arial"/>
        </w:rPr>
        <w:t>[jednostka, rodzaj wskaźnika]:</w:t>
      </w:r>
    </w:p>
    <w:p w14:paraId="4AE45ABB" w14:textId="77777777" w:rsidR="00105513" w:rsidRPr="00623B11" w:rsidRDefault="003A277F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przewozów pasażerskich na przebudowanych lub zmodernizowanych liniach kolejowych [szt., rezultat-specyficzny]</w:t>
      </w:r>
    </w:p>
    <w:p w14:paraId="6CEFEAB4" w14:textId="362F2D29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4B0BD9BA" w14:textId="478D3BDF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Całkowita długość przebudowanych lub zmodernizowanych linii kolejowych (CI12)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20AC826C" w14:textId="07281CF1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Całkowita długość nowych linii kolejowych (CI11)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15143883" w14:textId="2C90F8F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zakupionych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43C8B3CF" w14:textId="4FE6C62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Pojemność zakupionych jednostek taboru kolejowego </w:t>
      </w:r>
      <w:r w:rsidR="00AC0755" w:rsidRPr="00623B11">
        <w:rPr>
          <w:rFonts w:ascii="Arial" w:hAnsi="Arial" w:cs="Arial"/>
        </w:rPr>
        <w:t>[</w:t>
      </w:r>
      <w:r w:rsidRPr="00623B11">
        <w:rPr>
          <w:rFonts w:ascii="Arial" w:hAnsi="Arial" w:cs="Arial"/>
        </w:rPr>
        <w:t>osoby</w:t>
      </w:r>
      <w:r w:rsidR="00AC0755" w:rsidRPr="00623B11">
        <w:rPr>
          <w:rFonts w:ascii="Arial" w:hAnsi="Arial" w:cs="Arial"/>
        </w:rPr>
        <w:t>, produkt-kluczowy]</w:t>
      </w:r>
    </w:p>
    <w:p w14:paraId="05A6EB36" w14:textId="192C8BD7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zmodernizowanych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0F6BC377" w14:textId="59CC3E3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Pojemność zmodernizowanych jednostek taboru kolejowego [osoby, produkt-kluczowy]</w:t>
      </w:r>
    </w:p>
    <w:p w14:paraId="62D5BF6E" w14:textId="407101B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wspartych dworców kolejowych [szt., produkt-kluczowy]</w:t>
      </w:r>
    </w:p>
    <w:p w14:paraId="11A1ED25" w14:textId="701BD3DF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lastRenderedPageBreak/>
        <w:t>Liczba wspartych osobowych przystanków kolejowych [szt., produkt-kluczowy]</w:t>
      </w:r>
    </w:p>
    <w:p w14:paraId="63C3EF10" w14:textId="6DC4BF9C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Dodatkowe wskaźniki monitorowane przez IZ w ramach SL2014</w:t>
      </w:r>
      <w:r w:rsidR="00404D06" w:rsidRPr="00623B11">
        <w:rPr>
          <w:rFonts w:ascii="Arial" w:hAnsi="Arial" w:cs="Arial"/>
          <w:b/>
        </w:rPr>
        <w:t xml:space="preserve"> (uwaga:  na  poziomie projektu wnioskodawca nie ma obowiązku wykazywania wartości wskaźnika z podziałem na kobiety i mężczyzn)</w:t>
      </w:r>
      <w:r w:rsidRPr="00623B11">
        <w:rPr>
          <w:rFonts w:ascii="Arial" w:hAnsi="Arial" w:cs="Arial"/>
          <w:b/>
        </w:rPr>
        <w:t>:</w:t>
      </w:r>
    </w:p>
    <w:p w14:paraId="6EB72096" w14:textId="297B613C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 [jednostka, rodzaj wskaźnika]:</w:t>
      </w:r>
    </w:p>
    <w:p w14:paraId="4998448E" w14:textId="23FEA12A" w:rsidR="003C155E" w:rsidRPr="00623B11" w:rsidRDefault="003C155E" w:rsidP="00F21AB5">
      <w:pPr>
        <w:pStyle w:val="Akapitzlist"/>
        <w:numPr>
          <w:ilvl w:val="0"/>
          <w:numId w:val="12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nowo utworzonych miejsc pracy kobiety / mężczyźni [EPC, rezultat</w:t>
      </w:r>
      <w:r w:rsidR="004C4D46" w:rsidRPr="00623B11">
        <w:rPr>
          <w:rFonts w:ascii="Arial" w:hAnsi="Arial" w:cs="Arial"/>
        </w:rPr>
        <w:t>/</w:t>
      </w:r>
      <w:r w:rsidRPr="00623B11">
        <w:rPr>
          <w:rFonts w:ascii="Arial" w:hAnsi="Arial" w:cs="Arial"/>
        </w:rPr>
        <w:t>specyficzny]</w:t>
      </w:r>
    </w:p>
    <w:p w14:paraId="4343462C" w14:textId="5BFFD765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nowo utworzonych miejsc pracy </w:t>
      </w:r>
      <w:r w:rsidR="004C4D46" w:rsidRPr="00623B11">
        <w:rPr>
          <w:rFonts w:ascii="Arial" w:hAnsi="Arial" w:cs="Arial"/>
        </w:rPr>
        <w:t>(</w:t>
      </w:r>
      <w:r w:rsidRPr="00623B11">
        <w:rPr>
          <w:rFonts w:ascii="Arial" w:hAnsi="Arial" w:cs="Arial"/>
        </w:rPr>
        <w:t>kobiety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BE010D5" w14:textId="70A7AAB8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</w:t>
      </w:r>
      <w:r w:rsidR="004C4D46" w:rsidRPr="00623B11">
        <w:rPr>
          <w:rFonts w:ascii="Arial" w:hAnsi="Arial" w:cs="Arial"/>
        </w:rPr>
        <w:t xml:space="preserve"> nowo utworzonych miejsc pracy (</w:t>
      </w:r>
      <w:r w:rsidRPr="00623B11">
        <w:rPr>
          <w:rFonts w:ascii="Arial" w:hAnsi="Arial" w:cs="Arial"/>
        </w:rPr>
        <w:t>mężczyźni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E1E100D" w14:textId="5F5E11F4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35017F0C" w14:textId="7799DA1B" w:rsidR="00E105E8" w:rsidRPr="00F21AB5" w:rsidRDefault="006F0FCF" w:rsidP="00F21AB5">
      <w:pPr>
        <w:pStyle w:val="Akapitzlist"/>
        <w:numPr>
          <w:ilvl w:val="0"/>
          <w:numId w:val="11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brak. </w:t>
      </w:r>
      <w:r w:rsidR="008B62D2" w:rsidRPr="00F21AB5">
        <w:rPr>
          <w:rFonts w:ascii="Arial" w:hAnsi="Arial" w:cs="Arial"/>
        </w:rPr>
        <w:t xml:space="preserve">    </w:t>
      </w:r>
    </w:p>
    <w:p w14:paraId="6D1295B0" w14:textId="19F41C2C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 xml:space="preserve">Wskaźniki horyzontalne (obowiązkowe dla wszystkich projektów,  uwaga:  na  poziomie </w:t>
      </w:r>
      <w:r w:rsidR="00DD1314">
        <w:rPr>
          <w:rFonts w:ascii="Arial" w:hAnsi="Arial" w:cs="Arial"/>
          <w:b/>
        </w:rPr>
        <w:t>wniosku o dofinansowanie</w:t>
      </w:r>
      <w:r w:rsidRPr="00F21AB5">
        <w:rPr>
          <w:rFonts w:ascii="Arial" w:hAnsi="Arial" w:cs="Arial"/>
          <w:b/>
        </w:rPr>
        <w:t xml:space="preserve"> </w:t>
      </w:r>
      <w:r w:rsidR="00DD1314">
        <w:rPr>
          <w:rFonts w:ascii="Arial" w:hAnsi="Arial" w:cs="Arial"/>
          <w:b/>
        </w:rPr>
        <w:t>W</w:t>
      </w:r>
      <w:r w:rsidRPr="00F21AB5">
        <w:rPr>
          <w:rFonts w:ascii="Arial" w:hAnsi="Arial" w:cs="Arial"/>
          <w:b/>
        </w:rPr>
        <w:t>nioskodawca nie ma obowiązku wykazywania wartości wskaźnika z podziałem na kobiety i mężczyzn) [jednostka, rodzaj wskaźnika]:</w:t>
      </w:r>
    </w:p>
    <w:p w14:paraId="5DC3F06E" w14:textId="408B6491" w:rsidR="002C2FED" w:rsidRPr="00F21AB5" w:rsidRDefault="002C2FED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obiektów dostosowanych do potrzeb osób z niepełnosprawnościami [szt., produkt /kluczowy/horyzontalny]</w:t>
      </w:r>
    </w:p>
    <w:p w14:paraId="06433489" w14:textId="0BF7A0C4" w:rsidR="000C5C06" w:rsidRPr="00F21AB5" w:rsidRDefault="003A0C65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utrzymanych miejsc pracy kobiety / mężczyźni [EPC, rezultat/kluczowy/horyzontalny]</w:t>
      </w:r>
    </w:p>
    <w:p w14:paraId="5B431E7F" w14:textId="66704421" w:rsidR="003A0C65" w:rsidRPr="00F21AB5" w:rsidRDefault="003A0C65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utrzymanych miejsc pracy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="006248D1"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="006248D1" w:rsidRPr="00F21AB5">
        <w:rPr>
          <w:rFonts w:ascii="Arial" w:hAnsi="Arial" w:cs="Arial"/>
        </w:rPr>
        <w:t>/horyzontalny]</w:t>
      </w:r>
    </w:p>
    <w:p w14:paraId="38F5C6DA" w14:textId="3F24867F" w:rsidR="006248D1" w:rsidRPr="00F21AB5" w:rsidRDefault="006248D1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</w:t>
      </w:r>
      <w:r w:rsidR="00F21AB5" w:rsidRPr="00F21AB5">
        <w:rPr>
          <w:rFonts w:ascii="Arial" w:hAnsi="Arial" w:cs="Arial"/>
        </w:rPr>
        <w:t>iczba utrzymanych miejsc pracy</w:t>
      </w:r>
      <w:r w:rsidRPr="00F21AB5">
        <w:rPr>
          <w:rFonts w:ascii="Arial" w:hAnsi="Arial" w:cs="Arial"/>
        </w:rPr>
        <w:t xml:space="preserve">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47DA756F" w14:textId="462DE7F2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lastRenderedPageBreak/>
        <w:t>Liczba nowo utworzonych miejsc pracy - pozostałe formy kobiety / mężczyźni [EPC, rezultat/kluczowy/horyzontalny]</w:t>
      </w:r>
    </w:p>
    <w:p w14:paraId="22D7EDCE" w14:textId="33A38BB2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50CAC071" w14:textId="55866A9A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3FAFC3DB" w14:textId="755C88E7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 [EPC, rezultat/kluczowy/horyzontalny]</w:t>
      </w:r>
    </w:p>
    <w:p w14:paraId="54F96D58" w14:textId="6BE08B6B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przedsiębiorstwa)-kobiety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E49910" w14:textId="12756DD8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przedsiębiorstwa)-mężczyźni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D101AE" w14:textId="4C5F0D9B" w:rsidR="00F111FA" w:rsidRPr="000E57A1" w:rsidRDefault="000E57A1" w:rsidP="00F21AB5">
      <w:pPr>
        <w:spacing w:after="120" w:line="312" w:lineRule="auto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Uchwale Zarząd Województwa Łódzkiego nr </w:t>
      </w:r>
      <w:r w:rsidR="0071093E">
        <w:rPr>
          <w:rFonts w:ascii="Arial" w:hAnsi="Arial" w:cs="Arial"/>
          <w:b/>
        </w:rPr>
        <w:t>1170</w:t>
      </w:r>
      <w:r w:rsidRPr="000E57A1">
        <w:rPr>
          <w:rFonts w:ascii="Arial" w:hAnsi="Arial" w:cs="Arial"/>
          <w:b/>
        </w:rPr>
        <w:t xml:space="preserve">/16 z dn. </w:t>
      </w:r>
      <w:r w:rsidR="0071093E">
        <w:rPr>
          <w:rFonts w:ascii="Arial" w:hAnsi="Arial" w:cs="Arial"/>
          <w:b/>
        </w:rPr>
        <w:t>28.09.</w:t>
      </w:r>
      <w:r w:rsidRPr="000E57A1">
        <w:rPr>
          <w:rFonts w:ascii="Arial" w:hAnsi="Arial" w:cs="Arial"/>
          <w:b/>
        </w:rPr>
        <w:t>2016 r.</w:t>
      </w:r>
      <w:r w:rsidR="0071093E">
        <w:rPr>
          <w:rFonts w:ascii="Arial" w:hAnsi="Arial" w:cs="Arial"/>
          <w:b/>
        </w:rPr>
        <w:t xml:space="preserve"> w brzmieniu nadanym uchwałą nr </w:t>
      </w:r>
      <w:r w:rsidR="001B72A3">
        <w:rPr>
          <w:rFonts w:ascii="Arial" w:hAnsi="Arial" w:cs="Arial"/>
          <w:b/>
        </w:rPr>
        <w:t>286</w:t>
      </w:r>
      <w:r w:rsidR="0071093E">
        <w:rPr>
          <w:rFonts w:ascii="Arial" w:hAnsi="Arial" w:cs="Arial"/>
          <w:b/>
        </w:rPr>
        <w:t>/1</w:t>
      </w:r>
      <w:r w:rsidR="001B72A3">
        <w:rPr>
          <w:rFonts w:ascii="Arial" w:hAnsi="Arial" w:cs="Arial"/>
          <w:b/>
        </w:rPr>
        <w:t>8</w:t>
      </w:r>
      <w:r w:rsidR="0071093E">
        <w:rPr>
          <w:rFonts w:ascii="Arial" w:hAnsi="Arial" w:cs="Arial"/>
          <w:b/>
        </w:rPr>
        <w:t xml:space="preserve"> z dn. </w:t>
      </w:r>
      <w:r w:rsidR="001B72A3">
        <w:rPr>
          <w:rFonts w:ascii="Arial" w:hAnsi="Arial" w:cs="Arial"/>
          <w:b/>
        </w:rPr>
        <w:t>06.03.2018</w:t>
      </w:r>
      <w:r w:rsidR="0071093E">
        <w:rPr>
          <w:rFonts w:ascii="Arial" w:hAnsi="Arial" w:cs="Arial"/>
          <w:b/>
        </w:rPr>
        <w:t xml:space="preserve">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A997" w14:textId="77777777" w:rsidR="00413D7C" w:rsidRDefault="00413D7C" w:rsidP="000C5C06">
      <w:pPr>
        <w:spacing w:after="0" w:line="240" w:lineRule="auto"/>
      </w:pPr>
      <w:r>
        <w:separator/>
      </w:r>
    </w:p>
  </w:endnote>
  <w:endnote w:type="continuationSeparator" w:id="0">
    <w:p w14:paraId="34794FA1" w14:textId="77777777" w:rsidR="00413D7C" w:rsidRDefault="00413D7C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BC8E" w14:textId="77777777" w:rsidR="00413D7C" w:rsidRDefault="00413D7C" w:rsidP="000C5C06">
      <w:pPr>
        <w:spacing w:after="0" w:line="240" w:lineRule="auto"/>
      </w:pPr>
      <w:r>
        <w:separator/>
      </w:r>
    </w:p>
  </w:footnote>
  <w:footnote w:type="continuationSeparator" w:id="0">
    <w:p w14:paraId="7AED65F9" w14:textId="77777777" w:rsidR="00413D7C" w:rsidRDefault="00413D7C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1D8D" w14:textId="1AE69861" w:rsidR="000C5C06" w:rsidRDefault="00D6277E" w:rsidP="00B8289F">
    <w:pPr>
      <w:pStyle w:val="Nagwek"/>
      <w:jc w:val="center"/>
    </w:pPr>
    <w:r w:rsidRPr="005F29AE">
      <w:rPr>
        <w:noProof/>
        <w:lang w:eastAsia="pl-PL"/>
      </w:rPr>
      <w:drawing>
        <wp:inline distT="0" distB="0" distL="0" distR="0" wp14:anchorId="3F78B3C0" wp14:editId="57A2C82F">
          <wp:extent cx="619125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BBC"/>
    <w:multiLevelType w:val="hybridMultilevel"/>
    <w:tmpl w:val="4AE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305"/>
    <w:multiLevelType w:val="hybridMultilevel"/>
    <w:tmpl w:val="11BE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7D3A"/>
    <w:multiLevelType w:val="hybridMultilevel"/>
    <w:tmpl w:val="D39EC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769"/>
    <w:multiLevelType w:val="hybridMultilevel"/>
    <w:tmpl w:val="ED36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4394"/>
    <w:multiLevelType w:val="hybridMultilevel"/>
    <w:tmpl w:val="6A98D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49AB"/>
    <w:multiLevelType w:val="hybridMultilevel"/>
    <w:tmpl w:val="36B40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A3C"/>
    <w:multiLevelType w:val="hybridMultilevel"/>
    <w:tmpl w:val="7EA4D4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66AE"/>
    <w:multiLevelType w:val="hybridMultilevel"/>
    <w:tmpl w:val="6BE23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4863"/>
    <w:multiLevelType w:val="hybridMultilevel"/>
    <w:tmpl w:val="9EC0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170F"/>
    <w:multiLevelType w:val="hybridMultilevel"/>
    <w:tmpl w:val="5B0A02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438A"/>
    <w:multiLevelType w:val="hybridMultilevel"/>
    <w:tmpl w:val="B2F63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B63"/>
    <w:multiLevelType w:val="hybridMultilevel"/>
    <w:tmpl w:val="926CD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5513"/>
    <w:rsid w:val="00106C8F"/>
    <w:rsid w:val="0013776F"/>
    <w:rsid w:val="00160FCB"/>
    <w:rsid w:val="00162C96"/>
    <w:rsid w:val="00180715"/>
    <w:rsid w:val="001A6173"/>
    <w:rsid w:val="001B72A3"/>
    <w:rsid w:val="002A7812"/>
    <w:rsid w:val="002C2FED"/>
    <w:rsid w:val="002E5644"/>
    <w:rsid w:val="003A0C65"/>
    <w:rsid w:val="003A277F"/>
    <w:rsid w:val="003C155E"/>
    <w:rsid w:val="00404D06"/>
    <w:rsid w:val="00412A20"/>
    <w:rsid w:val="00413D7C"/>
    <w:rsid w:val="00421EEA"/>
    <w:rsid w:val="00490F95"/>
    <w:rsid w:val="004B3E1A"/>
    <w:rsid w:val="004C4D46"/>
    <w:rsid w:val="00522780"/>
    <w:rsid w:val="005569ED"/>
    <w:rsid w:val="00575FEE"/>
    <w:rsid w:val="00576F1F"/>
    <w:rsid w:val="005B4C60"/>
    <w:rsid w:val="005E2421"/>
    <w:rsid w:val="00623B11"/>
    <w:rsid w:val="006248D1"/>
    <w:rsid w:val="00640F86"/>
    <w:rsid w:val="006559FE"/>
    <w:rsid w:val="00667C04"/>
    <w:rsid w:val="0067590C"/>
    <w:rsid w:val="00676DF0"/>
    <w:rsid w:val="006D009B"/>
    <w:rsid w:val="006F0FCF"/>
    <w:rsid w:val="0071093E"/>
    <w:rsid w:val="00742229"/>
    <w:rsid w:val="007456BD"/>
    <w:rsid w:val="007A7FB0"/>
    <w:rsid w:val="007C4B0C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A4C86"/>
    <w:rsid w:val="00AC0755"/>
    <w:rsid w:val="00B734C4"/>
    <w:rsid w:val="00B8289F"/>
    <w:rsid w:val="00BD2AAA"/>
    <w:rsid w:val="00C141DD"/>
    <w:rsid w:val="00C31C5E"/>
    <w:rsid w:val="00C6714D"/>
    <w:rsid w:val="00C97DD6"/>
    <w:rsid w:val="00CC14E9"/>
    <w:rsid w:val="00D6277E"/>
    <w:rsid w:val="00DD1314"/>
    <w:rsid w:val="00E105E8"/>
    <w:rsid w:val="00E173BC"/>
    <w:rsid w:val="00E17492"/>
    <w:rsid w:val="00EF017A"/>
    <w:rsid w:val="00F0669C"/>
    <w:rsid w:val="00F111FA"/>
    <w:rsid w:val="00F21AB5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8EE-DE8D-486F-B241-D2D6C4CE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cp:lastPrinted>2016-06-22T08:18:00Z</cp:lastPrinted>
  <dcterms:created xsi:type="dcterms:W3CDTF">2018-11-19T07:12:00Z</dcterms:created>
  <dcterms:modified xsi:type="dcterms:W3CDTF">2018-11-19T07:12:00Z</dcterms:modified>
</cp:coreProperties>
</file>