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2AA97E44" w14:textId="7777777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>Załącznik do</w:t>
      </w:r>
    </w:p>
    <w:p w14:paraId="435DC321" w14:textId="7C43A3B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 xml:space="preserve">Uchwały Nr </w:t>
      </w:r>
      <w:r w:rsidR="00B41061">
        <w:rPr>
          <w:bCs/>
          <w:szCs w:val="20"/>
        </w:rPr>
        <w:t>717/19</w:t>
      </w:r>
    </w:p>
    <w:p w14:paraId="7F13AD50" w14:textId="77777777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>Zarządu Województwa Łódzkiego</w:t>
      </w:r>
    </w:p>
    <w:p w14:paraId="30ECDE95" w14:textId="73C94EBE" w:rsidR="0090345C" w:rsidRPr="00431BE6" w:rsidRDefault="0090345C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r w:rsidRPr="00431BE6">
        <w:rPr>
          <w:bCs/>
          <w:szCs w:val="20"/>
        </w:rPr>
        <w:t xml:space="preserve">z dnia </w:t>
      </w:r>
      <w:r w:rsidR="00B41061">
        <w:rPr>
          <w:bCs/>
          <w:szCs w:val="20"/>
        </w:rPr>
        <w:t>24 maja 2019 r.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73A57353" w:rsidR="0067236F" w:rsidRPr="00431BE6" w:rsidRDefault="00406B6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33643902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26EBD0B4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3FB24E1A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366B0494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429B6008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60CB74D0" w14:textId="5DBFEA92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2696D0D0" w:rsidR="000313CE" w:rsidRDefault="00EE49A0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451A307E" w14:textId="02D57303" w:rsidR="000313CE" w:rsidRDefault="00EE49A0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18C32D90" w14:textId="51A9FD73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016D09F0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2C8E754D" w14:textId="4F22E88B" w:rsidR="000313CE" w:rsidRDefault="00EE49A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09400AB8" w:rsidR="000313CE" w:rsidRDefault="00EE49A0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96D34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72EF881D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6A45AC5B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lastRenderedPageBreak/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lastRenderedPageBreak/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lastRenderedPageBreak/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 xml:space="preserve"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</w:t>
      </w:r>
      <w:r w:rsidR="00797B31" w:rsidRPr="00797B31">
        <w:lastRenderedPageBreak/>
        <w:t>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</w:t>
      </w:r>
      <w:r w:rsidR="00D3598E" w:rsidRPr="00431BE6">
        <w:rPr>
          <w:szCs w:val="20"/>
        </w:rPr>
        <w:lastRenderedPageBreak/>
        <w:t xml:space="preserve">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1A5A2FD6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lastRenderedPageBreak/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osługuje się wartościami ekonomicznymi, które odzwierciedlają wartości, jakie społeczeństwo byłoby gotowe zapłacić za określone dobro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lastRenderedPageBreak/>
        <w:t>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92B7DE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8E6C5" w14:textId="77777777" w:rsidR="00EE49A0" w:rsidRDefault="00EE49A0" w:rsidP="00085CF7">
      <w:r>
        <w:separator/>
      </w:r>
    </w:p>
  </w:endnote>
  <w:endnote w:type="continuationSeparator" w:id="0">
    <w:p w14:paraId="12577C86" w14:textId="77777777" w:rsidR="00EE49A0" w:rsidRDefault="00EE49A0" w:rsidP="00085CF7">
      <w:r>
        <w:continuationSeparator/>
      </w:r>
    </w:p>
  </w:endnote>
  <w:endnote w:type="continuationNotice" w:id="1">
    <w:p w14:paraId="57185AFC" w14:textId="77777777" w:rsidR="00EE49A0" w:rsidRDefault="00EE4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5AA03B3A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F0487">
      <w:rPr>
        <w:noProof/>
      </w:rPr>
      <w:t>2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F1080" w14:textId="77777777" w:rsidR="00EE49A0" w:rsidRDefault="00EE49A0" w:rsidP="00085CF7">
      <w:r>
        <w:separator/>
      </w:r>
    </w:p>
  </w:footnote>
  <w:footnote w:type="continuationSeparator" w:id="0">
    <w:p w14:paraId="6FEFAB63" w14:textId="77777777" w:rsidR="00EE49A0" w:rsidRDefault="00EE49A0" w:rsidP="00085CF7">
      <w:r>
        <w:continuationSeparator/>
      </w:r>
    </w:p>
  </w:footnote>
  <w:footnote w:type="continuationNotice" w:id="1">
    <w:p w14:paraId="7C2189D1" w14:textId="77777777" w:rsidR="00EE49A0" w:rsidRDefault="00EE49A0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448B1DEE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3FAC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06B67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41061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49A0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0487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14B2-1DAB-4444-BECA-1075B6A9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3119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Kacper Krzysztofik</cp:lastModifiedBy>
  <cp:revision>2</cp:revision>
  <cp:lastPrinted>2019-03-22T11:21:00Z</cp:lastPrinted>
  <dcterms:created xsi:type="dcterms:W3CDTF">2019-06-19T10:58:00Z</dcterms:created>
  <dcterms:modified xsi:type="dcterms:W3CDTF">2019-06-19T10:58:00Z</dcterms:modified>
</cp:coreProperties>
</file>