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bookmarkStart w:id="0" w:name="_GoBack"/>
      <w:bookmarkEnd w:id="0"/>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4552F16A" w:rsidR="002760FB" w:rsidRPr="00010E86" w:rsidRDefault="002760FB" w:rsidP="002553C2">
      <w:pPr>
        <w:numPr>
          <w:ilvl w:val="0"/>
          <w:numId w:val="46"/>
        </w:numPr>
        <w:tabs>
          <w:tab w:val="num" w:pos="426"/>
        </w:tabs>
        <w:spacing w:before="240" w:line="360" w:lineRule="auto"/>
        <w:ind w:left="425" w:hanging="425"/>
        <w:jc w:val="both"/>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w:t>
      </w:r>
      <w:r w:rsidR="002553C2">
        <w:rPr>
          <w:rFonts w:ascii="Arial Narrow" w:hAnsi="Arial Narrow"/>
          <w:sz w:val="20"/>
          <w:szCs w:val="20"/>
        </w:rPr>
        <w:t>i Województwa Łódzkiego w Łodzi</w:t>
      </w:r>
      <w:r w:rsidRPr="00010E86">
        <w:rPr>
          <w:rFonts w:ascii="Arial Narrow" w:hAnsi="Arial Narrow"/>
          <w:sz w:val="20"/>
          <w:szCs w:val="20"/>
        </w:rPr>
        <w:t>)</w:t>
      </w:r>
      <w:r w:rsidRPr="00010E86">
        <w:rPr>
          <w:rStyle w:val="FontStyle51"/>
          <w:rFonts w:ascii="Arial Narrow" w:hAnsi="Arial Narrow" w:cs="Calibri"/>
        </w:rPr>
        <w:t xml:space="preserve">. </w:t>
      </w:r>
    </w:p>
    <w:p w14:paraId="5E73CFD4" w14:textId="77777777" w:rsidR="002760FB" w:rsidRPr="00010E86" w:rsidRDefault="002760FB" w:rsidP="002553C2">
      <w:pPr>
        <w:numPr>
          <w:ilvl w:val="0"/>
          <w:numId w:val="46"/>
        </w:numPr>
        <w:tabs>
          <w:tab w:val="num" w:pos="426"/>
        </w:tabs>
        <w:spacing w:before="240" w:line="360" w:lineRule="auto"/>
        <w:ind w:left="425" w:hanging="425"/>
        <w:jc w:val="both"/>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2553C2">
        <w:rPr>
          <w:rFonts w:ascii="Arial Narrow" w:hAnsi="Arial Narrow"/>
          <w:b/>
          <w:i/>
          <w:iCs/>
          <w:sz w:val="20"/>
          <w:szCs w:val="20"/>
        </w:rPr>
        <w:t>utwórz nowe konto</w:t>
      </w:r>
      <w:r w:rsidRPr="00010E86">
        <w:rPr>
          <w:rFonts w:ascii="Arial Narrow" w:hAnsi="Arial Narrow"/>
          <w:i/>
          <w:iCs/>
          <w:sz w:val="20"/>
          <w:szCs w:val="20"/>
        </w:rPr>
        <w:t xml:space="preserve">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B8AE642" w14:textId="77777777" w:rsidR="002553C2" w:rsidRDefault="002553C2" w:rsidP="002760FB">
      <w:pPr>
        <w:spacing w:line="360" w:lineRule="auto"/>
        <w:ind w:left="426"/>
        <w:rPr>
          <w:rFonts w:ascii="Arial Narrow" w:hAnsi="Arial Narrow"/>
          <w:sz w:val="20"/>
          <w:szCs w:val="20"/>
        </w:rPr>
      </w:pPr>
    </w:p>
    <w:p w14:paraId="342D0982" w14:textId="65A9BB7F"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5B0B364" w14:textId="77777777" w:rsidR="002553C2" w:rsidRDefault="002553C2" w:rsidP="002760FB">
      <w:pPr>
        <w:spacing w:line="360" w:lineRule="auto"/>
        <w:jc w:val="both"/>
        <w:rPr>
          <w:rStyle w:val="FontStyle51"/>
          <w:rFonts w:ascii="Arial Narrow" w:hAnsi="Arial Narrow" w:cs="Calibri"/>
          <w:b/>
          <w:color w:val="FF0000"/>
        </w:rPr>
      </w:pPr>
    </w:p>
    <w:p w14:paraId="1C727EAE" w14:textId="3111DF4F" w:rsidR="002760FB" w:rsidRPr="002553C2" w:rsidRDefault="002760FB" w:rsidP="002760FB">
      <w:pPr>
        <w:spacing w:line="360" w:lineRule="auto"/>
        <w:jc w:val="both"/>
        <w:rPr>
          <w:rStyle w:val="FontStyle51"/>
          <w:rFonts w:ascii="Arial Narrow" w:hAnsi="Arial Narrow" w:cs="Calibri"/>
          <w:b/>
          <w:color w:val="FF0000"/>
        </w:rPr>
      </w:pPr>
      <w:r w:rsidRPr="002553C2">
        <w:rPr>
          <w:rStyle w:val="FontStyle51"/>
          <w:rFonts w:ascii="Arial Narrow" w:hAnsi="Arial Narrow" w:cs="Calibri"/>
          <w:b/>
          <w:color w:val="FF0000"/>
        </w:rPr>
        <w:t>Uwaga!</w:t>
      </w:r>
    </w:p>
    <w:p w14:paraId="6F72A7E2" w14:textId="77777777" w:rsidR="002760FB" w:rsidRPr="002553C2" w:rsidRDefault="002760FB" w:rsidP="002760FB">
      <w:pPr>
        <w:spacing w:line="360" w:lineRule="auto"/>
        <w:jc w:val="both"/>
        <w:rPr>
          <w:rStyle w:val="FontStyle51"/>
          <w:rFonts w:ascii="Arial Narrow" w:hAnsi="Arial Narrow" w:cs="Calibri"/>
          <w:b/>
        </w:rPr>
      </w:pPr>
      <w:r w:rsidRPr="002553C2">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2553C2">
      <w:pPr>
        <w:numPr>
          <w:ilvl w:val="0"/>
          <w:numId w:val="46"/>
        </w:numPr>
        <w:tabs>
          <w:tab w:val="clear" w:pos="1352"/>
          <w:tab w:val="num" w:pos="426"/>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6FC6DBA5" w14:textId="77777777" w:rsidR="002553C2" w:rsidRDefault="002553C2" w:rsidP="002553C2">
      <w:pPr>
        <w:pStyle w:val="TAAkapit"/>
        <w:spacing w:line="360" w:lineRule="auto"/>
        <w:rPr>
          <w:rFonts w:ascii="Arial Narrow" w:hAnsi="Arial Narrow"/>
          <w:szCs w:val="20"/>
        </w:rPr>
      </w:pPr>
    </w:p>
    <w:p w14:paraId="2DCB1973" w14:textId="72A99BB1" w:rsidR="002760FB" w:rsidRPr="002553C2" w:rsidRDefault="002760FB" w:rsidP="002553C2">
      <w:pPr>
        <w:pStyle w:val="TAAkapit"/>
        <w:spacing w:line="360" w:lineRule="auto"/>
        <w:rPr>
          <w:rFonts w:ascii="Arial Narrow" w:hAnsi="Arial Narrow"/>
          <w:b/>
          <w:szCs w:val="20"/>
          <w:u w:val="single"/>
        </w:rPr>
      </w:pPr>
      <w:r w:rsidRPr="002553C2">
        <w:rPr>
          <w:rFonts w:ascii="Arial Narrow" w:hAnsi="Arial Narrow"/>
          <w:szCs w:val="20"/>
          <w:u w:val="single"/>
        </w:rPr>
        <w:t xml:space="preserve">Przed zalogowaniem się należy wybrać pole </w:t>
      </w:r>
      <w:r w:rsidRPr="002553C2">
        <w:rPr>
          <w:rFonts w:ascii="Arial Narrow" w:hAnsi="Arial Narrow"/>
          <w:b/>
          <w:szCs w:val="20"/>
          <w:u w:val="single"/>
        </w:rPr>
        <w:t>Nie jestem robotem</w:t>
      </w:r>
      <w:r w:rsidRPr="002553C2">
        <w:rPr>
          <w:rFonts w:ascii="Arial Narrow" w:hAnsi="Arial Narrow"/>
          <w:szCs w:val="20"/>
          <w:u w:val="single"/>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lastRenderedPageBreak/>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lastRenderedPageBreak/>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2pt" o:ole="">
                  <v:imagedata r:id="rId17" o:title=""/>
                </v:shape>
                <o:OLEObject Type="Embed" ProgID="PBrush" ShapeID="_x0000_i1025" DrawAspect="Content" ObjectID="_1631341191"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C57E4C7" w14:textId="77777777" w:rsidR="002760FB" w:rsidRPr="00010E86" w:rsidRDefault="002760FB" w:rsidP="002760FB">
      <w:pPr>
        <w:spacing w:line="360" w:lineRule="auto"/>
        <w:ind w:left="426"/>
        <w:rPr>
          <w:rStyle w:val="FontStyle51"/>
          <w:rFonts w:ascii="Arial Narrow" w:hAnsi="Arial Narrow" w:cs="Calibri"/>
        </w:rPr>
      </w:pPr>
    </w:p>
    <w:p w14:paraId="32F0981C" w14:textId="77777777" w:rsidR="002760FB" w:rsidRPr="00010E86" w:rsidRDefault="002760FB" w:rsidP="002760FB">
      <w:pPr>
        <w:spacing w:line="360" w:lineRule="auto"/>
        <w:ind w:left="426"/>
        <w:rPr>
          <w:rStyle w:val="FontStyle51"/>
          <w:rFonts w:ascii="Arial Narrow" w:hAnsi="Arial Narrow" w:cs="Calibri"/>
        </w:rPr>
      </w:pP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lastRenderedPageBreak/>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14:paraId="66576F41" w14:textId="77777777" w:rsidR="002760FB" w:rsidRPr="00010E86" w:rsidRDefault="002760FB" w:rsidP="002553C2">
      <w:pPr>
        <w:pStyle w:val="Default"/>
        <w:spacing w:before="240" w:line="360" w:lineRule="auto"/>
        <w:jc w:val="both"/>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556F88BC" w:rsidR="002760FB" w:rsidRDefault="002760FB" w:rsidP="00753BD5">
      <w:pPr>
        <w:spacing w:before="240" w:line="360" w:lineRule="auto"/>
        <w:jc w:val="both"/>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32DD703C" w14:textId="77777777" w:rsidR="00753BD5" w:rsidRPr="00010E86" w:rsidRDefault="00753BD5" w:rsidP="00753BD5">
      <w:pPr>
        <w:spacing w:before="240" w:line="360" w:lineRule="auto"/>
        <w:jc w:val="both"/>
        <w:rPr>
          <w:rFonts w:ascii="Arial Narrow" w:hAnsi="Arial Narrow" w:cs="Calibri"/>
          <w:b/>
          <w:i/>
          <w:color w:val="000000"/>
          <w:sz w:val="20"/>
          <w:szCs w:val="20"/>
        </w:rPr>
      </w:pP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w:t>
      </w:r>
      <w:r w:rsidRPr="00010E86">
        <w:rPr>
          <w:rFonts w:ascii="Arial Narrow" w:hAnsi="Arial Narrow"/>
          <w:szCs w:val="20"/>
        </w:rPr>
        <w:lastRenderedPageBreak/>
        <w:t xml:space="preserve">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5FA6F23C" w:rsidR="002760FB" w:rsidRDefault="002760FB" w:rsidP="00753BD5">
      <w:pPr>
        <w:spacing w:before="240" w:line="360" w:lineRule="auto"/>
        <w:jc w:val="both"/>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2A7E06F" w14:textId="77777777" w:rsidR="00753BD5" w:rsidRPr="00010E86" w:rsidRDefault="00753BD5" w:rsidP="00753BD5">
      <w:pPr>
        <w:spacing w:before="240" w:line="360" w:lineRule="auto"/>
        <w:jc w:val="both"/>
        <w:rPr>
          <w:rStyle w:val="FontStyle51"/>
          <w:rFonts w:ascii="Arial Narrow" w:hAnsi="Arial Narrow" w:cs="Calibri"/>
        </w:rPr>
      </w:pP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753BD5">
      <w:pPr>
        <w:tabs>
          <w:tab w:val="left" w:pos="2250"/>
        </w:tabs>
        <w:spacing w:line="360" w:lineRule="auto"/>
        <w:jc w:val="both"/>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036BF347" w:rsidR="002760FB" w:rsidRPr="00010E86" w:rsidRDefault="002760FB" w:rsidP="00753BD5">
      <w:pPr>
        <w:tabs>
          <w:tab w:val="left" w:pos="2250"/>
        </w:tabs>
        <w:spacing w:before="240" w:line="360" w:lineRule="auto"/>
        <w:jc w:val="both"/>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753BD5" w:rsidRPr="00010E86">
        <w:rPr>
          <w:rFonts w:ascii="Arial Narrow" w:hAnsi="Arial Narrow"/>
          <w:sz w:val="20"/>
          <w:szCs w:val="20"/>
        </w:rPr>
        <w:t>edycji w</w:t>
      </w:r>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753BD5">
      <w:pPr>
        <w:pStyle w:val="ramka"/>
        <w:framePr w:wrap="auto" w:vAnchor="margin" w:yAlign="inline"/>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D50EEB"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D50EEB">
        <w:rPr>
          <w:rFonts w:ascii="Arial Narrow" w:hAnsi="Arial Narrow" w:cs="Arial"/>
          <w:b/>
          <w:sz w:val="20"/>
          <w:szCs w:val="20"/>
        </w:rPr>
        <w:t xml:space="preserve">Wytycznych </w:t>
      </w:r>
      <w:r w:rsidRPr="00D50EEB">
        <w:rPr>
          <w:rFonts w:ascii="Arial Narrow" w:hAnsi="Arial Narrow" w:cs="Arial"/>
          <w:sz w:val="20"/>
          <w:szCs w:val="20"/>
        </w:rPr>
        <w:t>dotyczących polityki spójności na lata 2014-2020 w szczególności:</w:t>
      </w:r>
    </w:p>
    <w:p w14:paraId="45BA2DD3" w14:textId="1571A93E"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bookmarkStart w:id="5" w:name="_Hlk498971782"/>
      <w:r w:rsidRPr="00753BD5">
        <w:rPr>
          <w:rFonts w:ascii="Arial Narrow" w:hAnsi="Arial Narrow" w:cs="Arial"/>
          <w:sz w:val="20"/>
          <w:szCs w:val="20"/>
        </w:rPr>
        <w:t>Wytyczn</w:t>
      </w:r>
      <w:r>
        <w:rPr>
          <w:rFonts w:ascii="Arial Narrow" w:hAnsi="Arial Narrow" w:cs="Arial"/>
          <w:sz w:val="20"/>
          <w:szCs w:val="20"/>
        </w:rPr>
        <w:t>ych</w:t>
      </w:r>
      <w:r w:rsidRPr="00753BD5">
        <w:rPr>
          <w:rFonts w:ascii="Arial Narrow" w:hAnsi="Arial Narrow" w:cs="Arial"/>
          <w:sz w:val="20"/>
          <w:szCs w:val="20"/>
        </w:rPr>
        <w:t xml:space="preserve"> Ministra Inwestycji i Rozwoju w zakresie trybów wyboru projektów na lata 2014-2020, z dnia 13 lutego </w:t>
      </w:r>
      <w:r>
        <w:rPr>
          <w:rFonts w:ascii="Arial Narrow" w:hAnsi="Arial Narrow" w:cs="Arial"/>
          <w:sz w:val="20"/>
          <w:szCs w:val="20"/>
        </w:rPr>
        <w:br/>
      </w:r>
      <w:r w:rsidRPr="00753BD5">
        <w:rPr>
          <w:rFonts w:ascii="Arial Narrow" w:hAnsi="Arial Narrow" w:cs="Arial"/>
          <w:sz w:val="20"/>
          <w:szCs w:val="20"/>
        </w:rPr>
        <w:t>2018 r.;</w:t>
      </w:r>
    </w:p>
    <w:p w14:paraId="127CDA30" w14:textId="115619F7"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sidRPr="00753BD5">
        <w:rPr>
          <w:rFonts w:ascii="Arial Narrow" w:hAnsi="Arial Narrow" w:cs="Arial"/>
          <w:sz w:val="20"/>
          <w:szCs w:val="20"/>
        </w:rPr>
        <w:t>Wytyczn</w:t>
      </w:r>
      <w:r>
        <w:rPr>
          <w:rFonts w:ascii="Arial Narrow" w:hAnsi="Arial Narrow" w:cs="Arial"/>
          <w:sz w:val="20"/>
          <w:szCs w:val="20"/>
        </w:rPr>
        <w:t>ych</w:t>
      </w:r>
      <w:r w:rsidRPr="00753BD5">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22 sierpnia 2019 r.;</w:t>
      </w:r>
    </w:p>
    <w:p w14:paraId="5ACB1171" w14:textId="726A6C29"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3B690A1F" w14:textId="4799DC9E"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lastRenderedPageBreak/>
        <w:t>Wytycznych</w:t>
      </w:r>
      <w:r w:rsidRPr="00753BD5">
        <w:rPr>
          <w:rFonts w:ascii="Arial Narrow" w:hAnsi="Arial Narrow" w:cs="Arial"/>
          <w:sz w:val="20"/>
          <w:szCs w:val="20"/>
        </w:rPr>
        <w:t xml:space="preserve"> Ministra Inwestycji i Rozwoju w zakresie monitorowania postępu rzeczowego realizacji programów operacyjnych na lata 2014-2020, z dnia 9 lipca 2018 r.;</w:t>
      </w:r>
    </w:p>
    <w:p w14:paraId="47B61A95" w14:textId="3D91ED55"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30269F5F" w14:textId="75F7A3EC"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Ministra Rozwoju w zakresie rewitalizacji w programach operacyjnych na lata 2014-2020 z dnia 2 sierpnia 2016 r. </w:t>
      </w:r>
    </w:p>
    <w:p w14:paraId="54BCBFCD" w14:textId="084CB383" w:rsidR="00753BD5" w:rsidRPr="00753BD5" w:rsidRDefault="00753BD5" w:rsidP="006B225D">
      <w:pPr>
        <w:pStyle w:val="Akapitzlist"/>
        <w:numPr>
          <w:ilvl w:val="0"/>
          <w:numId w:val="54"/>
        </w:numPr>
        <w:spacing w:after="60" w:line="276" w:lineRule="auto"/>
        <w:ind w:left="851"/>
        <w:jc w:val="both"/>
        <w:rPr>
          <w:rFonts w:ascii="Arial Narrow" w:hAnsi="Arial Narrow" w:cs="Arial"/>
          <w:sz w:val="20"/>
          <w:szCs w:val="20"/>
        </w:rPr>
      </w:pPr>
      <w:r>
        <w:rPr>
          <w:rFonts w:ascii="Arial Narrow" w:hAnsi="Arial Narrow" w:cs="Arial"/>
          <w:sz w:val="20"/>
          <w:szCs w:val="20"/>
        </w:rPr>
        <w:t>Wytycznych</w:t>
      </w:r>
      <w:r w:rsidRPr="00753BD5">
        <w:rPr>
          <w:rFonts w:ascii="Arial Narrow" w:hAnsi="Arial Narrow" w:cs="Arial"/>
          <w:sz w:val="20"/>
          <w:szCs w:val="20"/>
        </w:rPr>
        <w:t xml:space="preserve"> w zakresie realizacji przedsięwzięć z udziałem środków Europejskiego Funduszu Społecznego w obszarze edukacji na lata 2014-2020 z dnia 1 stycznia 2018 r.</w:t>
      </w:r>
    </w:p>
    <w:p w14:paraId="45E53CD6"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065BBD3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10 maja 2018 r. o ochronie danych osobowych;</w:t>
      </w:r>
    </w:p>
    <w:p w14:paraId="0876371B"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czerwca 1960 roku Kodeks postępowania administracyjnego (Dz. U. z 2018 r. poz. 2096 ze zm.);</w:t>
      </w:r>
    </w:p>
    <w:p w14:paraId="3A2CB7AA"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27 sierpnia 2009 r. o finansach publicznych (Dz.U. z 2019 r., poz. 869);</w:t>
      </w:r>
    </w:p>
    <w:p w14:paraId="608EB8B7"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grudnia 2016 r. Prawo oświatowe (Dz. U. z 2019 r. poz. 1148);</w:t>
      </w:r>
    </w:p>
    <w:p w14:paraId="5E513B0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7 września 1991 r. o systemie oświaty (Dz. U. z 2019 r. poz. 1481);</w:t>
      </w:r>
    </w:p>
    <w:p w14:paraId="6D51EFED" w14:textId="1FA13C84" w:rsid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Regionalnej Strategii</w:t>
      </w:r>
      <w:r w:rsidRPr="00D50EEB">
        <w:rPr>
          <w:rFonts w:ascii="Arial Narrow" w:hAnsi="Arial Narrow" w:cs="Arial"/>
          <w:sz w:val="20"/>
          <w:szCs w:val="20"/>
        </w:rPr>
        <w:t xml:space="preserve"> Innowacji dla Woj</w:t>
      </w:r>
      <w:r w:rsidR="006B225D">
        <w:rPr>
          <w:rFonts w:ascii="Arial Narrow" w:hAnsi="Arial Narrow" w:cs="Arial"/>
          <w:sz w:val="20"/>
          <w:szCs w:val="20"/>
        </w:rPr>
        <w:t>ewództwa Łódzkiego – LORIS 2030;</w:t>
      </w:r>
    </w:p>
    <w:p w14:paraId="0808CBD1" w14:textId="77777777" w:rsidR="006B225D" w:rsidRPr="006B225D" w:rsidRDefault="006B225D" w:rsidP="006B225D">
      <w:pPr>
        <w:pStyle w:val="Akapitzlist"/>
        <w:numPr>
          <w:ilvl w:val="0"/>
          <w:numId w:val="52"/>
        </w:numPr>
        <w:spacing w:after="60" w:line="276" w:lineRule="auto"/>
        <w:ind w:left="426"/>
        <w:jc w:val="both"/>
        <w:rPr>
          <w:rFonts w:ascii="Arial Narrow" w:hAnsi="Arial Narrow" w:cs="Arial"/>
          <w:sz w:val="20"/>
          <w:szCs w:val="20"/>
        </w:rPr>
      </w:pPr>
      <w:r w:rsidRPr="006B225D">
        <w:rPr>
          <w:rFonts w:ascii="Arial Narrow" w:hAnsi="Arial Narrow" w:cs="Arial"/>
          <w:sz w:val="20"/>
          <w:szCs w:val="20"/>
        </w:rPr>
        <w:t>Rozporządzenie Ministra Infrastruktury i Rozwoju z dnia 19 marca 2015 r. w sprawie udzielania pomocy de minimis w ramach regionalnych programów operacyjnych na lata 2014-2020;</w:t>
      </w:r>
    </w:p>
    <w:p w14:paraId="547FD6E8" w14:textId="77777777" w:rsidR="006B225D" w:rsidRPr="006B225D" w:rsidRDefault="006B225D" w:rsidP="006B225D">
      <w:pPr>
        <w:pStyle w:val="Akapitzlist"/>
        <w:numPr>
          <w:ilvl w:val="0"/>
          <w:numId w:val="52"/>
        </w:numPr>
        <w:spacing w:after="60" w:line="276" w:lineRule="auto"/>
        <w:ind w:left="426"/>
        <w:jc w:val="both"/>
        <w:rPr>
          <w:rFonts w:ascii="Arial Narrow" w:hAnsi="Arial Narrow" w:cs="Arial"/>
          <w:sz w:val="20"/>
          <w:szCs w:val="20"/>
        </w:rPr>
      </w:pPr>
      <w:r w:rsidRPr="006B225D">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47647525" w14:textId="77777777" w:rsidR="006B225D" w:rsidRPr="006B225D" w:rsidRDefault="006B225D" w:rsidP="006B225D">
      <w:pPr>
        <w:pStyle w:val="Akapitzlist"/>
        <w:numPr>
          <w:ilvl w:val="0"/>
          <w:numId w:val="52"/>
        </w:numPr>
        <w:spacing w:after="60" w:line="276" w:lineRule="auto"/>
        <w:ind w:left="426"/>
        <w:jc w:val="both"/>
        <w:rPr>
          <w:rFonts w:ascii="Arial Narrow" w:hAnsi="Arial Narrow" w:cs="Arial"/>
          <w:sz w:val="20"/>
          <w:szCs w:val="20"/>
        </w:rPr>
      </w:pPr>
      <w:r w:rsidRPr="006B225D">
        <w:rPr>
          <w:rFonts w:ascii="Arial Narrow" w:hAnsi="Arial Narrow" w:cs="Arial"/>
          <w:sz w:val="20"/>
          <w:szCs w:val="20"/>
        </w:rPr>
        <w:t>Rozporządzenie Ministra Infrastruktury i Rozwoju z dnia 5 sierpnia 2015 r. w sprawie udzielania pomocy inwestycyjnej na infrastrukturę lokalną w ramach regionalnych programów operacyjnych na lata 2014-2020;</w:t>
      </w:r>
    </w:p>
    <w:p w14:paraId="73EEF7BC" w14:textId="77777777" w:rsidR="006B225D" w:rsidRPr="006B225D" w:rsidRDefault="006B225D" w:rsidP="006B225D">
      <w:pPr>
        <w:pStyle w:val="Akapitzlist"/>
        <w:numPr>
          <w:ilvl w:val="0"/>
          <w:numId w:val="52"/>
        </w:numPr>
        <w:spacing w:after="60" w:line="276" w:lineRule="auto"/>
        <w:ind w:left="426"/>
        <w:jc w:val="both"/>
        <w:rPr>
          <w:rFonts w:ascii="Arial Narrow" w:hAnsi="Arial Narrow" w:cs="Arial"/>
          <w:sz w:val="20"/>
          <w:szCs w:val="20"/>
        </w:rPr>
      </w:pPr>
      <w:r w:rsidRPr="006B225D">
        <w:rPr>
          <w:rFonts w:ascii="Arial Narrow" w:hAnsi="Arial Narrow" w:cs="Arial"/>
          <w:sz w:val="20"/>
          <w:szCs w:val="20"/>
        </w:rPr>
        <w:t>Rozporządzenie Ministra Edukacji Narodowej z dnia 30 kwietnia 2013 r. w sprawie zasad udzielania i organizacji pomocy psychologiczno-pedagogicznej w publicznych przedszkolach, szkołach i placówkach (Dz. U. poz. 532);</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5"/>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416DE947" w14:textId="77777777" w:rsidR="00AA5B4A" w:rsidRDefault="0081047C" w:rsidP="00F75F75">
      <w:pPr>
        <w:numPr>
          <w:ilvl w:val="0"/>
          <w:numId w:val="45"/>
        </w:numPr>
        <w:spacing w:before="120" w:line="276" w:lineRule="auto"/>
        <w:ind w:left="0"/>
        <w:jc w:val="both"/>
        <w:rPr>
          <w:rFonts w:ascii="Arial Narrow" w:hAnsi="Arial Narrow" w:cs="Arial"/>
          <w:sz w:val="20"/>
          <w:szCs w:val="20"/>
        </w:rPr>
      </w:pPr>
      <w:r w:rsidRPr="00AA5B4A">
        <w:rPr>
          <w:rFonts w:ascii="Arial Narrow" w:hAnsi="Arial Narrow" w:cs="Arial"/>
          <w:sz w:val="20"/>
          <w:szCs w:val="20"/>
        </w:rPr>
        <w:t>rozporządzenia Ministra Infrastruktury i Rozwoju z dnia 19 marca 2015 r. w sprawie udzielania pomocy de minimis w ramach regionalnych programów operacyjnych na lata 2014-2020</w:t>
      </w:r>
      <w:r w:rsidR="00FF64EE" w:rsidRPr="00AA5B4A">
        <w:rPr>
          <w:rFonts w:ascii="Arial Narrow" w:hAnsi="Arial Narrow" w:cs="Arial"/>
          <w:sz w:val="20"/>
          <w:szCs w:val="20"/>
        </w:rPr>
        <w:t>,</w:t>
      </w:r>
    </w:p>
    <w:p w14:paraId="345FE821" w14:textId="59A2BE75" w:rsidR="00AA5B4A" w:rsidRPr="00AA5B4A" w:rsidRDefault="00AA5B4A" w:rsidP="00F75F75">
      <w:pPr>
        <w:numPr>
          <w:ilvl w:val="0"/>
          <w:numId w:val="45"/>
        </w:numPr>
        <w:spacing w:before="120" w:line="276" w:lineRule="auto"/>
        <w:ind w:left="0"/>
        <w:jc w:val="both"/>
        <w:rPr>
          <w:rFonts w:ascii="Arial Narrow" w:hAnsi="Arial Narrow" w:cs="Arial"/>
          <w:sz w:val="20"/>
          <w:szCs w:val="20"/>
        </w:rPr>
      </w:pPr>
      <w:r w:rsidRPr="00AA5B4A">
        <w:rPr>
          <w:rFonts w:ascii="Arial Narrow" w:hAnsi="Arial Narrow" w:cs="Arial"/>
          <w:sz w:val="20"/>
          <w:szCs w:val="20"/>
        </w:rPr>
        <w:t>rozporządzeni</w:t>
      </w:r>
      <w:r w:rsidR="008B7022">
        <w:rPr>
          <w:rFonts w:ascii="Arial Narrow" w:hAnsi="Arial Narrow" w:cs="Arial"/>
          <w:sz w:val="20"/>
          <w:szCs w:val="20"/>
        </w:rPr>
        <w:t>a</w:t>
      </w:r>
      <w:r w:rsidRPr="00AA5B4A">
        <w:rPr>
          <w:rFonts w:ascii="Arial Narrow" w:hAnsi="Arial Narrow" w:cs="Arial"/>
          <w:sz w:val="20"/>
          <w:szCs w:val="20"/>
        </w:rPr>
        <w:t xml:space="preserve"> Ministra Infrastruktury i Rozwoju z dnia 3 września 2015 r. w sprawie udzielania regionalnej pomocy inwestycyjnej w ramach regionalnych programów operacyjnych na lata 2014-2020;</w:t>
      </w:r>
    </w:p>
    <w:p w14:paraId="5A530088" w14:textId="40095B93" w:rsidR="004E172A" w:rsidRPr="004E172A" w:rsidRDefault="00AA5B4A" w:rsidP="00F75F75">
      <w:pPr>
        <w:numPr>
          <w:ilvl w:val="0"/>
          <w:numId w:val="45"/>
        </w:numPr>
        <w:spacing w:before="120" w:line="276" w:lineRule="auto"/>
        <w:ind w:left="0"/>
        <w:jc w:val="both"/>
        <w:rPr>
          <w:rFonts w:ascii="Arial Narrow" w:hAnsi="Arial Narrow" w:cs="Arial"/>
          <w:sz w:val="20"/>
          <w:szCs w:val="20"/>
        </w:rPr>
      </w:pPr>
      <w:r>
        <w:rPr>
          <w:rFonts w:ascii="Arial Narrow" w:hAnsi="Arial Narrow" w:cs="Arial"/>
          <w:sz w:val="20"/>
          <w:szCs w:val="20"/>
        </w:rPr>
        <w:lastRenderedPageBreak/>
        <w:t>r</w:t>
      </w:r>
      <w:r w:rsidRPr="00AA5B4A">
        <w:rPr>
          <w:rFonts w:ascii="Arial Narrow" w:hAnsi="Arial Narrow" w:cs="Arial"/>
          <w:sz w:val="20"/>
          <w:szCs w:val="20"/>
        </w:rPr>
        <w:t>ozporządz</w:t>
      </w:r>
      <w:r w:rsidR="008B7022">
        <w:rPr>
          <w:rFonts w:ascii="Arial Narrow" w:hAnsi="Arial Narrow" w:cs="Arial"/>
          <w:sz w:val="20"/>
          <w:szCs w:val="20"/>
        </w:rPr>
        <w:t>enia</w:t>
      </w:r>
      <w:r w:rsidRPr="00AA5B4A">
        <w:rPr>
          <w:rFonts w:ascii="Arial Narrow" w:hAnsi="Arial Narrow" w:cs="Arial"/>
          <w:sz w:val="20"/>
          <w:szCs w:val="20"/>
        </w:rPr>
        <w:t xml:space="preserve"> Ministra Infrastruktury i Rozwoju z dnia 5 sierpnia 2015 r. w sprawie udzielania pomocy inwestycyjnej na infrastrukturę lokalną w ramach regionalnych programów operacyjnych na lata 2014-2020</w:t>
      </w:r>
      <w:r w:rsidR="004E172A" w:rsidRPr="004E172A">
        <w:rPr>
          <w:rFonts w:ascii="Arial Narrow" w:hAnsi="Arial Narrow" w:cs="Arial"/>
          <w:sz w:val="20"/>
          <w:szCs w:val="20"/>
        </w:rPr>
        <w:t>.</w:t>
      </w:r>
    </w:p>
    <w:p w14:paraId="166A19ED" w14:textId="77777777" w:rsidR="00FF64EE" w:rsidRPr="00FF64EE" w:rsidRDefault="00FF64EE" w:rsidP="00FF64EE">
      <w:pPr>
        <w:spacing w:line="276" w:lineRule="auto"/>
        <w:jc w:val="both"/>
        <w:rPr>
          <w:rFonts w:ascii="Arial Narrow" w:hAnsi="Arial Narrow" w:cs="Arial"/>
          <w:sz w:val="20"/>
          <w:szCs w:val="20"/>
        </w:rPr>
      </w:pPr>
    </w:p>
    <w:p w14:paraId="27688A8E" w14:textId="77777777"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0DC5A7BB" w:rsidR="00FF64EE" w:rsidRPr="00FF64EE" w:rsidRDefault="008B7022" w:rsidP="00F75F75">
      <w:pPr>
        <w:numPr>
          <w:ilvl w:val="0"/>
          <w:numId w:val="33"/>
        </w:numPr>
        <w:spacing w:line="276" w:lineRule="auto"/>
        <w:ind w:left="0"/>
        <w:jc w:val="both"/>
        <w:rPr>
          <w:rFonts w:ascii="Arial Narrow" w:hAnsi="Arial Narrow" w:cs="Arial"/>
          <w:sz w:val="20"/>
          <w:szCs w:val="20"/>
        </w:rPr>
      </w:pPr>
      <w:r>
        <w:rPr>
          <w:rFonts w:ascii="Arial Narrow" w:hAnsi="Arial Narrow" w:cs="Arial"/>
          <w:sz w:val="20"/>
          <w:szCs w:val="20"/>
        </w:rPr>
        <w:t xml:space="preserve">art. </w:t>
      </w:r>
      <w:r w:rsidR="00FF64EE"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lastRenderedPageBreak/>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3D73BE0B"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w:t>
      </w:r>
      <w:r w:rsidR="004D1226">
        <w:rPr>
          <w:rFonts w:ascii="Arial Narrow" w:hAnsi="Arial Narrow" w:cs="Arial"/>
          <w:sz w:val="20"/>
          <w:szCs w:val="20"/>
        </w:rPr>
        <w:t>I</w:t>
      </w:r>
      <w:r w:rsidR="000B52D0" w:rsidRPr="000B52D0">
        <w:rPr>
          <w:rFonts w:ascii="Arial Narrow" w:hAnsi="Arial Narrow" w:cs="Arial"/>
          <w:sz w:val="20"/>
          <w:szCs w:val="20"/>
        </w:rPr>
        <w:t xml:space="preserve">I </w:t>
      </w:r>
      <w:r w:rsidR="004D1226" w:rsidRPr="004D1226">
        <w:rPr>
          <w:rFonts w:ascii="Arial Narrow" w:hAnsi="Arial Narrow" w:cs="Arial"/>
          <w:sz w:val="20"/>
          <w:szCs w:val="20"/>
        </w:rPr>
        <w:t>Infrastruktura dla usług społecznych</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07ECA03F"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4D1226">
        <w:rPr>
          <w:rFonts w:ascii="Arial Narrow" w:hAnsi="Arial Narrow" w:cs="Arial"/>
          <w:sz w:val="20"/>
          <w:szCs w:val="20"/>
        </w:rPr>
        <w:t>VII.4 Edukacja</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0E8EB589"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Poddziałanie </w:t>
      </w:r>
      <w:r w:rsidR="004D1226">
        <w:rPr>
          <w:rFonts w:ascii="Arial Narrow" w:hAnsi="Arial Narrow" w:cs="Arial"/>
          <w:sz w:val="20"/>
          <w:szCs w:val="20"/>
        </w:rPr>
        <w:t>VII.4.3 Edukacja ogólna</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514DE55E" w:rsidR="002760FB" w:rsidRPr="002716AD" w:rsidRDefault="002760FB" w:rsidP="004D1226">
      <w:pPr>
        <w:pStyle w:val="Default"/>
        <w:spacing w:before="120" w:line="276" w:lineRule="auto"/>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t>
      </w:r>
      <w:r w:rsidR="004D1226">
        <w:rPr>
          <w:rFonts w:ascii="Arial Narrow" w:hAnsi="Arial Narrow"/>
          <w:sz w:val="20"/>
          <w:szCs w:val="20"/>
        </w:rPr>
        <w:t xml:space="preserve">(zaznaczając opcję </w:t>
      </w:r>
      <w:r w:rsidRPr="002716AD">
        <w:rPr>
          <w:rFonts w:ascii="Arial Narrow" w:hAnsi="Arial Narrow"/>
          <w:sz w:val="20"/>
          <w:szCs w:val="20"/>
        </w:rPr>
        <w:t>„projekt rewitalizacyjny”</w:t>
      </w:r>
      <w:r w:rsidR="004D1226">
        <w:rPr>
          <w:rFonts w:ascii="Arial Narrow" w:hAnsi="Arial Narrow"/>
          <w:sz w:val="20"/>
          <w:szCs w:val="20"/>
        </w:rPr>
        <w:t>), i/lub projektem partnerskim (zaznaczając opcję „projekt partnerski”)</w:t>
      </w:r>
      <w:r w:rsidRPr="002716AD">
        <w:rPr>
          <w:rFonts w:ascii="Arial Narrow" w:hAnsi="Arial Narrow"/>
          <w:sz w:val="20"/>
          <w:szCs w:val="20"/>
        </w:rPr>
        <w:t xml:space="preserve">. </w:t>
      </w:r>
    </w:p>
    <w:p w14:paraId="530BBDD3" w14:textId="77777777" w:rsidR="002760FB" w:rsidRPr="002716AD" w:rsidRDefault="002760FB" w:rsidP="004D1226">
      <w:pPr>
        <w:spacing w:line="276" w:lineRule="auto"/>
        <w:jc w:val="both"/>
        <w:rPr>
          <w:rFonts w:ascii="Arial Narrow" w:hAnsi="Arial Narrow"/>
          <w:sz w:val="20"/>
          <w:szCs w:val="20"/>
        </w:rPr>
      </w:pPr>
    </w:p>
    <w:p w14:paraId="047E350D"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4D1226">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3EE6B00E"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Przez </w:t>
      </w:r>
      <w:r w:rsidRPr="004D1226">
        <w:rPr>
          <w:rFonts w:ascii="Arial Narrow" w:hAnsi="Arial Narrow" w:cs="Arial"/>
          <w:b/>
          <w:sz w:val="20"/>
          <w:szCs w:val="20"/>
        </w:rPr>
        <w:t>projekt partnerski</w:t>
      </w:r>
      <w:r w:rsidRPr="001D76E3">
        <w:rPr>
          <w:rFonts w:ascii="Arial Narrow" w:hAnsi="Arial Narrow" w:cs="Arial"/>
          <w:sz w:val="20"/>
          <w:szCs w:val="20"/>
        </w:rPr>
        <w:t xml:space="preserve">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67DA7F1E"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lastRenderedPageBreak/>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094AF17E" w14:textId="1DF1B9CC" w:rsidR="003B2CF2" w:rsidRDefault="000B565C" w:rsidP="003B2CF2">
      <w:pPr>
        <w:spacing w:line="276" w:lineRule="auto"/>
        <w:jc w:val="both"/>
        <w:rPr>
          <w:rFonts w:ascii="Arial Narrow" w:hAnsi="Arial Narrow" w:cs="Arial"/>
          <w:bCs/>
          <w:sz w:val="20"/>
          <w:szCs w:val="20"/>
          <w:lang w:eastAsia="en-US"/>
        </w:rPr>
      </w:pPr>
      <w:r w:rsidRPr="000B565C">
        <w:rPr>
          <w:rFonts w:ascii="Arial Narrow" w:hAnsi="Arial Narrow" w:cs="Arial"/>
          <w:bCs/>
          <w:sz w:val="20"/>
          <w:szCs w:val="20"/>
          <w:lang w:eastAsia="en-US"/>
        </w:rPr>
        <w:t>051 - Infrastruktura edukacyjna na potrzeby edukacji szkolnej (na poziomie podstawowym i średnim ogólnokształcącym)</w:t>
      </w:r>
    </w:p>
    <w:p w14:paraId="5D717CAE" w14:textId="77777777" w:rsidR="000B565C" w:rsidRDefault="000B565C" w:rsidP="003B2CF2">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7887CBB2" w14:textId="44E5FA19"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234949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B565C">
        <w:rPr>
          <w:rFonts w:ascii="Arial Narrow" w:hAnsi="Arial Narrow" w:cs="Arial"/>
          <w:sz w:val="20"/>
          <w:szCs w:val="20"/>
        </w:rPr>
        <w:t xml:space="preserve">ma obowiązek </w:t>
      </w:r>
      <w:r w:rsidRPr="001D76E3">
        <w:rPr>
          <w:rFonts w:ascii="Arial Narrow" w:hAnsi="Arial Narrow" w:cs="Arial"/>
          <w:sz w:val="20"/>
          <w:szCs w:val="20"/>
        </w:rPr>
        <w:t>poda</w:t>
      </w:r>
      <w:r w:rsidR="000B565C">
        <w:rPr>
          <w:rFonts w:ascii="Arial Narrow" w:hAnsi="Arial Narrow" w:cs="Arial"/>
          <w:sz w:val="20"/>
          <w:szCs w:val="20"/>
        </w:rPr>
        <w:t>nia</w:t>
      </w:r>
      <w:r w:rsidRPr="001D76E3">
        <w:rPr>
          <w:rFonts w:ascii="Arial Narrow" w:hAnsi="Arial Narrow" w:cs="Arial"/>
          <w:sz w:val="20"/>
          <w:szCs w:val="20"/>
        </w:rPr>
        <w:t xml:space="preserve"> adres</w:t>
      </w:r>
      <w:r w:rsidR="000B565C">
        <w:rPr>
          <w:rFonts w:ascii="Arial Narrow" w:hAnsi="Arial Narrow" w:cs="Arial"/>
          <w:sz w:val="20"/>
          <w:szCs w:val="20"/>
        </w:rPr>
        <w:t>u</w:t>
      </w:r>
      <w:r w:rsidRPr="001D76E3">
        <w:rPr>
          <w:rFonts w:ascii="Arial Narrow" w:hAnsi="Arial Narrow" w:cs="Arial"/>
          <w:sz w:val="20"/>
          <w:szCs w:val="20"/>
        </w:rPr>
        <w:t xml:space="preserve">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t>
      </w:r>
      <w:r w:rsidRPr="001D76E3">
        <w:rPr>
          <w:rFonts w:ascii="Arial Narrow" w:hAnsi="Arial Narrow" w:cs="Arial"/>
          <w:sz w:val="20"/>
          <w:szCs w:val="20"/>
        </w:rPr>
        <w:lastRenderedPageBreak/>
        <w:t xml:space="preserve">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227D2001"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lastRenderedPageBreak/>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950D0A">
        <w:rPr>
          <w:rFonts w:ascii="Arial Narrow" w:hAnsi="Arial Narrow" w:cs="Arial"/>
          <w:b w:val="0"/>
          <w:color w:val="auto"/>
          <w:sz w:val="20"/>
          <w:szCs w:val="20"/>
        </w:rPr>
        <w:t>pod</w:t>
      </w:r>
      <w:r w:rsidR="00197F39" w:rsidRPr="001D76E3">
        <w:rPr>
          <w:rFonts w:ascii="Arial Narrow" w:hAnsi="Arial Narrow" w:cs="Arial"/>
          <w:b w:val="0"/>
          <w:color w:val="auto"/>
          <w:sz w:val="20"/>
          <w:szCs w:val="20"/>
        </w:rPr>
        <w:t xml:space="preserve">działania </w:t>
      </w:r>
      <w:r w:rsidR="000B565C">
        <w:rPr>
          <w:rFonts w:ascii="Arial Narrow" w:hAnsi="Arial Narrow" w:cs="Arial"/>
          <w:b w:val="0"/>
          <w:color w:val="auto"/>
          <w:sz w:val="20"/>
          <w:szCs w:val="20"/>
        </w:rPr>
        <w:t xml:space="preserve">VII.4.3 Edukacja ogólna </w:t>
      </w:r>
      <w:r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Pr="001D76E3">
        <w:rPr>
          <w:rFonts w:ascii="Arial Narrow" w:hAnsi="Arial Narrow" w:cs="Arial"/>
          <w:b w:val="0"/>
          <w:color w:val="auto"/>
          <w:sz w:val="20"/>
          <w:szCs w:val="20"/>
        </w:rPr>
        <w:t>Województwa Łódzkiego na lata 2014-2020</w:t>
      </w:r>
      <w:bookmarkEnd w:id="19"/>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4FC55C94" w:rsidR="005A0F26" w:rsidRPr="001D76E3" w:rsidRDefault="005A0F26" w:rsidP="000B565C">
      <w:pPr>
        <w:spacing w:line="276" w:lineRule="auto"/>
        <w:jc w:val="both"/>
        <w:rPr>
          <w:rFonts w:ascii="Arial Narrow" w:hAnsi="Arial Narrow" w:cs="Arial"/>
          <w:sz w:val="20"/>
          <w:szCs w:val="20"/>
        </w:rPr>
      </w:pPr>
      <w:r w:rsidRPr="001D76E3">
        <w:rPr>
          <w:rFonts w:ascii="Arial Narrow" w:hAnsi="Arial Narrow" w:cs="Arial"/>
          <w:sz w:val="20"/>
          <w:szCs w:val="20"/>
        </w:rPr>
        <w:t>Jeżeli Kod PKD projektu jest</w:t>
      </w:r>
      <w:r w:rsidR="000B565C">
        <w:rPr>
          <w:rFonts w:ascii="Arial Narrow" w:hAnsi="Arial Narrow" w:cs="Arial"/>
          <w:sz w:val="20"/>
          <w:szCs w:val="20"/>
        </w:rPr>
        <w:t xml:space="preserve"> inny niż podstawowy Wnioskodawcy, wówczas należy </w:t>
      </w:r>
      <w:r w:rsidR="009A440C" w:rsidRPr="000B565C">
        <w:rPr>
          <w:rFonts w:ascii="Arial Narrow" w:hAnsi="Arial Narrow" w:cs="Arial"/>
          <w:sz w:val="20"/>
          <w:szCs w:val="20"/>
        </w:rPr>
        <w:t>wpisać numer</w:t>
      </w:r>
      <w:r w:rsidRPr="000B565C">
        <w:rPr>
          <w:rFonts w:ascii="Arial Narrow" w:hAnsi="Arial Narrow" w:cs="Arial"/>
          <w:sz w:val="20"/>
          <w:szCs w:val="20"/>
        </w:rPr>
        <w:t xml:space="preserve"> kodu Polskiej Klasyfikacji Działalności (PKD</w:t>
      </w:r>
      <w:r w:rsidR="00473CC7" w:rsidRPr="000B565C">
        <w:rPr>
          <w:rFonts w:ascii="Arial Narrow" w:hAnsi="Arial Narrow" w:cs="Arial"/>
          <w:sz w:val="20"/>
          <w:szCs w:val="20"/>
        </w:rPr>
        <w:t>)</w:t>
      </w:r>
      <w:r w:rsidRPr="000B565C">
        <w:rPr>
          <w:rFonts w:ascii="Arial Narrow" w:hAnsi="Arial Narrow" w:cs="Arial"/>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lastRenderedPageBreak/>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06EB95A5"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 xml:space="preserve">Wytyczne Ministra Rozwoju i Finansów w zakresie kwalifikowalności wydatków w ramach Europejskiego Funduszu Rozwoju Regionalnego, Europejskiego Funduszu Społecznego oraz Funduszu Spójności na lata 2014-2020, </w:t>
      </w:r>
      <w:r w:rsidR="00D4214F" w:rsidRPr="00D4214F">
        <w:rPr>
          <w:rFonts w:ascii="Arial Narrow" w:hAnsi="Arial Narrow" w:cs="Arial"/>
          <w:b/>
          <w:sz w:val="20"/>
          <w:szCs w:val="20"/>
        </w:rPr>
        <w:t>z dnia 22 sierpnia 2019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5B6D12BA" w14:textId="183696BD" w:rsidR="00621CEB"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wskazać sposób, w jaki projekt przyczynia się do real</w:t>
      </w:r>
      <w:r w:rsidR="0035799D" w:rsidRPr="00082BE1">
        <w:rPr>
          <w:rFonts w:ascii="Arial Narrow" w:hAnsi="Arial Narrow" w:cs="Arial"/>
          <w:sz w:val="20"/>
          <w:szCs w:val="20"/>
        </w:rPr>
        <w:t xml:space="preserve">izacji celów </w:t>
      </w:r>
      <w:r w:rsidR="00595854" w:rsidRPr="00082BE1">
        <w:rPr>
          <w:rFonts w:ascii="Arial Narrow" w:hAnsi="Arial Narrow" w:cs="Arial"/>
          <w:sz w:val="20"/>
          <w:szCs w:val="20"/>
        </w:rPr>
        <w:t>Podd</w:t>
      </w:r>
      <w:r w:rsidR="0035799D" w:rsidRPr="00082BE1">
        <w:rPr>
          <w:rFonts w:ascii="Arial Narrow" w:hAnsi="Arial Narrow" w:cs="Arial"/>
          <w:sz w:val="20"/>
          <w:szCs w:val="20"/>
        </w:rPr>
        <w:t xml:space="preserve">ziałania </w:t>
      </w:r>
      <w:r w:rsidR="00D4214F">
        <w:rPr>
          <w:rFonts w:ascii="Arial Narrow" w:hAnsi="Arial Narrow" w:cs="Arial"/>
          <w:sz w:val="20"/>
          <w:szCs w:val="20"/>
        </w:rPr>
        <w:t>VII.4.3 Edukacja ogólna</w:t>
      </w:r>
      <w:r w:rsidRPr="00082BE1">
        <w:rPr>
          <w:rFonts w:ascii="Arial Narrow" w:hAnsi="Arial Narrow" w:cs="Arial"/>
          <w:sz w:val="20"/>
          <w:szCs w:val="20"/>
        </w:rPr>
        <w:t>;</w:t>
      </w:r>
    </w:p>
    <w:p w14:paraId="101900E4" w14:textId="443BEC93" w:rsidR="00595854"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 xml:space="preserve">wykazać, iż przedmiotowy projekt wpisuje się w typy projektów wskazane w pkt. 9 SzOOP dla </w:t>
      </w:r>
      <w:r w:rsidR="00595854" w:rsidRPr="00082BE1">
        <w:rPr>
          <w:rFonts w:ascii="Arial Narrow" w:hAnsi="Arial Narrow" w:cs="Arial"/>
          <w:sz w:val="20"/>
          <w:szCs w:val="20"/>
        </w:rPr>
        <w:t xml:space="preserve">Poddziałania </w:t>
      </w:r>
      <w:r w:rsidR="00DA48A7">
        <w:rPr>
          <w:rFonts w:ascii="Arial Narrow" w:hAnsi="Arial Narrow" w:cs="Arial"/>
          <w:sz w:val="20"/>
          <w:szCs w:val="20"/>
        </w:rPr>
        <w:t>VII.4.3 Edukacja ogólna</w:t>
      </w:r>
      <w:r w:rsidR="00595854" w:rsidRPr="00082BE1">
        <w:rPr>
          <w:rFonts w:ascii="Arial Narrow" w:hAnsi="Arial Narrow" w:cs="Arial"/>
          <w:sz w:val="20"/>
          <w:szCs w:val="20"/>
        </w:rPr>
        <w:t>;</w:t>
      </w:r>
    </w:p>
    <w:p w14:paraId="43E8A6AF" w14:textId="1A911238" w:rsidR="00621CEB" w:rsidRPr="00AB3CE9" w:rsidRDefault="009A440C" w:rsidP="00E421F2">
      <w:pPr>
        <w:pStyle w:val="Akapitzlist"/>
        <w:numPr>
          <w:ilvl w:val="0"/>
          <w:numId w:val="35"/>
        </w:numPr>
        <w:spacing w:line="276" w:lineRule="auto"/>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4A74BBAB" w14:textId="254B2978" w:rsidR="005302E5" w:rsidRPr="00AB3CE9" w:rsidRDefault="00026B26" w:rsidP="00E421F2">
      <w:pPr>
        <w:pStyle w:val="Akapitzlist"/>
        <w:numPr>
          <w:ilvl w:val="0"/>
          <w:numId w:val="35"/>
        </w:numPr>
        <w:spacing w:line="276" w:lineRule="auto"/>
        <w:jc w:val="both"/>
        <w:rPr>
          <w:rFonts w:ascii="Arial Narrow" w:hAnsi="Arial Narrow" w:cs="Arial"/>
          <w:sz w:val="20"/>
          <w:szCs w:val="20"/>
        </w:rPr>
      </w:pPr>
      <w:r>
        <w:rPr>
          <w:rFonts w:ascii="Arial Narrow" w:hAnsi="Arial Narrow" w:cs="Arial"/>
          <w:sz w:val="20"/>
          <w:szCs w:val="20"/>
        </w:rPr>
        <w:t>w</w:t>
      </w:r>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r w:rsidR="00DA48A7">
        <w:rPr>
          <w:rFonts w:ascii="Arial Narrow" w:hAnsi="Arial Narrow" w:cs="Arial"/>
          <w:sz w:val="20"/>
          <w:szCs w:val="20"/>
        </w:rPr>
        <w:t xml:space="preserve"> (jeśli dotyczy)</w:t>
      </w:r>
      <w:r w:rsidR="005302E5" w:rsidRPr="00AB3CE9">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lastRenderedPageBreak/>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30CDCAE1"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lastRenderedPageBreak/>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14:paraId="540322F5" w14:textId="14396DCD"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00DA48A7">
        <w:rPr>
          <w:rFonts w:ascii="Arial Narrow" w:hAnsi="Arial Narrow" w:cs="Arial"/>
          <w:sz w:val="20"/>
          <w:szCs w:val="20"/>
        </w:rPr>
        <w:t xml:space="preserve">produktu i rezultatu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t>
      </w:r>
      <w:r w:rsidR="00DA48A7">
        <w:rPr>
          <w:rFonts w:ascii="Arial Narrow" w:hAnsi="Arial Narrow" w:cs="Arial"/>
          <w:sz w:val="20"/>
          <w:szCs w:val="20"/>
        </w:rPr>
        <w:t xml:space="preserve">adekwatne </w:t>
      </w:r>
      <w:r w:rsidRPr="001D76E3">
        <w:rPr>
          <w:rFonts w:ascii="Arial Narrow" w:hAnsi="Arial Narrow" w:cs="Arial"/>
          <w:sz w:val="20"/>
          <w:szCs w:val="20"/>
        </w:rPr>
        <w:t xml:space="preserve">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DA48A7">
        <w:rPr>
          <w:rFonts w:ascii="Arial Narrow" w:hAnsi="Arial Narrow" w:cs="Arial"/>
          <w:b/>
          <w:sz w:val="20"/>
          <w:szCs w:val="20"/>
        </w:rPr>
        <w:t>3</w:t>
      </w:r>
      <w:r w:rsidR="0030155A" w:rsidRPr="001D76E3">
        <w:rPr>
          <w:rFonts w:ascii="Arial Narrow" w:hAnsi="Arial Narrow" w:cs="Arial"/>
          <w:sz w:val="20"/>
          <w:szCs w:val="20"/>
        </w:rPr>
        <w:t xml:space="preserve">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r w:rsidR="00DA48A7">
        <w:rPr>
          <w:rFonts w:ascii="Arial Narrow" w:hAnsi="Arial Narrow" w:cs="Arial"/>
          <w:sz w:val="20"/>
          <w:szCs w:val="20"/>
        </w:rPr>
        <w:t xml:space="preserve"> różnej od „0”</w:t>
      </w:r>
      <w:r w:rsidR="003A5F7B" w:rsidRPr="001D76E3">
        <w:rPr>
          <w:rFonts w:ascii="Arial Narrow" w:hAnsi="Arial Narrow" w:cs="Arial"/>
          <w:sz w:val="20"/>
          <w:szCs w:val="20"/>
        </w:rPr>
        <w:t>.</w:t>
      </w:r>
    </w:p>
    <w:p w14:paraId="1760F15D" w14:textId="68EF32B5" w:rsidR="00074F35" w:rsidRPr="001D76E3" w:rsidRDefault="005A0F26" w:rsidP="00DA48A7">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 xml:space="preserve">nazwę, rodzaj wskaźnika </w:t>
      </w:r>
      <w:r w:rsidR="00DA48A7">
        <w:rPr>
          <w:rFonts w:ascii="Arial Narrow" w:hAnsi="Arial Narrow" w:cs="Arial"/>
          <w:sz w:val="20"/>
          <w:szCs w:val="20"/>
        </w:rPr>
        <w:t>(</w:t>
      </w:r>
      <w:r w:rsidRPr="001D76E3">
        <w:rPr>
          <w:rFonts w:ascii="Arial Narrow" w:hAnsi="Arial Narrow" w:cs="Arial"/>
          <w:sz w:val="20"/>
          <w:szCs w:val="20"/>
        </w:rPr>
        <w:t>tj. kluczowy/</w:t>
      </w:r>
      <w:r w:rsidR="0030155A" w:rsidRPr="001D76E3">
        <w:rPr>
          <w:rFonts w:ascii="Arial Narrow" w:hAnsi="Arial Narrow" w:cs="Arial"/>
          <w:sz w:val="20"/>
          <w:szCs w:val="20"/>
        </w:rPr>
        <w:t>specyficzny</w:t>
      </w:r>
      <w:r w:rsidR="00DA48A7">
        <w:rPr>
          <w:rFonts w:ascii="Arial Narrow" w:hAnsi="Arial Narrow" w:cs="Arial"/>
          <w:sz w:val="20"/>
          <w:szCs w:val="20"/>
        </w:rPr>
        <w:t>)</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w:t>
      </w:r>
      <w:r w:rsidR="0006462B">
        <w:rPr>
          <w:rFonts w:ascii="Arial Narrow" w:hAnsi="Arial Narrow" w:cs="Arial"/>
          <w:sz w:val="20"/>
          <w:szCs w:val="20"/>
        </w:rPr>
        <w:t>„</w:t>
      </w:r>
      <w:r w:rsidR="00074F35"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74F35"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06462B">
        <w:rPr>
          <w:rFonts w:ascii="Arial Narrow" w:hAnsi="Arial Narrow" w:cs="Arial"/>
          <w:b/>
          <w:sz w:val="20"/>
          <w:szCs w:val="20"/>
          <w:u w:val="single"/>
        </w:rPr>
        <w:t>wartość ta jest zawsze równa zeru</w:t>
      </w:r>
      <w:r w:rsidR="00074F35" w:rsidRPr="001D76E3">
        <w:rPr>
          <w:rFonts w:ascii="Arial Narrow" w:hAnsi="Arial Narrow" w:cs="Arial"/>
          <w:sz w:val="20"/>
          <w:szCs w:val="20"/>
        </w:rPr>
        <w:t xml:space="preserve">). </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4C3258E9"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jeśli to możliwe – wskaźnik</w:t>
      </w:r>
      <w:r w:rsidR="0006462B">
        <w:rPr>
          <w:rFonts w:ascii="Arial Narrow" w:hAnsi="Arial Narrow" w:cs="Arial"/>
          <w:sz w:val="20"/>
          <w:szCs w:val="20"/>
        </w:rPr>
        <w:t>/wskaźniki</w:t>
      </w:r>
      <w:r w:rsidR="000C1276" w:rsidRPr="001D76E3">
        <w:rPr>
          <w:rFonts w:ascii="Arial Narrow" w:hAnsi="Arial Narrow" w:cs="Arial"/>
          <w:sz w:val="20"/>
          <w:szCs w:val="20"/>
        </w:rPr>
        <w:t xml:space="preserve">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w:t>
      </w:r>
      <w:r w:rsidR="00660AAE" w:rsidRPr="00660AAE">
        <w:rPr>
          <w:rFonts w:ascii="Arial Narrow" w:hAnsi="Arial Narrow" w:cs="Arial"/>
          <w:sz w:val="20"/>
          <w:szCs w:val="20"/>
        </w:rPr>
        <w:lastRenderedPageBreak/>
        <w:t xml:space="preserve">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EE4E3EA" w14:textId="77777777" w:rsidR="0006462B" w:rsidRPr="001D76E3" w:rsidRDefault="00877458" w:rsidP="0006462B">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w:t>
      </w:r>
      <w:r w:rsidR="0006462B">
        <w:rPr>
          <w:rFonts w:ascii="Arial Narrow" w:hAnsi="Arial Narrow" w:cs="Arial"/>
          <w:sz w:val="20"/>
          <w:szCs w:val="20"/>
        </w:rPr>
        <w:t>(</w:t>
      </w:r>
      <w:r w:rsidRPr="001D76E3">
        <w:rPr>
          <w:rFonts w:ascii="Arial Narrow" w:hAnsi="Arial Narrow" w:cs="Arial"/>
          <w:sz w:val="20"/>
          <w:szCs w:val="20"/>
        </w:rPr>
        <w:t>tj. kluczowy/specyficzny</w:t>
      </w:r>
      <w:r w:rsidR="0006462B">
        <w:rPr>
          <w:rFonts w:ascii="Arial Narrow" w:hAnsi="Arial Narrow" w:cs="Arial"/>
          <w:sz w:val="20"/>
          <w:szCs w:val="20"/>
        </w:rPr>
        <w:t>)</w:t>
      </w:r>
      <w:r w:rsidRPr="001D76E3">
        <w:rPr>
          <w:rFonts w:ascii="Arial Narrow" w:hAnsi="Arial Narrow" w:cs="Arial"/>
          <w:sz w:val="20"/>
          <w:szCs w:val="20"/>
        </w:rPr>
        <w:t xml:space="preserve"> oraz jednostkę, w której wskaźnik będzie mierzony (zgodnie z informacjami zawartymi w załączniku V do Regulaminu konkursu). </w:t>
      </w:r>
      <w:r w:rsidR="0006462B" w:rsidRPr="001D76E3">
        <w:rPr>
          <w:rFonts w:ascii="Arial Narrow" w:hAnsi="Arial Narrow" w:cs="Arial"/>
          <w:sz w:val="20"/>
          <w:szCs w:val="20"/>
        </w:rPr>
        <w:t xml:space="preserve">W kolumnie </w:t>
      </w:r>
      <w:r w:rsidR="0006462B">
        <w:rPr>
          <w:rFonts w:ascii="Arial Narrow" w:hAnsi="Arial Narrow" w:cs="Arial"/>
          <w:sz w:val="20"/>
          <w:szCs w:val="20"/>
        </w:rPr>
        <w:t>„</w:t>
      </w:r>
      <w:r w:rsidR="0006462B"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6462B"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6462B" w:rsidRPr="0006462B">
        <w:rPr>
          <w:rFonts w:ascii="Arial Narrow" w:hAnsi="Arial Narrow" w:cs="Arial"/>
          <w:b/>
          <w:sz w:val="20"/>
          <w:szCs w:val="20"/>
          <w:u w:val="single"/>
        </w:rPr>
        <w:t>wartość ta jest zawsze równa zeru</w:t>
      </w:r>
      <w:r w:rsidR="0006462B" w:rsidRPr="001D76E3">
        <w:rPr>
          <w:rFonts w:ascii="Arial Narrow" w:hAnsi="Arial Narrow" w:cs="Arial"/>
          <w:sz w:val="20"/>
          <w:szCs w:val="20"/>
        </w:rPr>
        <w:t xml:space="preserve">). </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54C1CE4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t>
      </w:r>
      <w:r w:rsidR="0006462B">
        <w:rPr>
          <w:rFonts w:ascii="Arial Narrow" w:hAnsi="Arial Narrow" w:cs="Arial"/>
          <w:sz w:val="20"/>
          <w:szCs w:val="20"/>
        </w:rPr>
        <w:t xml:space="preserve">wszystkich </w:t>
      </w:r>
      <w:r w:rsidRPr="001D76E3">
        <w:rPr>
          <w:rFonts w:ascii="Arial Narrow" w:hAnsi="Arial Narrow" w:cs="Arial"/>
          <w:sz w:val="20"/>
          <w:szCs w:val="20"/>
        </w:rPr>
        <w:t xml:space="preserve">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00D584EB" w:rsidR="00660AAE" w:rsidRDefault="0006462B" w:rsidP="001D76E3">
      <w:pPr>
        <w:autoSpaceDE w:val="0"/>
        <w:autoSpaceDN w:val="0"/>
        <w:adjustRightInd w:val="0"/>
        <w:spacing w:before="120" w:line="276" w:lineRule="auto"/>
        <w:jc w:val="both"/>
        <w:rPr>
          <w:rFonts w:ascii="Arial Narrow" w:hAnsi="Arial Narrow" w:cs="Arial"/>
          <w:sz w:val="20"/>
          <w:szCs w:val="20"/>
          <w:lang w:eastAsia="en-US"/>
        </w:rPr>
      </w:pPr>
      <w:r>
        <w:rPr>
          <w:rFonts w:ascii="Arial Narrow" w:hAnsi="Arial Narrow" w:cs="Arial"/>
          <w:b/>
          <w:sz w:val="20"/>
          <w:szCs w:val="20"/>
          <w:u w:val="single"/>
        </w:rPr>
        <w:t xml:space="preserve">8.1 </w:t>
      </w:r>
      <w:r w:rsidR="00660AAE" w:rsidRPr="005E6AF2">
        <w:rPr>
          <w:rFonts w:ascii="Arial Narrow" w:hAnsi="Arial Narrow" w:cs="Arial"/>
          <w:b/>
          <w:sz w:val="20"/>
          <w:szCs w:val="20"/>
          <w:u w:val="single"/>
        </w:rPr>
        <w:t>Koszty bezpośrednie</w:t>
      </w:r>
      <w:r w:rsidR="00660AAE" w:rsidRPr="00660AAE">
        <w:rPr>
          <w:rFonts w:ascii="Arial Narrow" w:hAnsi="Arial Narrow" w:cs="Arial"/>
          <w:sz w:val="20"/>
          <w:szCs w:val="20"/>
          <w:lang w:eastAsia="en-US"/>
        </w:rPr>
        <w:t xml:space="preserve"> to koszty niezbędne do realizacji projektu i dotyczące bezpośredn</w:t>
      </w:r>
      <w:r>
        <w:rPr>
          <w:rFonts w:ascii="Arial Narrow" w:hAnsi="Arial Narrow" w:cs="Arial"/>
          <w:sz w:val="20"/>
          <w:szCs w:val="20"/>
          <w:lang w:eastAsia="en-US"/>
        </w:rPr>
        <w:t>io głównego przedmiotu projektu (w tym koszty poniesione na „przygotowanie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43359A1C"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Pr>
          <w:rFonts w:ascii="Arial Narrow" w:hAnsi="Arial Narrow" w:cs="Arial"/>
          <w:sz w:val="20"/>
          <w:szCs w:val="20"/>
        </w:rPr>
        <w:t xml:space="preserve">dokumentacja projektowa, </w:t>
      </w:r>
      <w:r w:rsidRPr="001D76E3">
        <w:rPr>
          <w:rFonts w:ascii="Arial Narrow" w:hAnsi="Arial Narrow" w:cs="Arial"/>
          <w:sz w:val="20"/>
          <w:szCs w:val="20"/>
        </w:rPr>
        <w:t>remont</w:t>
      </w:r>
      <w:r w:rsidR="0006462B">
        <w:rPr>
          <w:rFonts w:ascii="Arial Narrow" w:hAnsi="Arial Narrow" w:cs="Arial"/>
          <w:sz w:val="20"/>
          <w:szCs w:val="20"/>
        </w:rPr>
        <w:t>, przebudowa, zakup wyposażenia</w:t>
      </w:r>
      <w:r w:rsidRPr="001D76E3">
        <w:rPr>
          <w:rFonts w:ascii="Arial Narrow" w:hAnsi="Arial Narrow" w:cs="Arial"/>
          <w:sz w:val="20"/>
          <w:szCs w:val="20"/>
        </w:rPr>
        <w:t>).</w:t>
      </w:r>
    </w:p>
    <w:p w14:paraId="0F966B7A" w14:textId="701DC405" w:rsidR="003D4BB4" w:rsidRPr="008A6EF5" w:rsidRDefault="0006462B" w:rsidP="003D4BB4">
      <w:pPr>
        <w:autoSpaceDE w:val="0"/>
        <w:autoSpaceDN w:val="0"/>
        <w:adjustRightInd w:val="0"/>
        <w:spacing w:before="120" w:line="276" w:lineRule="auto"/>
        <w:jc w:val="both"/>
        <w:rPr>
          <w:rFonts w:ascii="Arial Narrow" w:hAnsi="Arial Narrow"/>
          <w:sz w:val="20"/>
          <w:szCs w:val="20"/>
        </w:rPr>
      </w:pPr>
      <w:r w:rsidRPr="0006462B">
        <w:rPr>
          <w:rFonts w:ascii="Arial Narrow" w:hAnsi="Arial Narrow" w:cs="Arial"/>
          <w:b/>
          <w:sz w:val="20"/>
          <w:szCs w:val="20"/>
          <w:u w:val="single"/>
        </w:rPr>
        <w:t>8.2</w:t>
      </w:r>
      <w:r>
        <w:rPr>
          <w:rFonts w:ascii="Arial Narrow" w:hAnsi="Arial Narrow" w:cs="Arial"/>
          <w:sz w:val="20"/>
          <w:szCs w:val="20"/>
        </w:rPr>
        <w:t xml:space="preserve"> </w:t>
      </w:r>
      <w:r w:rsidR="00F17588">
        <w:rPr>
          <w:rFonts w:ascii="Arial Narrow" w:hAnsi="Arial Narrow" w:cs="Arial"/>
          <w:sz w:val="20"/>
          <w:szCs w:val="20"/>
        </w:rPr>
        <w:t xml:space="preserve">W </w:t>
      </w:r>
      <w:r w:rsidR="0030430E">
        <w:rPr>
          <w:rFonts w:ascii="Arial Narrow" w:hAnsi="Arial Narrow" w:cs="Arial"/>
          <w:sz w:val="20"/>
          <w:szCs w:val="20"/>
        </w:rPr>
        <w:t xml:space="preserve">części </w:t>
      </w:r>
      <w:r w:rsidR="00F17588" w:rsidRPr="0006462B">
        <w:rPr>
          <w:rFonts w:ascii="Arial Narrow" w:hAnsi="Arial Narrow" w:cs="Arial"/>
          <w:b/>
          <w:sz w:val="20"/>
          <w:szCs w:val="20"/>
          <w:u w:val="single"/>
        </w:rPr>
        <w:t xml:space="preserve">„koszty </w:t>
      </w:r>
      <w:r w:rsidR="00F75827" w:rsidRPr="0006462B">
        <w:rPr>
          <w:rFonts w:ascii="Arial Narrow" w:hAnsi="Arial Narrow" w:cs="Arial"/>
          <w:b/>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w:t>
      </w:r>
      <w:r w:rsidRPr="00ED0460">
        <w:rPr>
          <w:rFonts w:ascii="Arial Narrow" w:hAnsi="Arial Narrow"/>
          <w:sz w:val="20"/>
          <w:szCs w:val="20"/>
          <w:u w:val="single"/>
        </w:rPr>
        <w:t>dotyczą kosztów administracyjnych związanych z obsługą projektu</w:t>
      </w:r>
      <w:r w:rsidRPr="00AD2AB7">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0545EEEF"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A4AF1">
        <w:rPr>
          <w:rFonts w:ascii="Arial Narrow" w:hAnsi="Arial Narrow"/>
          <w:sz w:val="20"/>
          <w:szCs w:val="20"/>
        </w:rPr>
        <w:t>pod</w:t>
      </w:r>
      <w:r w:rsidR="00E820F6">
        <w:rPr>
          <w:rFonts w:ascii="Arial Narrow" w:hAnsi="Arial Narrow"/>
          <w:sz w:val="20"/>
          <w:szCs w:val="20"/>
        </w:rPr>
        <w:t xml:space="preserve">działania </w:t>
      </w:r>
      <w:r w:rsidR="00ED0460">
        <w:rPr>
          <w:rFonts w:ascii="Arial Narrow" w:hAnsi="Arial Narrow"/>
          <w:sz w:val="20"/>
          <w:szCs w:val="20"/>
        </w:rPr>
        <w:t xml:space="preserve">VII.4.3 </w:t>
      </w:r>
      <w:r w:rsidRPr="00AD2AB7">
        <w:rPr>
          <w:rFonts w:ascii="Arial Narrow" w:hAnsi="Arial Narrow"/>
          <w:sz w:val="20"/>
          <w:szCs w:val="20"/>
        </w:rPr>
        <w:t xml:space="preserve">wartość </w:t>
      </w:r>
      <w:r w:rsidRPr="00ED0460">
        <w:rPr>
          <w:rFonts w:ascii="Arial Narrow" w:hAnsi="Arial Narrow"/>
          <w:b/>
          <w:sz w:val="20"/>
          <w:szCs w:val="20"/>
        </w:rPr>
        <w:t xml:space="preserve">kosztów pośrednich </w:t>
      </w:r>
      <w:r w:rsidR="00E820F6" w:rsidRPr="00ED0460">
        <w:rPr>
          <w:rFonts w:ascii="Arial Narrow" w:hAnsi="Arial Narrow"/>
          <w:b/>
          <w:sz w:val="20"/>
          <w:szCs w:val="20"/>
        </w:rPr>
        <w:t>rozliczanych ryczałtem wynosi</w:t>
      </w:r>
      <w:r w:rsidR="00E820F6">
        <w:rPr>
          <w:rFonts w:ascii="Arial Narrow" w:hAnsi="Arial Narrow"/>
          <w:sz w:val="20"/>
          <w:szCs w:val="20"/>
        </w:rPr>
        <w:t xml:space="preserve"> </w:t>
      </w:r>
      <w:r w:rsidR="00ED0460">
        <w:rPr>
          <w:rFonts w:ascii="Arial Narrow" w:hAnsi="Arial Narrow"/>
          <w:b/>
          <w:sz w:val="20"/>
          <w:szCs w:val="20"/>
        </w:rPr>
        <w:t xml:space="preserve">3 </w:t>
      </w:r>
      <w:r w:rsidRPr="00091E64">
        <w:rPr>
          <w:rFonts w:ascii="Arial Narrow" w:hAnsi="Arial Narrow"/>
          <w:b/>
          <w:sz w:val="20"/>
          <w:szCs w:val="20"/>
        </w:rPr>
        <w:t>%</w:t>
      </w:r>
      <w:r w:rsidRPr="00AD2AB7">
        <w:rPr>
          <w:rFonts w:ascii="Arial Narrow" w:hAnsi="Arial Narrow"/>
          <w:sz w:val="20"/>
          <w:szCs w:val="20"/>
        </w:rPr>
        <w:t xml:space="preserve">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w:t>
      </w:r>
      <w:r w:rsidRPr="00ED0460">
        <w:rPr>
          <w:rFonts w:ascii="Arial Narrow" w:hAnsi="Arial Narrow"/>
          <w:b/>
          <w:sz w:val="20"/>
          <w:szCs w:val="20"/>
        </w:rPr>
        <w:t xml:space="preserve">koszty pośrednie, rozliczane na podstawie rzeczywiście poniesionych wydatków, nie mogą przekroczyć łącznie 5%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Default="00ED0460" w:rsidP="00AD2AB7">
      <w:pPr>
        <w:autoSpaceDE w:val="0"/>
        <w:autoSpaceDN w:val="0"/>
        <w:adjustRightInd w:val="0"/>
        <w:spacing w:line="276" w:lineRule="auto"/>
        <w:jc w:val="both"/>
        <w:rPr>
          <w:rFonts w:ascii="Arial Narrow" w:hAnsi="Arial Narrow"/>
          <w:b/>
          <w:color w:val="FF0000"/>
          <w:sz w:val="20"/>
          <w:szCs w:val="20"/>
        </w:rPr>
      </w:pPr>
      <w:r w:rsidRPr="00ED0460">
        <w:rPr>
          <w:rFonts w:ascii="Arial Narrow" w:hAnsi="Arial Narrow"/>
          <w:b/>
          <w:color w:val="FF0000"/>
          <w:sz w:val="20"/>
          <w:szCs w:val="20"/>
        </w:rPr>
        <w:t>UWAGA!</w:t>
      </w:r>
    </w:p>
    <w:p w14:paraId="3DFDAAF6" w14:textId="5CD23D10" w:rsidR="00ED0460" w:rsidRPr="00ED0460" w:rsidRDefault="00ED0460" w:rsidP="00AD2AB7">
      <w:pPr>
        <w:autoSpaceDE w:val="0"/>
        <w:autoSpaceDN w:val="0"/>
        <w:adjustRightInd w:val="0"/>
        <w:spacing w:line="276" w:lineRule="auto"/>
        <w:jc w:val="both"/>
        <w:rPr>
          <w:rFonts w:ascii="Arial Narrow" w:hAnsi="Arial Narrow"/>
          <w:sz w:val="20"/>
          <w:szCs w:val="20"/>
        </w:rPr>
      </w:pPr>
      <w:r>
        <w:rPr>
          <w:rFonts w:ascii="Arial Narrow" w:hAnsi="Arial Narrow"/>
          <w:sz w:val="20"/>
          <w:szCs w:val="20"/>
        </w:rPr>
        <w:t xml:space="preserve">W przypadku wybrania rozliczania kosztów pośrednich na podstawie rzeczywiście ponoszonych wydatków zadanie „koszty pośrednie” należy uwzględnić w pkt. 8.1 formularza. </w:t>
      </w:r>
      <w:r w:rsidRPr="00ED0460">
        <w:rPr>
          <w:rFonts w:ascii="Arial Narrow" w:hAnsi="Arial Narrow"/>
          <w:sz w:val="20"/>
          <w:szCs w:val="20"/>
          <w:u w:val="single"/>
        </w:rPr>
        <w:t>Należy jednak pamiętać o nieuwzględnianiu kosztów ponoszonych na realizację tego zadania w łącznej wartości kosztów bezpośrednich projektu</w:t>
      </w:r>
      <w:r>
        <w:rPr>
          <w:rFonts w:ascii="Arial Narrow" w:hAnsi="Arial Narrow"/>
          <w:sz w:val="20"/>
          <w:szCs w:val="20"/>
        </w:rPr>
        <w:t xml:space="preserve"> w części finansowej projektu (pkt. 9.3).</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0D9C3AEE" w14:textId="0CC082B1" w:rsid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50626DDB" w14:textId="1E2262C8" w:rsidR="00ED0460" w:rsidRDefault="00ED0460" w:rsidP="00ED0460">
      <w:pPr>
        <w:autoSpaceDE w:val="0"/>
        <w:autoSpaceDN w:val="0"/>
        <w:adjustRightInd w:val="0"/>
        <w:spacing w:before="120" w:after="120"/>
        <w:jc w:val="both"/>
        <w:rPr>
          <w:rFonts w:ascii="Arial Narrow" w:hAnsi="Arial Narrow" w:cs="Arial"/>
          <w:sz w:val="20"/>
          <w:szCs w:val="20"/>
        </w:rPr>
      </w:pPr>
      <w:r>
        <w:rPr>
          <w:rFonts w:ascii="Arial Narrow" w:hAnsi="Arial Narrow" w:cs="Arial"/>
          <w:sz w:val="20"/>
          <w:szCs w:val="20"/>
        </w:rPr>
        <w:t xml:space="preserve">dla kosztów bezpośrednich, oraz </w:t>
      </w:r>
    </w:p>
    <w:p w14:paraId="08FB32A8" w14:textId="77777777" w:rsidR="00ED0460" w:rsidRPr="005E6AF2"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7F8CC72D" w14:textId="77777777" w:rsidR="00ED0460"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koszty personelu</w:t>
      </w:r>
      <w:r w:rsidR="00ED0460">
        <w:rPr>
          <w:rFonts w:ascii="Arial Narrow" w:hAnsi="Arial Narrow" w:cs="Arial"/>
          <w:sz w:val="20"/>
          <w:szCs w:val="20"/>
        </w:rPr>
        <w:t>,</w:t>
      </w:r>
    </w:p>
    <w:p w14:paraId="0F620124" w14:textId="77777777" w:rsidR="00ED0460"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r>
        <w:rPr>
          <w:rFonts w:ascii="Arial Narrow" w:hAnsi="Arial Narrow" w:cs="Arial"/>
          <w:sz w:val="20"/>
          <w:szCs w:val="20"/>
        </w:rPr>
        <w:t>inne</w:t>
      </w:r>
    </w:p>
    <w:p w14:paraId="3D8D75A2" w14:textId="36DFB82E" w:rsidR="005E6AF2" w:rsidRPr="005E6AF2" w:rsidRDefault="00ED0460" w:rsidP="00ED0460">
      <w:pPr>
        <w:autoSpaceDE w:val="0"/>
        <w:autoSpaceDN w:val="0"/>
        <w:adjustRightInd w:val="0"/>
        <w:spacing w:before="120"/>
        <w:jc w:val="both"/>
        <w:rPr>
          <w:rFonts w:ascii="Arial Narrow" w:hAnsi="Arial Narrow" w:cs="Arial"/>
          <w:sz w:val="20"/>
          <w:szCs w:val="20"/>
        </w:rPr>
      </w:pPr>
      <w:r>
        <w:rPr>
          <w:rFonts w:ascii="Arial Narrow" w:hAnsi="Arial Narrow" w:cs="Arial"/>
          <w:sz w:val="20"/>
          <w:szCs w:val="20"/>
        </w:rPr>
        <w:t>dla kosztów pośrednich ponoszonych w ramach zadania „koszty pośrednie” rozliczanego wg kosztów rzeczywiście poniesionych.</w:t>
      </w:r>
    </w:p>
    <w:p w14:paraId="76E69207" w14:textId="083DEC5B"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w:t>
      </w:r>
      <w:r w:rsidR="00532415">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532415">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lastRenderedPageBreak/>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6BCFB2F2" w:rsidR="005A0F26"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0F5D2E78" w14:textId="0CB5088E" w:rsidR="0076161C" w:rsidRPr="0076161C"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76161C">
        <w:rPr>
          <w:rFonts w:ascii="Arial Narrow" w:hAnsi="Arial Narrow" w:cs="Arial"/>
          <w:b/>
          <w:sz w:val="20"/>
          <w:szCs w:val="20"/>
          <w:lang w:eastAsia="en-US"/>
        </w:rPr>
        <w:t>UWAGA</w:t>
      </w:r>
    </w:p>
    <w:p w14:paraId="1A10D47E" w14:textId="072C3CFA" w:rsidR="0076161C" w:rsidRPr="001D76E3" w:rsidRDefault="0076161C" w:rsidP="0076161C">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Wypełniając formularz w Generatorze wniosków Wnioskodawca podaje również opis i uzasadnienie konieczności poniesienia danego kosztu, oraz uzasadnienie dla wybranej metody pozyskania środka trwałego. (Powyższe informacje zostaną uwidocznione w pkt. 10.1 formularza „Opis i uzasadnienie dla poniesionych kosztów”).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6E01D3B0"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w:t>
      </w:r>
      <w:r w:rsidR="00532415">
        <w:rPr>
          <w:rFonts w:ascii="Arial Narrow" w:hAnsi="Arial Narrow" w:cs="Arial"/>
          <w:sz w:val="20"/>
          <w:szCs w:val="20"/>
          <w:lang w:eastAsia="en-US"/>
        </w:rPr>
        <w:t xml:space="preserve">w pkt. 8.2 zznaczono, że </w:t>
      </w:r>
      <w:r w:rsidRPr="005E6AF2">
        <w:rPr>
          <w:rFonts w:ascii="Arial Narrow" w:hAnsi="Arial Narrow" w:cs="Arial"/>
          <w:sz w:val="20"/>
          <w:szCs w:val="20"/>
          <w:lang w:eastAsia="en-US"/>
        </w:rPr>
        <w:t xml:space="preserve">„Koszty pośrednie” </w:t>
      </w:r>
      <w:r w:rsidRPr="00532415">
        <w:rPr>
          <w:rFonts w:ascii="Arial Narrow" w:hAnsi="Arial Narrow" w:cs="Arial"/>
          <w:sz w:val="20"/>
          <w:szCs w:val="20"/>
          <w:u w:val="single"/>
          <w:lang w:eastAsia="en-US"/>
        </w:rPr>
        <w:t xml:space="preserve">rozliczane </w:t>
      </w:r>
      <w:r w:rsidR="00532415" w:rsidRPr="00532415">
        <w:rPr>
          <w:rFonts w:ascii="Arial Narrow" w:hAnsi="Arial Narrow" w:cs="Arial"/>
          <w:sz w:val="20"/>
          <w:szCs w:val="20"/>
          <w:u w:val="single"/>
          <w:lang w:eastAsia="en-US"/>
        </w:rPr>
        <w:t xml:space="preserve">będą </w:t>
      </w:r>
      <w:r w:rsidRPr="00532415">
        <w:rPr>
          <w:rFonts w:ascii="Arial Narrow" w:hAnsi="Arial Narrow" w:cs="Arial"/>
          <w:sz w:val="20"/>
          <w:szCs w:val="20"/>
          <w:u w:val="single"/>
          <w:lang w:eastAsia="en-US"/>
        </w:rPr>
        <w:t>stawką ryczałtową</w:t>
      </w:r>
      <w:r w:rsidRPr="005E6AF2">
        <w:rPr>
          <w:rFonts w:ascii="Arial Narrow" w:hAnsi="Arial Narrow" w:cs="Arial"/>
          <w:sz w:val="20"/>
          <w:szCs w:val="20"/>
          <w:lang w:eastAsia="en-US"/>
        </w:rPr>
        <w:t xml:space="preserve">, należy </w:t>
      </w:r>
      <w:r w:rsidR="00532415">
        <w:rPr>
          <w:rFonts w:ascii="Arial Narrow" w:hAnsi="Arial Narrow" w:cs="Arial"/>
          <w:sz w:val="20"/>
          <w:szCs w:val="20"/>
          <w:lang w:eastAsia="en-US"/>
        </w:rPr>
        <w:t xml:space="preserve">wybrać opcję </w:t>
      </w:r>
      <w:r w:rsidRPr="005E6AF2">
        <w:rPr>
          <w:rFonts w:ascii="Arial Narrow" w:hAnsi="Arial Narrow" w:cs="Arial"/>
          <w:sz w:val="20"/>
          <w:szCs w:val="20"/>
          <w:lang w:eastAsia="en-US"/>
        </w:rPr>
        <w:t>„</w:t>
      </w:r>
      <w:r w:rsidR="00532415">
        <w:rPr>
          <w:rFonts w:ascii="Arial Narrow" w:hAnsi="Arial Narrow" w:cs="Arial"/>
          <w:sz w:val="20"/>
          <w:szCs w:val="20"/>
          <w:lang w:eastAsia="en-US"/>
        </w:rPr>
        <w:t xml:space="preserve">Stawka ryczałtowa dla </w:t>
      </w:r>
      <w:r w:rsidRPr="005E6AF2">
        <w:rPr>
          <w:rFonts w:ascii="Arial Narrow" w:hAnsi="Arial Narrow" w:cs="Arial"/>
          <w:sz w:val="20"/>
          <w:szCs w:val="20"/>
          <w:lang w:eastAsia="en-US"/>
        </w:rPr>
        <w:t>Zarządzania projektem i jego obsługi</w:t>
      </w:r>
      <w:r w:rsidR="00532415">
        <w:rPr>
          <w:rFonts w:ascii="Arial Narrow" w:hAnsi="Arial Narrow" w:cs="Arial"/>
          <w:sz w:val="20"/>
          <w:szCs w:val="20"/>
          <w:lang w:eastAsia="en-US"/>
        </w:rPr>
        <w:t xml:space="preserve"> (%)</w:t>
      </w:r>
      <w:r w:rsidRPr="005E6AF2">
        <w:rPr>
          <w:rFonts w:ascii="Arial Narrow" w:hAnsi="Arial Narrow" w:cs="Arial"/>
          <w:sz w:val="20"/>
          <w:szCs w:val="20"/>
          <w:lang w:eastAsia="en-US"/>
        </w:rPr>
        <w:t xml:space="preserve">” </w:t>
      </w:r>
      <w:r w:rsidR="00532415">
        <w:rPr>
          <w:rFonts w:ascii="Arial Narrow" w:hAnsi="Arial Narrow" w:cs="Arial"/>
          <w:sz w:val="20"/>
          <w:szCs w:val="20"/>
          <w:lang w:eastAsia="en-US"/>
        </w:rPr>
        <w:t>i zaznaczyć w</w:t>
      </w:r>
      <w:r w:rsidRPr="005E6AF2">
        <w:rPr>
          <w:rFonts w:ascii="Arial Narrow" w:hAnsi="Arial Narrow" w:cs="Arial"/>
          <w:sz w:val="20"/>
          <w:szCs w:val="20"/>
          <w:lang w:eastAsia="en-US"/>
        </w:rPr>
        <w:t>artość procentową stawki ryczałtowej</w:t>
      </w:r>
      <w:r w:rsidR="00532415">
        <w:rPr>
          <w:rFonts w:ascii="Arial Narrow" w:hAnsi="Arial Narrow" w:cs="Arial"/>
          <w:sz w:val="20"/>
          <w:szCs w:val="20"/>
          <w:lang w:eastAsia="en-US"/>
        </w:rPr>
        <w:t xml:space="preserve"> wybranej dla projektu</w:t>
      </w:r>
      <w:r w:rsidRPr="005E6AF2">
        <w:rPr>
          <w:rFonts w:ascii="Arial Narrow" w:hAnsi="Arial Narrow" w:cs="Arial"/>
          <w:sz w:val="20"/>
          <w:szCs w:val="20"/>
          <w:lang w:eastAsia="en-US"/>
        </w:rPr>
        <w:t>. Wartość stawki dla poddzia</w:t>
      </w:r>
      <w:r w:rsidR="00993F3C">
        <w:rPr>
          <w:rFonts w:ascii="Arial Narrow" w:hAnsi="Arial Narrow" w:cs="Arial"/>
          <w:sz w:val="20"/>
          <w:szCs w:val="20"/>
          <w:lang w:eastAsia="en-US"/>
        </w:rPr>
        <w:t>łania VII.4.3 wynika z zapisów rozdziału</w:t>
      </w:r>
      <w:r w:rsidRPr="005E6AF2">
        <w:rPr>
          <w:rFonts w:ascii="Arial Narrow" w:hAnsi="Arial Narrow" w:cs="Arial"/>
          <w:sz w:val="20"/>
          <w:szCs w:val="20"/>
          <w:lang w:eastAsia="en-US"/>
        </w:rPr>
        <w:t xml:space="preserve"> „Koszty pośrednie” w załączniku nr 5 do SZOOP</w:t>
      </w:r>
      <w:r w:rsidR="00993F3C">
        <w:rPr>
          <w:rFonts w:ascii="Arial Narrow" w:hAnsi="Arial Narrow" w:cs="Arial"/>
          <w:sz w:val="20"/>
          <w:szCs w:val="20"/>
          <w:lang w:eastAsia="en-US"/>
        </w:rPr>
        <w:t xml:space="preserve">, oraz Regulaminu konkursu i wynosi </w:t>
      </w:r>
      <w:r w:rsidR="00993F3C">
        <w:rPr>
          <w:rFonts w:ascii="Arial Narrow" w:hAnsi="Arial Narrow" w:cs="Arial"/>
          <w:b/>
          <w:sz w:val="20"/>
          <w:szCs w:val="20"/>
          <w:lang w:eastAsia="en-US"/>
        </w:rPr>
        <w:t xml:space="preserve">3 % </w:t>
      </w:r>
      <w:r w:rsidR="00993F3C" w:rsidRPr="00ED0460">
        <w:rPr>
          <w:rFonts w:ascii="Arial Narrow" w:hAnsi="Arial Narrow"/>
          <w:b/>
          <w:sz w:val="20"/>
          <w:szCs w:val="20"/>
          <w:u w:val="single"/>
        </w:rPr>
        <w:t>bezpośrednich</w:t>
      </w:r>
      <w:r w:rsidR="00993F3C" w:rsidRPr="00ED0460">
        <w:rPr>
          <w:rFonts w:ascii="Arial Narrow" w:hAnsi="Arial Narrow"/>
          <w:b/>
          <w:sz w:val="20"/>
          <w:szCs w:val="20"/>
        </w:rPr>
        <w:t xml:space="preserve"> wydatków kwalifikowalnych projektu</w:t>
      </w:r>
      <w:r w:rsidRPr="005E6AF2">
        <w:rPr>
          <w:rFonts w:ascii="Arial Narrow" w:hAnsi="Arial Narrow" w:cs="Arial"/>
          <w:sz w:val="20"/>
          <w:szCs w:val="20"/>
          <w:lang w:eastAsia="en-US"/>
        </w:rPr>
        <w:t>.</w:t>
      </w:r>
    </w:p>
    <w:p w14:paraId="2C42BAD2" w14:textId="2E56DA9C" w:rsidR="005E6AF2" w:rsidRPr="005E6AF2"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Ponieważ w ramach konkursu podatek VAT jest kosztem niekwalifikowalnym, </w:t>
      </w:r>
      <w:r w:rsidRPr="005E6AF2">
        <w:rPr>
          <w:rFonts w:ascii="Arial Narrow" w:hAnsi="Arial Narrow" w:cs="Arial"/>
          <w:sz w:val="20"/>
          <w:szCs w:val="20"/>
          <w:lang w:eastAsia="en-US"/>
        </w:rPr>
        <w:t xml:space="preserve">w </w:t>
      </w:r>
      <w:r>
        <w:rPr>
          <w:rFonts w:ascii="Arial Narrow" w:hAnsi="Arial Narrow" w:cs="Arial"/>
          <w:sz w:val="20"/>
          <w:szCs w:val="20"/>
          <w:lang w:eastAsia="en-US"/>
        </w:rPr>
        <w:t>rubryce „Wydatki</w:t>
      </w:r>
      <w:r w:rsidR="005E6AF2" w:rsidRPr="005E6AF2">
        <w:rPr>
          <w:rFonts w:ascii="Arial Narrow" w:hAnsi="Arial Narrow" w:cs="Arial"/>
          <w:sz w:val="20"/>
          <w:szCs w:val="20"/>
          <w:lang w:eastAsia="en-US"/>
        </w:rPr>
        <w:t xml:space="preserve"> ogółem” należy wpisać </w:t>
      </w:r>
      <w:r>
        <w:rPr>
          <w:rFonts w:ascii="Arial Narrow" w:hAnsi="Arial Narrow" w:cs="Arial"/>
          <w:sz w:val="20"/>
          <w:szCs w:val="20"/>
          <w:lang w:eastAsia="en-US"/>
        </w:rPr>
        <w:t xml:space="preserve">kwotę </w:t>
      </w:r>
      <w:r w:rsidR="005E6AF2" w:rsidRPr="005E6AF2">
        <w:rPr>
          <w:rFonts w:ascii="Arial Narrow" w:hAnsi="Arial Narrow" w:cs="Arial"/>
          <w:sz w:val="20"/>
          <w:szCs w:val="20"/>
          <w:lang w:eastAsia="en-US"/>
        </w:rPr>
        <w:t>zgodną z wartością „Wydatków kwalifikowalnych</w:t>
      </w:r>
      <w:r>
        <w:rPr>
          <w:rFonts w:ascii="Arial Narrow" w:hAnsi="Arial Narrow" w:cs="Arial"/>
          <w:sz w:val="20"/>
          <w:szCs w:val="20"/>
          <w:lang w:eastAsia="en-US"/>
        </w:rPr>
        <w:t xml:space="preserve"> (netto+VAT)</w:t>
      </w:r>
      <w:r w:rsidR="005E6AF2" w:rsidRPr="005E6AF2">
        <w:rPr>
          <w:rFonts w:ascii="Arial Narrow" w:hAnsi="Arial Narrow" w:cs="Arial"/>
          <w:sz w:val="20"/>
          <w:szCs w:val="20"/>
          <w:lang w:eastAsia="en-US"/>
        </w:rPr>
        <w:t>” w kolumnie obok.</w:t>
      </w:r>
    </w:p>
    <w:p w14:paraId="1705D7FE" w14:textId="050076DB"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 </w:t>
      </w:r>
      <w:r w:rsidR="00F0128C">
        <w:rPr>
          <w:rFonts w:ascii="Arial Narrow" w:hAnsi="Arial Narrow" w:cs="Arial"/>
          <w:sz w:val="20"/>
          <w:szCs w:val="20"/>
          <w:lang w:eastAsia="en-US"/>
        </w:rPr>
        <w:t>rubryce „Wydatki kwalifikowalne</w:t>
      </w:r>
      <w:r w:rsidRPr="005E6AF2">
        <w:rPr>
          <w:rFonts w:ascii="Arial Narrow" w:hAnsi="Arial Narrow" w:cs="Arial"/>
          <w:sz w:val="20"/>
          <w:szCs w:val="20"/>
          <w:lang w:eastAsia="en-US"/>
        </w:rPr>
        <w:t xml:space="preserve">” należy </w:t>
      </w:r>
      <w:r w:rsidR="00F0128C">
        <w:rPr>
          <w:rFonts w:ascii="Arial Narrow" w:hAnsi="Arial Narrow" w:cs="Arial"/>
          <w:sz w:val="20"/>
          <w:szCs w:val="20"/>
          <w:lang w:eastAsia="en-US"/>
        </w:rPr>
        <w:t xml:space="preserve">wpisać kwotę stanowiącą </w:t>
      </w:r>
      <w:r w:rsidRPr="005E6AF2">
        <w:rPr>
          <w:rFonts w:ascii="Arial Narrow" w:hAnsi="Arial Narrow" w:cs="Arial"/>
          <w:sz w:val="20"/>
          <w:szCs w:val="20"/>
          <w:lang w:eastAsia="en-US"/>
        </w:rPr>
        <w:t xml:space="preserve">iloczyn wartości stawki ryczałtowej </w:t>
      </w:r>
      <w:r w:rsidR="00F0128C">
        <w:rPr>
          <w:rFonts w:ascii="Arial Narrow" w:hAnsi="Arial Narrow" w:cs="Arial"/>
          <w:sz w:val="20"/>
          <w:szCs w:val="20"/>
          <w:lang w:eastAsia="en-US"/>
        </w:rPr>
        <w:t xml:space="preserve">(3 %) </w:t>
      </w:r>
      <w:r w:rsidRPr="005E6AF2">
        <w:rPr>
          <w:rFonts w:ascii="Arial Narrow" w:hAnsi="Arial Narrow" w:cs="Arial"/>
          <w:sz w:val="20"/>
          <w:szCs w:val="20"/>
          <w:lang w:eastAsia="en-US"/>
        </w:rPr>
        <w:t xml:space="preserve">i wartości </w:t>
      </w:r>
      <w:r w:rsidRPr="00F0128C">
        <w:rPr>
          <w:rFonts w:ascii="Arial Narrow" w:hAnsi="Arial Narrow" w:cs="Arial"/>
          <w:b/>
          <w:sz w:val="20"/>
          <w:szCs w:val="20"/>
          <w:u w:val="single"/>
          <w:lang w:eastAsia="en-US"/>
        </w:rPr>
        <w:t>bezpośrednich wydatków kwalifikowanych projektu</w:t>
      </w:r>
      <w:r w:rsidRPr="005E6AF2">
        <w:rPr>
          <w:rFonts w:ascii="Arial Narrow" w:hAnsi="Arial Narrow" w:cs="Arial"/>
          <w:sz w:val="20"/>
          <w:szCs w:val="20"/>
          <w:lang w:eastAsia="en-US"/>
        </w:rPr>
        <w:t>. Należy wskazać procent dofinansowania i wyliczyć jego wartość.</w:t>
      </w:r>
    </w:p>
    <w:p w14:paraId="563BEC9C" w14:textId="77777777" w:rsidR="005E6AF2" w:rsidRPr="005E6AF2"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0D81709E" w:rsidR="005E6AF2" w:rsidRPr="00226D7D" w:rsidRDefault="005E6AF2" w:rsidP="005E6AF2">
      <w:pPr>
        <w:autoSpaceDE w:val="0"/>
        <w:autoSpaceDN w:val="0"/>
        <w:adjustRightInd w:val="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w:t>
      </w:r>
      <w:r w:rsidR="00F0128C" w:rsidRPr="00F0128C">
        <w:rPr>
          <w:rFonts w:ascii="Arial Narrow" w:hAnsi="Arial Narrow" w:cs="Tahoma"/>
          <w:b/>
          <w:sz w:val="20"/>
          <w:szCs w:val="20"/>
          <w:lang w:eastAsia="en-US"/>
        </w:rPr>
        <w:t xml:space="preserve">części </w:t>
      </w:r>
      <w:r w:rsidRPr="00F0128C">
        <w:rPr>
          <w:rFonts w:ascii="Arial Narrow" w:hAnsi="Arial Narrow" w:cs="Tahoma"/>
          <w:b/>
          <w:sz w:val="20"/>
          <w:szCs w:val="20"/>
          <w:lang w:eastAsia="en-US"/>
        </w:rPr>
        <w:t>„</w:t>
      </w:r>
      <w:r w:rsidR="00F0128C" w:rsidRPr="00F0128C">
        <w:rPr>
          <w:rFonts w:ascii="Arial Narrow" w:hAnsi="Arial Narrow" w:cs="Tahoma"/>
          <w:b/>
          <w:sz w:val="20"/>
          <w:szCs w:val="20"/>
          <w:lang w:eastAsia="en-US"/>
        </w:rPr>
        <w:t xml:space="preserve">Wydatki ogółem </w:t>
      </w:r>
      <w:r w:rsidRPr="00F0128C">
        <w:rPr>
          <w:rFonts w:ascii="Arial Narrow" w:hAnsi="Arial Narrow" w:cs="Tahoma"/>
          <w:b/>
          <w:sz w:val="20"/>
          <w:szCs w:val="20"/>
          <w:lang w:eastAsia="en-US"/>
        </w:rPr>
        <w:t>w projekcie”</w:t>
      </w:r>
      <w:r w:rsidRPr="00226D7D">
        <w:rPr>
          <w:rFonts w:ascii="Arial Narrow" w:hAnsi="Arial Narrow" w:cs="Tahoma"/>
          <w:sz w:val="20"/>
          <w:szCs w:val="20"/>
          <w:lang w:eastAsia="en-US"/>
        </w:rPr>
        <w:t xml:space="preserve"> należy podać </w:t>
      </w:r>
      <w:r w:rsidR="00F0128C">
        <w:rPr>
          <w:rFonts w:ascii="Arial Narrow" w:hAnsi="Arial Narrow" w:cs="Tahoma"/>
          <w:sz w:val="20"/>
          <w:szCs w:val="20"/>
          <w:lang w:eastAsia="en-US"/>
        </w:rPr>
        <w:t xml:space="preserve">łączną wartość </w:t>
      </w:r>
      <w:r w:rsidR="00F0128C" w:rsidRPr="00F0128C">
        <w:rPr>
          <w:rFonts w:ascii="Arial Narrow" w:hAnsi="Arial Narrow" w:cs="Tahoma"/>
          <w:sz w:val="20"/>
          <w:szCs w:val="20"/>
          <w:u w:val="single"/>
          <w:lang w:eastAsia="en-US"/>
        </w:rPr>
        <w:t>wszystkich wydatków</w:t>
      </w:r>
      <w:r w:rsidR="00F0128C">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Default="00F0128C" w:rsidP="00F0128C">
      <w:pPr>
        <w:autoSpaceDE w:val="0"/>
        <w:autoSpaceDN w:val="0"/>
        <w:adjustRightInd w:val="0"/>
        <w:spacing w:before="12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części </w:t>
      </w:r>
      <w:r w:rsidR="005E6AF2" w:rsidRPr="00F0128C">
        <w:rPr>
          <w:rFonts w:ascii="Arial Narrow" w:hAnsi="Arial Narrow" w:cs="Tahoma"/>
          <w:b/>
          <w:sz w:val="20"/>
          <w:szCs w:val="20"/>
          <w:lang w:eastAsia="en-US"/>
        </w:rPr>
        <w:t>„</w:t>
      </w:r>
      <w:r w:rsidRPr="00F0128C">
        <w:rPr>
          <w:rFonts w:ascii="Arial Narrow" w:hAnsi="Arial Narrow" w:cs="Tahoma"/>
          <w:b/>
          <w:sz w:val="20"/>
          <w:szCs w:val="20"/>
          <w:lang w:eastAsia="en-US"/>
        </w:rPr>
        <w:t xml:space="preserve">W </w:t>
      </w:r>
      <w:r w:rsidR="005E6AF2" w:rsidRPr="00F0128C">
        <w:rPr>
          <w:rFonts w:ascii="Arial Narrow" w:hAnsi="Arial Narrow" w:cs="Tahoma"/>
          <w:b/>
          <w:sz w:val="20"/>
          <w:szCs w:val="20"/>
          <w:lang w:eastAsia="en-US"/>
        </w:rPr>
        <w:t>tym koszty bezpośrednie”</w:t>
      </w:r>
      <w:r w:rsidR="005E6AF2" w:rsidRPr="00226D7D">
        <w:rPr>
          <w:rFonts w:ascii="Arial Narrow" w:hAnsi="Arial Narrow" w:cs="Tahoma"/>
          <w:sz w:val="20"/>
          <w:szCs w:val="20"/>
          <w:lang w:eastAsia="en-US"/>
        </w:rPr>
        <w:t xml:space="preserve"> </w:t>
      </w:r>
      <w:r w:rsidRPr="00226D7D">
        <w:rPr>
          <w:rFonts w:ascii="Arial Narrow" w:hAnsi="Arial Narrow" w:cs="Tahoma"/>
          <w:sz w:val="20"/>
          <w:szCs w:val="20"/>
          <w:lang w:eastAsia="en-US"/>
        </w:rPr>
        <w:t xml:space="preserve">należy podać </w:t>
      </w:r>
      <w:r>
        <w:rPr>
          <w:rFonts w:ascii="Arial Narrow" w:hAnsi="Arial Narrow" w:cs="Tahoma"/>
          <w:sz w:val="20"/>
          <w:szCs w:val="20"/>
          <w:lang w:eastAsia="en-US"/>
        </w:rPr>
        <w:t xml:space="preserve">łączną wartość </w:t>
      </w:r>
      <w:r w:rsidRPr="00F0128C">
        <w:rPr>
          <w:rFonts w:ascii="Arial Narrow" w:hAnsi="Arial Narrow" w:cs="Tahoma"/>
          <w:sz w:val="20"/>
          <w:szCs w:val="20"/>
          <w:u w:val="single"/>
          <w:lang w:eastAsia="en-US"/>
        </w:rPr>
        <w:t>wszystkich wydatków</w:t>
      </w:r>
      <w:r>
        <w:rPr>
          <w:rFonts w:ascii="Arial Narrow" w:hAnsi="Arial Narrow" w:cs="Tahoma"/>
          <w:sz w:val="20"/>
          <w:szCs w:val="20"/>
          <w:u w:val="single"/>
          <w:lang w:eastAsia="en-US"/>
        </w:rPr>
        <w:t xml:space="preserve"> bezpośrednich </w:t>
      </w:r>
      <w:r>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w:t>
      </w:r>
      <w:r w:rsidR="00F0128C">
        <w:rPr>
          <w:rFonts w:ascii="Arial Narrow" w:hAnsi="Arial Narrow" w:cs="Tahoma,Bold"/>
          <w:b/>
          <w:bCs/>
          <w:smallCaps/>
          <w:sz w:val="20"/>
          <w:szCs w:val="20"/>
          <w:u w:val="single"/>
          <w:lang w:eastAsia="en-US"/>
        </w:rPr>
        <w:t xml:space="preserve">ydatki w </w:t>
      </w:r>
      <w:r w:rsidRPr="005E6AF2">
        <w:rPr>
          <w:rFonts w:ascii="Arial Narrow" w:hAnsi="Arial Narrow" w:cs="Tahoma,Bold"/>
          <w:b/>
          <w:bCs/>
          <w:smallCaps/>
          <w:sz w:val="20"/>
          <w:szCs w:val="20"/>
          <w:u w:val="single"/>
          <w:lang w:eastAsia="en-US"/>
        </w:rPr>
        <w:t>ramach kosztów podlegających limitom</w:t>
      </w:r>
    </w:p>
    <w:p w14:paraId="7985EBC5" w14:textId="48184934"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w:t>
      </w:r>
      <w:r w:rsidR="00A577C4">
        <w:rPr>
          <w:rFonts w:ascii="Arial Narrow" w:hAnsi="Arial Narrow" w:cs="Tahoma"/>
          <w:b/>
          <w:sz w:val="20"/>
          <w:szCs w:val="20"/>
          <w:lang w:eastAsia="en-US"/>
        </w:rPr>
        <w:t>ydatki w</w:t>
      </w:r>
      <w:r w:rsidRPr="005E6AF2">
        <w:rPr>
          <w:rFonts w:ascii="Arial Narrow" w:hAnsi="Arial Narrow" w:cs="Tahoma"/>
          <w:b/>
          <w:sz w:val="20"/>
          <w:szCs w:val="20"/>
          <w:lang w:eastAsia="en-US"/>
        </w:rPr>
        <w:t xml:space="preserve">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142CAD49"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r w:rsidR="00A577C4">
        <w:rPr>
          <w:rFonts w:ascii="Arial Narrow" w:hAnsi="Arial Narrow" w:cs="Arial"/>
          <w:sz w:val="20"/>
          <w:szCs w:val="20"/>
        </w:rPr>
        <w:t>(do 3,5 % wydatków kwalifikowalnych projektu)</w:t>
      </w:r>
    </w:p>
    <w:p w14:paraId="69700A1E" w14:textId="42778FCB"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r w:rsidR="00A577C4">
        <w:rPr>
          <w:rFonts w:ascii="Arial Narrow" w:hAnsi="Arial Narrow" w:cs="Arial"/>
          <w:sz w:val="20"/>
          <w:szCs w:val="20"/>
        </w:rPr>
        <w:t xml:space="preserve"> (do 10 % wydatków kwalifikowalnych projektu)</w:t>
      </w:r>
    </w:p>
    <w:p w14:paraId="09DC8DAE" w14:textId="04B65AAE"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lastRenderedPageBreak/>
        <w:t>Z</w:t>
      </w:r>
      <w:r w:rsidR="006708F0" w:rsidRPr="006708F0">
        <w:rPr>
          <w:rFonts w:ascii="Arial Narrow" w:hAnsi="Arial Narrow"/>
          <w:sz w:val="20"/>
          <w:szCs w:val="20"/>
        </w:rPr>
        <w:t xml:space="preserve">akup nieruchomości niezabudowanej lub zabudowanej </w:t>
      </w:r>
      <w:r w:rsidR="00A577C4">
        <w:rPr>
          <w:rFonts w:ascii="Arial Narrow" w:hAnsi="Arial Narrow"/>
          <w:sz w:val="20"/>
          <w:szCs w:val="20"/>
        </w:rPr>
        <w:t xml:space="preserve">(do 10 % </w:t>
      </w:r>
      <w:r w:rsidR="00A577C4">
        <w:rPr>
          <w:rFonts w:ascii="Arial Narrow" w:hAnsi="Arial Narrow" w:cs="Arial"/>
          <w:sz w:val="20"/>
          <w:szCs w:val="20"/>
        </w:rPr>
        <w:t>wydatków kwalifikowalnych projektu)</w:t>
      </w:r>
      <w:r w:rsidR="006708F0" w:rsidRPr="006708F0">
        <w:rPr>
          <w:rFonts w:ascii="Arial Narrow" w:hAnsi="Arial Narrow"/>
          <w:sz w:val="20"/>
          <w:szCs w:val="20"/>
        </w:rPr>
        <w:t xml:space="preserve"> </w:t>
      </w:r>
    </w:p>
    <w:p w14:paraId="78C5868F" w14:textId="0925CE46" w:rsidR="00A577C4" w:rsidRPr="00A577C4" w:rsidRDefault="00A577C4" w:rsidP="0022494D">
      <w:pPr>
        <w:pStyle w:val="Akapitzlist"/>
        <w:numPr>
          <w:ilvl w:val="0"/>
          <w:numId w:val="6"/>
        </w:numPr>
        <w:jc w:val="both"/>
        <w:rPr>
          <w:rFonts w:ascii="Arial Narrow" w:hAnsi="Arial Narrow"/>
          <w:sz w:val="20"/>
          <w:szCs w:val="20"/>
        </w:rPr>
      </w:pPr>
      <w:r w:rsidRPr="00A577C4">
        <w:rPr>
          <w:rFonts w:ascii="Arial Narrow" w:hAnsi="Arial Narrow"/>
          <w:sz w:val="20"/>
          <w:szCs w:val="20"/>
        </w:rPr>
        <w:t xml:space="preserve">Podniesienie efektywności energetycznej budynków edukacyjnych, jedynie jako element projektu </w:t>
      </w:r>
      <w:r>
        <w:rPr>
          <w:rFonts w:ascii="Arial Narrow" w:hAnsi="Arial Narrow"/>
          <w:sz w:val="20"/>
          <w:szCs w:val="20"/>
        </w:rPr>
        <w:t>(</w:t>
      </w:r>
      <w:r w:rsidRPr="00A577C4">
        <w:rPr>
          <w:rFonts w:ascii="Arial Narrow" w:hAnsi="Arial Narrow"/>
          <w:sz w:val="20"/>
          <w:szCs w:val="20"/>
        </w:rPr>
        <w:t>do 30% wydatków kwalifikowalnych projektu</w:t>
      </w:r>
      <w:r w:rsidR="0022494D">
        <w:rPr>
          <w:rFonts w:ascii="Arial Narrow" w:hAnsi="Arial Narrow"/>
          <w:sz w:val="20"/>
          <w:szCs w:val="20"/>
        </w:rPr>
        <w:t>)</w:t>
      </w:r>
    </w:p>
    <w:p w14:paraId="355746D3" w14:textId="28873BA8"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Cross-financing</w:t>
      </w:r>
      <w:r w:rsidR="0022494D">
        <w:rPr>
          <w:rFonts w:ascii="Arial Narrow" w:hAnsi="Arial Narrow" w:cs="Arial"/>
          <w:sz w:val="20"/>
          <w:szCs w:val="20"/>
        </w:rPr>
        <w:t xml:space="preserve"> (do 10 % finansowania unijnego projektu)</w:t>
      </w:r>
    </w:p>
    <w:p w14:paraId="65BD39CC" w14:textId="41E9962D"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0022494D">
        <w:rPr>
          <w:rFonts w:ascii="Arial Narrow" w:hAnsi="Arial Narrow"/>
          <w:sz w:val="20"/>
          <w:szCs w:val="20"/>
        </w:rPr>
        <w:t xml:space="preserve">(do 5 % </w:t>
      </w:r>
      <w:r w:rsidR="0022494D">
        <w:rPr>
          <w:rFonts w:ascii="Arial Narrow" w:hAnsi="Arial Narrow"/>
          <w:sz w:val="20"/>
          <w:szCs w:val="20"/>
          <w:u w:val="single"/>
        </w:rPr>
        <w:t>bezpośrednich wydatków kwalifikowalnych projektu)</w:t>
      </w:r>
    </w:p>
    <w:p w14:paraId="6215424B" w14:textId="7786BBD8" w:rsidR="0022494D" w:rsidRPr="0022494D" w:rsidRDefault="005E6AF2" w:rsidP="00D26DB6">
      <w:pPr>
        <w:numPr>
          <w:ilvl w:val="0"/>
          <w:numId w:val="6"/>
        </w:num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Arial"/>
          <w:sz w:val="20"/>
          <w:szCs w:val="20"/>
        </w:rPr>
        <w:t xml:space="preserve">Koszt pośredni „Zarządzania projektem i jego obsługą” dla wydatków rozliczanych stawką ryczałtową </w:t>
      </w:r>
      <w:r w:rsidR="0022494D">
        <w:rPr>
          <w:rFonts w:ascii="Arial Narrow" w:hAnsi="Arial Narrow" w:cs="Arial"/>
          <w:sz w:val="20"/>
          <w:szCs w:val="20"/>
        </w:rPr>
        <w:t xml:space="preserve">(3 % </w:t>
      </w:r>
      <w:r w:rsidR="0022494D">
        <w:rPr>
          <w:rFonts w:ascii="Arial Narrow" w:hAnsi="Arial Narrow"/>
          <w:sz w:val="20"/>
          <w:szCs w:val="20"/>
          <w:u w:val="single"/>
        </w:rPr>
        <w:t>bezpośrednich wydatków kwalifikowalnych projektu).</w:t>
      </w:r>
    </w:p>
    <w:p w14:paraId="5D0B983F" w14:textId="77777777" w:rsidR="0022494D"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22494D"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Tahoma,Bold"/>
          <w:bCs/>
          <w:sz w:val="20"/>
          <w:szCs w:val="20"/>
          <w:lang w:eastAsia="en-US"/>
        </w:rPr>
        <w:t xml:space="preserve">Wnioskodawca wypełnia kolumnę </w:t>
      </w:r>
      <w:r w:rsidRPr="0022494D">
        <w:rPr>
          <w:rFonts w:ascii="Arial Narrow" w:hAnsi="Arial Narrow" w:cs="Tahoma,Bold"/>
          <w:bCs/>
          <w:i/>
          <w:sz w:val="20"/>
          <w:szCs w:val="20"/>
          <w:lang w:eastAsia="en-US"/>
        </w:rPr>
        <w:t>Wydatki kwalifikowalne</w:t>
      </w:r>
      <w:r w:rsidRPr="0022494D">
        <w:rPr>
          <w:rFonts w:ascii="Arial Narrow" w:hAnsi="Arial Narrow" w:cs="Tahoma,Bold"/>
          <w:bCs/>
          <w:sz w:val="20"/>
          <w:szCs w:val="20"/>
          <w:lang w:eastAsia="en-US"/>
        </w:rPr>
        <w:t xml:space="preserve"> i Udział</w:t>
      </w:r>
      <w:r w:rsidRPr="0022494D">
        <w:rPr>
          <w:rFonts w:ascii="Arial Narrow" w:hAnsi="Arial Narrow" w:cs="Tahoma,Bold"/>
          <w:bCs/>
          <w:i/>
          <w:sz w:val="20"/>
          <w:szCs w:val="20"/>
          <w:lang w:eastAsia="en-US"/>
        </w:rPr>
        <w:t xml:space="preserve"> %</w:t>
      </w:r>
      <w:r w:rsidRPr="0022494D">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Pr>
          <w:rFonts w:ascii="Arial Narrow" w:hAnsi="Arial Narrow" w:cs="Tahoma,Bold"/>
          <w:bCs/>
          <w:sz w:val="20"/>
          <w:szCs w:val="20"/>
          <w:lang w:eastAsia="en-US"/>
        </w:rPr>
        <w:t xml:space="preserve">odpowiednich (wskazanych wyżej) </w:t>
      </w:r>
      <w:r w:rsidRPr="0022494D">
        <w:rPr>
          <w:rFonts w:ascii="Arial Narrow" w:hAnsi="Arial Narrow" w:cs="Tahoma,Bold"/>
          <w:bCs/>
          <w:sz w:val="20"/>
          <w:szCs w:val="20"/>
          <w:lang w:eastAsia="en-US"/>
        </w:rPr>
        <w:t xml:space="preserve">kosztów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03175364" w14:textId="77777777" w:rsidR="0076161C" w:rsidRDefault="0076161C" w:rsidP="005E6AF2">
      <w:pPr>
        <w:spacing w:line="276" w:lineRule="auto"/>
        <w:jc w:val="both"/>
        <w:rPr>
          <w:rFonts w:ascii="Arial Narrow" w:hAnsi="Arial Narrow" w:cs="Arial"/>
          <w:color w:val="000000"/>
          <w:sz w:val="20"/>
          <w:szCs w:val="20"/>
          <w:lang w:eastAsia="en-US"/>
        </w:rPr>
      </w:pPr>
      <w:r>
        <w:rPr>
          <w:rFonts w:ascii="Arial Narrow" w:hAnsi="Arial Narrow" w:cs="Arial"/>
          <w:color w:val="000000"/>
          <w:sz w:val="20"/>
          <w:szCs w:val="20"/>
          <w:lang w:eastAsia="en-US"/>
        </w:rPr>
        <w:t xml:space="preserve">W przedmiotowym punkcie należy wykazać </w:t>
      </w:r>
      <w:r w:rsidR="009300F5" w:rsidRPr="009300F5">
        <w:rPr>
          <w:rFonts w:ascii="Arial Narrow" w:hAnsi="Arial Narrow" w:cs="Arial"/>
          <w:color w:val="000000"/>
          <w:sz w:val="20"/>
          <w:szCs w:val="20"/>
          <w:lang w:eastAsia="en-US"/>
        </w:rPr>
        <w:t xml:space="preserve">wszystkie </w:t>
      </w:r>
      <w:r>
        <w:rPr>
          <w:rFonts w:ascii="Arial Narrow" w:hAnsi="Arial Narrow" w:cs="Arial"/>
          <w:color w:val="000000"/>
          <w:sz w:val="20"/>
          <w:szCs w:val="20"/>
          <w:lang w:eastAsia="en-US"/>
        </w:rPr>
        <w:t xml:space="preserve">nazwy </w:t>
      </w:r>
      <w:r w:rsidR="009300F5" w:rsidRPr="009300F5">
        <w:rPr>
          <w:rFonts w:ascii="Arial Narrow" w:hAnsi="Arial Narrow" w:cs="Arial"/>
          <w:color w:val="000000"/>
          <w:sz w:val="20"/>
          <w:szCs w:val="20"/>
          <w:lang w:eastAsia="en-US"/>
        </w:rPr>
        <w:t>koszt</w:t>
      </w:r>
      <w:r>
        <w:rPr>
          <w:rFonts w:ascii="Arial Narrow" w:hAnsi="Arial Narrow" w:cs="Arial"/>
          <w:color w:val="000000"/>
          <w:sz w:val="20"/>
          <w:szCs w:val="20"/>
          <w:lang w:eastAsia="en-US"/>
        </w:rPr>
        <w:t>ów</w:t>
      </w:r>
      <w:r w:rsidR="000A4FCD" w:rsidRPr="001D76E3">
        <w:rPr>
          <w:rFonts w:ascii="Arial Narrow" w:hAnsi="Arial Narrow" w:cs="Arial"/>
          <w:sz w:val="20"/>
          <w:szCs w:val="20"/>
          <w:lang w:eastAsia="en-US"/>
        </w:rPr>
        <w:t xml:space="preserve">, które zostały </w:t>
      </w:r>
      <w:r>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należy wypełnić samodzielnie poprzez wpisanie wszystkich nazw kosztów realizowanych w projekcie, wraz z zamieszczeniem </w:t>
      </w:r>
      <w:r w:rsidR="005A0F26" w:rsidRPr="001D76E3">
        <w:rPr>
          <w:rFonts w:ascii="Arial Narrow" w:hAnsi="Arial Narrow" w:cs="Arial"/>
          <w:color w:val="000000"/>
          <w:sz w:val="20"/>
          <w:szCs w:val="20"/>
          <w:lang w:eastAsia="en-US"/>
        </w:rPr>
        <w:t>opis</w:t>
      </w:r>
      <w:r>
        <w:rPr>
          <w:rFonts w:ascii="Arial Narrow" w:hAnsi="Arial Narrow" w:cs="Arial"/>
          <w:color w:val="000000"/>
          <w:sz w:val="20"/>
          <w:szCs w:val="20"/>
          <w:lang w:eastAsia="en-US"/>
        </w:rPr>
        <w:t>u</w:t>
      </w:r>
      <w:r w:rsidR="005A0F26" w:rsidRPr="001D76E3">
        <w:rPr>
          <w:rFonts w:ascii="Arial Narrow" w:hAnsi="Arial Narrow" w:cs="Arial"/>
          <w:color w:val="000000"/>
          <w:sz w:val="20"/>
          <w:szCs w:val="20"/>
          <w:lang w:eastAsia="en-US"/>
        </w:rPr>
        <w:t xml:space="preserve"> </w:t>
      </w:r>
      <w:r w:rsidR="009300F5">
        <w:rPr>
          <w:rFonts w:ascii="Arial Narrow" w:hAnsi="Arial Narrow" w:cs="Arial"/>
          <w:color w:val="000000"/>
          <w:sz w:val="20"/>
          <w:szCs w:val="20"/>
          <w:lang w:eastAsia="en-US"/>
        </w:rPr>
        <w:t>działań/prac związanych z poniesieniem danego kosztu</w:t>
      </w:r>
      <w:r>
        <w:rPr>
          <w:rFonts w:ascii="Arial Narrow" w:hAnsi="Arial Narrow" w:cs="Arial"/>
          <w:color w:val="000000"/>
          <w:sz w:val="20"/>
          <w:szCs w:val="20"/>
          <w:lang w:eastAsia="en-US"/>
        </w:rPr>
        <w:t xml:space="preserve"> i uzasadnieniem konieczności</w:t>
      </w:r>
      <w:r w:rsidR="005A0F26" w:rsidRPr="001D76E3">
        <w:rPr>
          <w:rFonts w:ascii="Arial Narrow" w:hAnsi="Arial Narrow" w:cs="Arial"/>
          <w:color w:val="000000"/>
          <w:sz w:val="20"/>
          <w:szCs w:val="20"/>
          <w:lang w:eastAsia="en-US"/>
        </w:rPr>
        <w:t xml:space="preserve"> </w:t>
      </w:r>
      <w:r w:rsidR="000A4FCD"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000A4FCD" w:rsidRPr="001D76E3">
        <w:rPr>
          <w:rFonts w:ascii="Arial Narrow" w:hAnsi="Arial Narrow" w:cs="Arial"/>
          <w:color w:val="000000"/>
          <w:sz w:val="20"/>
          <w:szCs w:val="20"/>
          <w:lang w:eastAsia="en-US"/>
        </w:rPr>
        <w:t xml:space="preserve">oraz </w:t>
      </w:r>
      <w:r>
        <w:rPr>
          <w:rFonts w:ascii="Arial Narrow" w:hAnsi="Arial Narrow" w:cs="Arial"/>
          <w:color w:val="000000"/>
          <w:sz w:val="20"/>
          <w:szCs w:val="20"/>
          <w:lang w:eastAsia="en-US"/>
        </w:rPr>
        <w:t xml:space="preserve">wskazaniem </w:t>
      </w:r>
      <w:r w:rsidR="005A0F26" w:rsidRPr="001D76E3">
        <w:rPr>
          <w:rFonts w:ascii="Arial Narrow" w:hAnsi="Arial Narrow" w:cs="Arial"/>
          <w:color w:val="000000"/>
          <w:sz w:val="20"/>
          <w:szCs w:val="20"/>
          <w:lang w:eastAsia="en-US"/>
        </w:rPr>
        <w:t>metody pozyskania środka</w:t>
      </w:r>
      <w:r>
        <w:rPr>
          <w:rFonts w:ascii="Arial Narrow" w:hAnsi="Arial Narrow" w:cs="Arial"/>
          <w:color w:val="000000"/>
          <w:sz w:val="20"/>
          <w:szCs w:val="20"/>
          <w:lang w:eastAsia="en-US"/>
        </w:rPr>
        <w:t xml:space="preserve"> trwałego</w:t>
      </w:r>
      <w:r w:rsidR="005A0F26" w:rsidRPr="001D76E3">
        <w:rPr>
          <w:rFonts w:ascii="Arial Narrow" w:hAnsi="Arial Narrow" w:cs="Arial"/>
          <w:color w:val="000000"/>
          <w:sz w:val="20"/>
          <w:szCs w:val="20"/>
          <w:lang w:eastAsia="en-US"/>
        </w:rPr>
        <w:t>.</w:t>
      </w:r>
      <w:r w:rsidR="005E6AF2">
        <w:rPr>
          <w:rFonts w:ascii="Arial Narrow" w:hAnsi="Arial Narrow" w:cs="Arial"/>
          <w:color w:val="000000"/>
          <w:sz w:val="20"/>
          <w:szCs w:val="20"/>
          <w:lang w:eastAsia="en-US"/>
        </w:rPr>
        <w:t xml:space="preserve"> </w:t>
      </w:r>
    </w:p>
    <w:p w14:paraId="0C41F84D" w14:textId="619097AB" w:rsidR="005E6AF2" w:rsidRPr="005E6AF2" w:rsidRDefault="005E6AF2" w:rsidP="005E6AF2">
      <w:pPr>
        <w:spacing w:line="276" w:lineRule="auto"/>
        <w:jc w:val="both"/>
        <w:rPr>
          <w:rFonts w:ascii="Arial Narrow" w:hAnsi="Arial Narrow" w:cs="Arial"/>
          <w:color w:val="000000"/>
          <w:sz w:val="20"/>
          <w:szCs w:val="20"/>
          <w:lang w:eastAsia="en-US"/>
        </w:rPr>
      </w:pPr>
      <w:r w:rsidRPr="0076161C">
        <w:rPr>
          <w:rFonts w:ascii="Arial Narrow" w:hAnsi="Arial Narrow" w:cs="Arial"/>
          <w:color w:val="000000"/>
          <w:sz w:val="20"/>
          <w:szCs w:val="20"/>
          <w:u w:val="single"/>
          <w:lang w:eastAsia="en-US"/>
        </w:rPr>
        <w:t>Punktu nie uzupełnia się dla Kosztów pośrednich jeśli są one rozliczane stawką ryczałtową</w:t>
      </w:r>
      <w:r w:rsidRPr="005E6AF2">
        <w:rPr>
          <w:rFonts w:ascii="Arial Narrow" w:hAnsi="Arial Narrow" w:cs="Arial"/>
          <w:color w:val="000000"/>
          <w:sz w:val="20"/>
          <w:szCs w:val="20"/>
          <w:lang w:eastAsia="en-US"/>
        </w:rPr>
        <w:t>.</w:t>
      </w:r>
    </w:p>
    <w:p w14:paraId="59DF4723" w14:textId="77777777" w:rsidR="005A0F26" w:rsidRPr="001D76E3" w:rsidRDefault="00E2649D" w:rsidP="0076161C">
      <w:pPr>
        <w:spacing w:before="120"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6AE71C68"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10.</w:t>
      </w:r>
      <w:r w:rsidR="0076161C">
        <w:rPr>
          <w:rFonts w:ascii="Arial Narrow" w:hAnsi="Arial Narrow" w:cs="Arial"/>
          <w:b/>
          <w:color w:val="000000"/>
          <w:sz w:val="20"/>
          <w:szCs w:val="20"/>
          <w:u w:val="single"/>
        </w:rPr>
        <w:t>1.</w:t>
      </w:r>
      <w:r w:rsidRPr="001D76E3">
        <w:rPr>
          <w:rFonts w:ascii="Arial Narrow" w:hAnsi="Arial Narrow" w:cs="Arial"/>
          <w:b/>
          <w:color w:val="000000"/>
          <w:sz w:val="20"/>
          <w:szCs w:val="20"/>
          <w:u w:val="single"/>
        </w:rPr>
        <w:t xml:space="preserve">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66F4F833" w14:textId="77777777" w:rsidR="00BD6D38" w:rsidRDefault="005A0F26" w:rsidP="00BD6D38">
      <w:pPr>
        <w:autoSpaceDE w:val="0"/>
        <w:autoSpaceDN w:val="0"/>
        <w:adjustRightInd w:val="0"/>
        <w:spacing w:before="120" w:after="120" w:line="276" w:lineRule="auto"/>
        <w:jc w:val="both"/>
        <w:rPr>
          <w:rFonts w:ascii="Arial Narrow" w:hAnsi="Arial Narrow" w:cs="Arial"/>
          <w:sz w:val="20"/>
          <w:szCs w:val="20"/>
        </w:rPr>
      </w:pPr>
      <w:r w:rsidRPr="0076161C">
        <w:rPr>
          <w:rFonts w:ascii="Arial Narrow" w:hAnsi="Arial Narrow" w:cs="Arial"/>
          <w:b/>
          <w:sz w:val="20"/>
          <w:szCs w:val="20"/>
        </w:rPr>
        <w:t xml:space="preserve">Tabelę wypełnia się jedynie w przypadku projektów, które spełniają przesłanki występowania pomocy publicznej </w:t>
      </w:r>
      <w:r w:rsidR="00A565B3" w:rsidRPr="0076161C">
        <w:rPr>
          <w:rFonts w:ascii="Arial Narrow" w:hAnsi="Arial Narrow" w:cs="Arial"/>
          <w:b/>
          <w:sz w:val="20"/>
          <w:szCs w:val="20"/>
        </w:rPr>
        <w:t>w </w:t>
      </w:r>
      <w:r w:rsidRPr="0076161C">
        <w:rPr>
          <w:rFonts w:ascii="Arial Narrow" w:hAnsi="Arial Narrow" w:cs="Arial"/>
          <w:b/>
          <w:sz w:val="20"/>
          <w:szCs w:val="20"/>
        </w:rPr>
        <w:t xml:space="preserve">rozumieniu art. 107 ust. 1 Traktatu o funkcjonowaniu Unii Europejskiej lub w których występuje pomoc </w:t>
      </w:r>
      <w:r w:rsidRPr="0076161C">
        <w:rPr>
          <w:rFonts w:ascii="Arial Narrow" w:hAnsi="Arial Narrow" w:cs="Arial"/>
          <w:b/>
          <w:i/>
          <w:sz w:val="20"/>
          <w:szCs w:val="20"/>
        </w:rPr>
        <w:t>de minimis</w:t>
      </w:r>
      <w:r w:rsidRPr="0076161C">
        <w:rPr>
          <w:rFonts w:ascii="Arial Narrow" w:hAnsi="Arial Narrow" w:cs="Arial"/>
          <w:b/>
          <w:sz w:val="20"/>
          <w:szCs w:val="20"/>
        </w:rPr>
        <w:t>.</w:t>
      </w:r>
    </w:p>
    <w:p w14:paraId="542C5597" w14:textId="7D9230F2" w:rsidR="005A0F26" w:rsidRPr="001D76E3" w:rsidRDefault="005A0F26" w:rsidP="00BD6D38">
      <w:pPr>
        <w:autoSpaceDE w:val="0"/>
        <w:autoSpaceDN w:val="0"/>
        <w:adjustRightInd w:val="0"/>
        <w:spacing w:before="120"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w:t>
      </w:r>
      <w:r w:rsidR="00BD6D38">
        <w:rPr>
          <w:rFonts w:ascii="Arial Narrow" w:hAnsi="Arial Narrow" w:cs="Arial"/>
          <w:sz w:val="20"/>
          <w:szCs w:val="20"/>
        </w:rPr>
        <w:t>również występują w projekcie</w:t>
      </w:r>
      <w:r w:rsidRPr="001D76E3">
        <w:rPr>
          <w:rFonts w:ascii="Arial Narrow" w:hAnsi="Arial Narrow" w:cs="Arial"/>
          <w:sz w:val="20"/>
          <w:szCs w:val="20"/>
        </w:rPr>
        <w:t xml:space="preserve">).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745FB2FD" w14:textId="47025A26" w:rsidR="006708F0" w:rsidRPr="001D76E3" w:rsidRDefault="006708F0"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708F0">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2F1ADCAE" w14:textId="1F70C87C" w:rsidR="00B3760C"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B3760C" w:rsidRDefault="00B3760C" w:rsidP="00B119C0">
      <w:pPr>
        <w:autoSpaceDE w:val="0"/>
        <w:autoSpaceDN w:val="0"/>
        <w:adjustRightInd w:val="0"/>
        <w:spacing w:line="276" w:lineRule="auto"/>
        <w:jc w:val="both"/>
        <w:rPr>
          <w:rFonts w:ascii="Arial Narrow" w:hAnsi="Arial Narrow" w:cs="Arial"/>
          <w:b/>
          <w:sz w:val="20"/>
          <w:szCs w:val="20"/>
        </w:rPr>
      </w:pPr>
      <w:r>
        <w:rPr>
          <w:rFonts w:ascii="Arial Narrow" w:hAnsi="Arial Narrow" w:cs="Arial"/>
          <w:b/>
          <w:sz w:val="20"/>
          <w:szCs w:val="20"/>
        </w:rPr>
        <w:t xml:space="preserve">Należy pamiętać o uwzględnieniu w tabeli </w:t>
      </w:r>
      <w:r w:rsidRPr="00B3760C">
        <w:rPr>
          <w:rFonts w:ascii="Arial Narrow" w:hAnsi="Arial Narrow" w:cs="Arial"/>
          <w:b/>
          <w:sz w:val="20"/>
          <w:szCs w:val="20"/>
          <w:u w:val="single"/>
        </w:rPr>
        <w:t>kosztów pośrednich</w:t>
      </w:r>
      <w:r>
        <w:rPr>
          <w:rFonts w:ascii="Arial Narrow" w:hAnsi="Arial Narrow" w:cs="Arial"/>
          <w:b/>
          <w:sz w:val="20"/>
          <w:szCs w:val="20"/>
        </w:rPr>
        <w:t>, w przypadku gdy objęte są one pomocą publiczną/ pomocą de minimis.</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112524C8"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7C0AE9">
        <w:rPr>
          <w:rFonts w:ascii="Arial Narrow" w:hAnsi="Arial Narrow" w:cs="Arial"/>
          <w:sz w:val="20"/>
          <w:szCs w:val="20"/>
        </w:rPr>
        <w:t xml:space="preserve"> dla działania V</w:t>
      </w:r>
      <w:r w:rsidR="00B3760C">
        <w:rPr>
          <w:rFonts w:ascii="Arial Narrow" w:hAnsi="Arial Narrow" w:cs="Arial"/>
          <w:sz w:val="20"/>
          <w:szCs w:val="20"/>
        </w:rPr>
        <w:t>II</w:t>
      </w:r>
      <w:r w:rsidR="00336386" w:rsidRPr="001D76E3">
        <w:rPr>
          <w:rFonts w:ascii="Arial Narrow" w:hAnsi="Arial Narrow" w:cs="Arial"/>
          <w:sz w:val="20"/>
          <w:szCs w:val="20"/>
        </w:rPr>
        <w:t>.</w:t>
      </w:r>
      <w:r w:rsidR="00B3760C">
        <w:rPr>
          <w:rFonts w:ascii="Arial Narrow" w:hAnsi="Arial Narrow" w:cs="Arial"/>
          <w:sz w:val="20"/>
          <w:szCs w:val="20"/>
        </w:rPr>
        <w:t>4 Edukacja</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 xml:space="preserve">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w:t>
      </w:r>
      <w:r w:rsidRPr="001E5AE2">
        <w:rPr>
          <w:rFonts w:ascii="Arial Narrow" w:hAnsi="Arial Narrow" w:cs="Arial"/>
          <w:sz w:val="20"/>
          <w:szCs w:val="20"/>
        </w:rPr>
        <w:lastRenderedPageBreak/>
        <w:t>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w:t>
      </w:r>
      <w:r w:rsidRPr="001D76E3">
        <w:rPr>
          <w:rFonts w:ascii="Arial Narrow" w:hAnsi="Arial Narrow" w:cs="Arial"/>
          <w:i/>
          <w:sz w:val="20"/>
          <w:szCs w:val="20"/>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A2294F9" w:rsidR="00A565B3" w:rsidRPr="000727F4" w:rsidRDefault="001E5AE2" w:rsidP="001E5AE2">
      <w:pPr>
        <w:autoSpaceDE w:val="0"/>
        <w:autoSpaceDN w:val="0"/>
        <w:adjustRightInd w:val="0"/>
        <w:spacing w:before="120" w:line="276" w:lineRule="auto"/>
        <w:jc w:val="both"/>
        <w:rPr>
          <w:rFonts w:ascii="Arial Narrow" w:hAnsi="Arial Narrow" w:cs="Arial"/>
          <w:b/>
          <w:sz w:val="20"/>
          <w:szCs w:val="20"/>
        </w:rPr>
      </w:pPr>
      <w:r w:rsidRPr="000727F4">
        <w:rPr>
          <w:rFonts w:ascii="Arial Narrow" w:hAnsi="Arial Narrow" w:cs="Arial"/>
          <w:b/>
          <w:sz w:val="20"/>
          <w:szCs w:val="20"/>
        </w:rPr>
        <w:t xml:space="preserve">Należy mieć na uwadze, iż na etapie realizacji projektu do weryfikacji prawidłowości działań promocyjnych zostanie zastosowany kurs </w:t>
      </w:r>
      <w:r w:rsidR="00B3760C" w:rsidRPr="000727F4">
        <w:rPr>
          <w:rFonts w:ascii="Arial Narrow" w:hAnsi="Arial Narrow" w:cs="Arial"/>
          <w:b/>
          <w:sz w:val="20"/>
          <w:szCs w:val="20"/>
        </w:rPr>
        <w:t>wymiany PLN</w:t>
      </w:r>
      <w:r w:rsidRPr="000727F4">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B3760C" w:rsidRDefault="005A0F26" w:rsidP="00B3760C">
      <w:pPr>
        <w:spacing w:before="120" w:line="276" w:lineRule="auto"/>
        <w:jc w:val="both"/>
        <w:rPr>
          <w:rFonts w:ascii="Arial Narrow" w:hAnsi="Arial Narrow" w:cs="Arial"/>
          <w:b/>
          <w:bCs/>
          <w:sz w:val="20"/>
          <w:szCs w:val="20"/>
        </w:rPr>
      </w:pPr>
      <w:r w:rsidRPr="00B3760C">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lastRenderedPageBreak/>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r w:rsidR="00AA4146">
        <w:rPr>
          <w:rFonts w:ascii="Arial Narrow" w:hAnsi="Arial Narrow" w:cs="Arial"/>
          <w:b/>
          <w:sz w:val="20"/>
          <w:szCs w:val="20"/>
        </w:rPr>
        <w:t xml:space="preserve"> </w:t>
      </w:r>
      <w:r w:rsidRPr="001D76E3">
        <w:rPr>
          <w:rFonts w:ascii="Arial Narrow" w:hAnsi="Arial Narrow" w:cs="Arial"/>
          <w:b/>
          <w:sz w:val="20"/>
          <w:szCs w:val="20"/>
        </w:rPr>
        <w:t>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lastRenderedPageBreak/>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w:t>
      </w:r>
      <w:r w:rsidR="00AA4146">
        <w:rPr>
          <w:rFonts w:ascii="Arial Narrow" w:hAnsi="Arial Narrow" w:cs="Arial"/>
          <w:sz w:val="20"/>
          <w:szCs w:val="20"/>
        </w:rPr>
        <w:t xml:space="preserve">z 2010 r. </w:t>
      </w:r>
      <w:r w:rsidRPr="00A16F8C">
        <w:rPr>
          <w:rFonts w:ascii="Arial Narrow" w:hAnsi="Arial Narrow" w:cs="Arial"/>
          <w:sz w:val="20"/>
          <w:szCs w:val="20"/>
        </w:rPr>
        <w:t>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lastRenderedPageBreak/>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191074B8"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16008F6C"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54C211DB"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45F6FDAB"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z w:val="20"/>
                <w:szCs w:val="20"/>
              </w:rPr>
              <w:t>własności,</w:t>
            </w:r>
          </w:p>
          <w:p w14:paraId="218393B0"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pacing w:val="2"/>
                <w:sz w:val="20"/>
                <w:szCs w:val="20"/>
              </w:rPr>
              <w:t>współwłasności……………………………………………………………………………..</w:t>
            </w:r>
            <w:r w:rsidRPr="0094682F">
              <w:rPr>
                <w:rFonts w:ascii="Arial Narrow" w:hAnsi="Arial Narrow"/>
                <w:color w:val="000000"/>
                <w:sz w:val="20"/>
                <w:szCs w:val="20"/>
              </w:rPr>
              <w:t>,</w:t>
            </w:r>
          </w:p>
          <w:p w14:paraId="5E38512F" w14:textId="5E3A2687" w:rsidR="00E90A46" w:rsidRPr="0094682F" w:rsidRDefault="0094682F" w:rsidP="0094682F">
            <w:pPr>
              <w:pStyle w:val="Akapitzlist"/>
              <w:shd w:val="clear" w:color="auto" w:fill="FFFFFF"/>
              <w:ind w:left="749"/>
              <w:jc w:val="both"/>
              <w:rPr>
                <w:rFonts w:ascii="Arial Narrow" w:hAnsi="Arial Narrow"/>
                <w:color w:val="000000"/>
                <w:spacing w:val="-22"/>
                <w:sz w:val="16"/>
                <w:szCs w:val="16"/>
              </w:rPr>
            </w:pPr>
            <w:r>
              <w:rPr>
                <w:rFonts w:ascii="Arial Narrow" w:hAnsi="Arial Narrow"/>
                <w:color w:val="000000"/>
                <w:sz w:val="20"/>
                <w:szCs w:val="20"/>
              </w:rPr>
              <w:t xml:space="preserve">                                    </w:t>
            </w:r>
            <w:r w:rsidR="00E90A46" w:rsidRPr="0094682F">
              <w:rPr>
                <w:rFonts w:ascii="Arial Narrow" w:hAnsi="Arial Narrow"/>
                <w:color w:val="000000"/>
                <w:spacing w:val="-5"/>
                <w:sz w:val="16"/>
                <w:szCs w:val="16"/>
              </w:rPr>
              <w:t>(wskazanie współwłaścicieli — imię, nazwisko lub nazwa oraz adres)</w:t>
            </w:r>
          </w:p>
          <w:p w14:paraId="175E98C0" w14:textId="77777777" w:rsidR="0094682F" w:rsidRDefault="00E90A46" w:rsidP="0094682F">
            <w:pPr>
              <w:shd w:val="clear" w:color="auto" w:fill="FFFFFF"/>
              <w:ind w:left="283" w:right="19"/>
              <w:jc w:val="both"/>
              <w:rPr>
                <w:rFonts w:ascii="Arial Narrow" w:hAnsi="Arial Narrow"/>
                <w:color w:val="000000"/>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C571583"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1"/>
                <w:sz w:val="20"/>
                <w:szCs w:val="20"/>
              </w:rPr>
              <w:t>użytkowania wieczystego………………………………………………………………</w:t>
            </w:r>
            <w:r w:rsidRPr="0094682F">
              <w:rPr>
                <w:rFonts w:ascii="Arial Narrow" w:hAnsi="Arial Narrow"/>
                <w:color w:val="000000"/>
                <w:sz w:val="20"/>
                <w:szCs w:val="20"/>
              </w:rPr>
              <w:t>,</w:t>
            </w:r>
          </w:p>
          <w:p w14:paraId="74DD6B87"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3"/>
                <w:sz w:val="20"/>
                <w:szCs w:val="20"/>
              </w:rPr>
              <w:t>trwałego zarządu</w:t>
            </w:r>
            <w:r w:rsidRPr="0094682F">
              <w:rPr>
                <w:rFonts w:ascii="Arial Narrow" w:hAnsi="Arial Narrow"/>
                <w:color w:val="000000"/>
                <w:spacing w:val="-3"/>
                <w:sz w:val="20"/>
                <w:szCs w:val="20"/>
                <w:vertAlign w:val="superscript"/>
              </w:rPr>
              <w:t>1</w:t>
            </w:r>
            <w:r w:rsidRPr="0094682F">
              <w:rPr>
                <w:rFonts w:ascii="Arial Narrow" w:hAnsi="Arial Narrow"/>
                <w:color w:val="000000"/>
                <w:spacing w:val="-3"/>
                <w:sz w:val="20"/>
                <w:szCs w:val="20"/>
              </w:rPr>
              <w:t>……………………………………………………………………………</w:t>
            </w:r>
            <w:r w:rsidRPr="0094682F">
              <w:rPr>
                <w:rFonts w:ascii="Arial Narrow" w:hAnsi="Arial Narrow"/>
                <w:color w:val="000000"/>
                <w:sz w:val="20"/>
                <w:szCs w:val="20"/>
              </w:rPr>
              <w:t>,</w:t>
            </w:r>
          </w:p>
          <w:p w14:paraId="73452571"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4"/>
                <w:sz w:val="20"/>
                <w:szCs w:val="20"/>
              </w:rPr>
              <w:t>ograniczonego prawa rzeczowego</w:t>
            </w:r>
            <w:r w:rsidRPr="0094682F">
              <w:rPr>
                <w:rFonts w:ascii="Arial Narrow" w:hAnsi="Arial Narrow"/>
                <w:color w:val="000000"/>
                <w:spacing w:val="-4"/>
                <w:sz w:val="20"/>
                <w:szCs w:val="20"/>
                <w:vertAlign w:val="superscript"/>
              </w:rPr>
              <w:t>1</w:t>
            </w:r>
            <w:r w:rsidRPr="0094682F">
              <w:rPr>
                <w:rFonts w:ascii="Arial Narrow" w:hAnsi="Arial Narrow"/>
                <w:color w:val="000000"/>
                <w:spacing w:val="-4"/>
                <w:sz w:val="20"/>
                <w:szCs w:val="20"/>
              </w:rPr>
              <w:t>…………………………………………………….</w:t>
            </w:r>
            <w:r w:rsidRPr="0094682F">
              <w:rPr>
                <w:rFonts w:ascii="Arial Narrow" w:hAnsi="Arial Narrow"/>
                <w:color w:val="000000"/>
                <w:sz w:val="20"/>
                <w:szCs w:val="20"/>
              </w:rPr>
              <w:t>,</w:t>
            </w:r>
          </w:p>
          <w:p w14:paraId="3C897621" w14:textId="6F42DDD5" w:rsidR="00E90A46"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5"/>
                <w:sz w:val="20"/>
                <w:szCs w:val="20"/>
              </w:rPr>
              <w:t>stosunku zobowiązaniowego, przewidującego uprawnienie do wykonywania robót i obiektów budowla</w:t>
            </w:r>
            <w:r w:rsidRPr="0094682F">
              <w:rPr>
                <w:rFonts w:ascii="Arial Narrow" w:hAnsi="Arial Narrow"/>
                <w:color w:val="000000"/>
                <w:spacing w:val="-8"/>
                <w:sz w:val="20"/>
                <w:szCs w:val="20"/>
              </w:rPr>
              <w:t>nych</w:t>
            </w:r>
            <w:r w:rsidRPr="0094682F">
              <w:rPr>
                <w:rFonts w:ascii="Arial Narrow" w:hAnsi="Arial Narrow"/>
                <w:color w:val="000000"/>
                <w:spacing w:val="-8"/>
                <w:sz w:val="20"/>
                <w:szCs w:val="20"/>
                <w:vertAlign w:val="superscript"/>
              </w:rPr>
              <w:t>1</w:t>
            </w:r>
            <w:r w:rsidRPr="0094682F">
              <w:rPr>
                <w:rFonts w:ascii="Arial Narrow" w:hAnsi="Arial Narrow"/>
                <w:color w:val="000000"/>
                <w:spacing w:val="-8"/>
                <w:sz w:val="20"/>
                <w:szCs w:val="20"/>
              </w:rPr>
              <w:t>………………………………………………………………..</w:t>
            </w:r>
            <w:r w:rsidRPr="0094682F">
              <w:rPr>
                <w:rFonts w:ascii="Arial Narrow" w:hAnsi="Arial Narrow"/>
                <w:color w:val="000000"/>
                <w:sz w:val="20"/>
                <w:szCs w:val="20"/>
              </w:rPr>
              <w:t>,</w:t>
            </w:r>
          </w:p>
          <w:p w14:paraId="6024D791" w14:textId="77777777" w:rsidR="0094682F" w:rsidRDefault="0094682F" w:rsidP="0094682F">
            <w:pPr>
              <w:shd w:val="clear" w:color="auto" w:fill="FFFFFF"/>
              <w:jc w:val="both"/>
              <w:rPr>
                <w:rFonts w:ascii="Arial Narrow" w:hAnsi="Arial Narrow"/>
                <w:color w:val="000000"/>
                <w:spacing w:val="-1"/>
                <w:sz w:val="20"/>
                <w:szCs w:val="20"/>
              </w:rPr>
            </w:pPr>
          </w:p>
          <w:p w14:paraId="154CB51A" w14:textId="1898451E" w:rsidR="0094682F" w:rsidRDefault="00E90A46" w:rsidP="0094682F">
            <w:pPr>
              <w:shd w:val="clear" w:color="auto" w:fill="FFFFFF"/>
              <w:jc w:val="both"/>
              <w:rPr>
                <w:rFonts w:ascii="Arial Narrow" w:hAnsi="Arial Narrow"/>
                <w:color w:val="000000"/>
                <w:spacing w:val="-2"/>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A03F2E" w14:textId="77777777" w:rsidR="0094682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94682F" w:rsidRDefault="00E90A46" w:rsidP="006B225D">
            <w:pPr>
              <w:pStyle w:val="Akapitzlist"/>
              <w:numPr>
                <w:ilvl w:val="0"/>
                <w:numId w:val="50"/>
              </w:numPr>
              <w:shd w:val="clear" w:color="auto" w:fill="FFFFFF"/>
              <w:jc w:val="both"/>
              <w:rPr>
                <w:rFonts w:ascii="Arial Narrow" w:hAnsi="Arial Narrow"/>
                <w:sz w:val="20"/>
                <w:szCs w:val="20"/>
              </w:rPr>
            </w:pPr>
            <w:r w:rsidRPr="0094682F">
              <w:rPr>
                <w:rFonts w:ascii="Arial Narrow" w:hAnsi="Arial Narrow"/>
                <w:color w:val="000000"/>
                <w:spacing w:val="-15"/>
                <w:sz w:val="20"/>
                <w:szCs w:val="20"/>
              </w:rPr>
              <w:t>……………………………………………………………………………………………………..</w:t>
            </w:r>
          </w:p>
          <w:p w14:paraId="57CFC439" w14:textId="77777777" w:rsidR="00E90A46" w:rsidRPr="0094682F" w:rsidRDefault="00E90A46">
            <w:pPr>
              <w:shd w:val="clear" w:color="auto" w:fill="FFFFFF"/>
              <w:ind w:left="178"/>
              <w:jc w:val="center"/>
              <w:rPr>
                <w:rFonts w:ascii="Arial Narrow" w:hAnsi="Arial Narrow"/>
                <w:sz w:val="16"/>
                <w:szCs w:val="16"/>
              </w:rPr>
            </w:pPr>
            <w:r w:rsidRPr="0094682F">
              <w:rPr>
                <w:rFonts w:ascii="Arial Narrow" w:hAnsi="Arial Narrow"/>
                <w:color w:val="000000"/>
                <w:spacing w:val="-8"/>
                <w:sz w:val="16"/>
                <w:szCs w:val="16"/>
              </w:rPr>
              <w:t>(inne)</w:t>
            </w:r>
          </w:p>
          <w:p w14:paraId="68CECEC0" w14:textId="77777777" w:rsidR="0094682F" w:rsidRDefault="0094682F">
            <w:pPr>
              <w:shd w:val="clear" w:color="auto" w:fill="FFFFFF"/>
              <w:ind w:left="48"/>
              <w:jc w:val="both"/>
              <w:rPr>
                <w:rFonts w:ascii="Arial Narrow" w:hAnsi="Arial Narrow"/>
                <w:b/>
                <w:bCs/>
                <w:color w:val="000000"/>
                <w:sz w:val="20"/>
                <w:szCs w:val="20"/>
              </w:rPr>
            </w:pPr>
          </w:p>
          <w:p w14:paraId="58A7A266" w14:textId="7D84C036"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lastRenderedPageBreak/>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D26DB6" w:rsidRDefault="004A7087" w:rsidP="00D26DB6">
      <w:pPr>
        <w:pStyle w:val="NormalnyWeb"/>
        <w:spacing w:before="0" w:beforeAutospacing="0" w:after="120" w:line="276" w:lineRule="auto"/>
        <w:ind w:right="-74"/>
        <w:jc w:val="both"/>
        <w:rPr>
          <w:rFonts w:ascii="Arial Narrow" w:hAnsi="Arial Narrow" w:cs="Arial"/>
          <w:sz w:val="20"/>
          <w:szCs w:val="20"/>
        </w:rPr>
      </w:pPr>
      <w:r w:rsidRPr="00D26DB6">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D26DB6">
        <w:rPr>
          <w:rFonts w:ascii="Arial Narrow" w:hAnsi="Arial Narrow" w:cs="Arial"/>
          <w:sz w:val="20"/>
          <w:szCs w:val="20"/>
          <w:u w:val="single"/>
        </w:rPr>
        <w:t>należy przedłożyć kopię dokumentu potwierdzającego prawo do dysponowania nieruchomością na cele budowlane</w:t>
      </w:r>
      <w:r w:rsidRPr="00D26DB6">
        <w:rPr>
          <w:rFonts w:ascii="Arial Narrow" w:hAnsi="Arial Narrow" w:cs="Arial"/>
          <w:sz w:val="20"/>
          <w:szCs w:val="20"/>
        </w:rPr>
        <w:t>. W sytuacji, w której prawo do dysponowania nieruchomością wynika z umowy czasowej (np. umowa dzierżawy</w:t>
      </w:r>
      <w:r w:rsidR="00D26DB6" w:rsidRPr="00D26DB6">
        <w:rPr>
          <w:rFonts w:ascii="Arial Narrow" w:hAnsi="Arial Narrow" w:cs="Arial"/>
          <w:sz w:val="20"/>
          <w:szCs w:val="20"/>
        </w:rPr>
        <w:t>/ najmu</w:t>
      </w:r>
      <w:r w:rsidRPr="00D26DB6">
        <w:rPr>
          <w:rFonts w:ascii="Arial Narrow" w:hAnsi="Arial Narrow" w:cs="Arial"/>
          <w:sz w:val="20"/>
          <w:szCs w:val="20"/>
        </w:rPr>
        <w:t xml:space="preserve">) zapisy tej umowy muszą umożliwiać zachowanie trwałości projektu </w:t>
      </w:r>
      <w:r w:rsidR="00D26DB6" w:rsidRPr="00D26DB6">
        <w:rPr>
          <w:rFonts w:ascii="Arial Narrow" w:hAnsi="Arial Narrow" w:cs="Arial"/>
          <w:sz w:val="20"/>
          <w:szCs w:val="20"/>
        </w:rPr>
        <w:t xml:space="preserve">(co oznacza, że </w:t>
      </w:r>
      <w:r w:rsidRPr="00D26DB6">
        <w:rPr>
          <w:rFonts w:ascii="Arial Narrow" w:hAnsi="Arial Narrow" w:cs="Arial"/>
          <w:sz w:val="20"/>
          <w:szCs w:val="20"/>
        </w:rPr>
        <w:t xml:space="preserve">Wnioskodawca </w:t>
      </w:r>
      <w:r w:rsidR="00D26DB6" w:rsidRPr="00D26DB6">
        <w:rPr>
          <w:rFonts w:ascii="Arial Narrow" w:hAnsi="Arial Narrow" w:cs="Arial"/>
          <w:sz w:val="20"/>
          <w:szCs w:val="20"/>
        </w:rPr>
        <w:t>przedkłada dokument, którgo</w:t>
      </w:r>
      <w:r w:rsidRPr="00D26DB6">
        <w:rPr>
          <w:rFonts w:ascii="Arial Narrow" w:hAnsi="Arial Narrow" w:cs="Arial"/>
          <w:sz w:val="20"/>
          <w:szCs w:val="20"/>
        </w:rPr>
        <w:t xml:space="preserve"> unormowanie pozwala na realizację projektu oraz zachowanie jego trwałości</w:t>
      </w:r>
      <w:r w:rsidR="00D26DB6" w:rsidRPr="00D26DB6">
        <w:rPr>
          <w:rFonts w:ascii="Arial Narrow" w:hAnsi="Arial Narrow" w:cs="Arial"/>
          <w:sz w:val="20"/>
          <w:szCs w:val="20"/>
        </w:rPr>
        <w:t>)</w:t>
      </w:r>
      <w:r w:rsidRPr="00D26DB6">
        <w:rPr>
          <w:rFonts w:ascii="Arial Narrow" w:hAnsi="Arial Narrow" w:cs="Arial"/>
          <w:sz w:val="20"/>
          <w:szCs w:val="20"/>
        </w:rPr>
        <w:t xml:space="preserve">.  </w:t>
      </w:r>
    </w:p>
    <w:p w14:paraId="4C4438B1" w14:textId="77777777" w:rsidR="004A7087" w:rsidRPr="00D26DB6" w:rsidRDefault="004A7087" w:rsidP="00D26DB6">
      <w:pPr>
        <w:pStyle w:val="NormalnyWeb"/>
        <w:spacing w:before="0" w:beforeAutospacing="0" w:after="0" w:line="276" w:lineRule="auto"/>
        <w:ind w:right="-74"/>
        <w:jc w:val="both"/>
        <w:rPr>
          <w:rFonts w:ascii="Arial Narrow" w:hAnsi="Arial Narrow" w:cs="Arial"/>
          <w:sz w:val="20"/>
          <w:szCs w:val="20"/>
        </w:rPr>
      </w:pPr>
      <w:r w:rsidRPr="00D26DB6">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sidRPr="00D26DB6">
        <w:rPr>
          <w:rFonts w:ascii="Arial Narrow" w:hAnsi="Arial Narrow" w:cs="Arial"/>
          <w:sz w:val="20"/>
          <w:szCs w:val="20"/>
        </w:rPr>
        <w:t>8</w:t>
      </w:r>
      <w:r w:rsidRPr="00D26DB6">
        <w:rPr>
          <w:rFonts w:ascii="Arial Narrow" w:hAnsi="Arial Narrow" w:cs="Arial"/>
          <w:sz w:val="20"/>
          <w:szCs w:val="20"/>
        </w:rPr>
        <w:t xml:space="preserve"> r. poz. 14</w:t>
      </w:r>
      <w:r w:rsidR="008E230C" w:rsidRPr="00D26DB6">
        <w:rPr>
          <w:rFonts w:ascii="Arial Narrow" w:hAnsi="Arial Narrow" w:cs="Arial"/>
          <w:sz w:val="20"/>
          <w:szCs w:val="20"/>
        </w:rPr>
        <w:t>74 ze zm.</w:t>
      </w:r>
      <w:r w:rsidRPr="00D26DB6">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W przypadku projektu typu „zaprojektuj i wybuduj” dla inwestycji wymienionych w paragrafie 19b </w:t>
      </w:r>
      <w:r w:rsidRPr="00D26DB6">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D26DB6">
        <w:rPr>
          <w:rFonts w:ascii="Arial Narrow" w:hAnsi="Arial Narrow" w:cs="Arial"/>
          <w:sz w:val="20"/>
          <w:szCs w:val="20"/>
        </w:rPr>
        <w:t xml:space="preserve"> </w:t>
      </w:r>
      <w:r w:rsidRPr="00D26DB6">
        <w:rPr>
          <w:rFonts w:ascii="Arial Narrow" w:hAnsi="Arial Narrow" w:cs="Arial"/>
          <w:i/>
          <w:sz w:val="20"/>
          <w:szCs w:val="20"/>
        </w:rPr>
        <w:t xml:space="preserve">oraz </w:t>
      </w:r>
      <w:bookmarkStart w:id="25" w:name="highlightHit_0"/>
      <w:bookmarkEnd w:id="25"/>
      <w:r w:rsidRPr="00D26DB6">
        <w:rPr>
          <w:rFonts w:ascii="Arial Narrow" w:hAnsi="Arial Narrow" w:cs="Arial"/>
          <w:i/>
          <w:sz w:val="20"/>
          <w:szCs w:val="20"/>
        </w:rPr>
        <w:t>programu funkcjonalno-użytkowego</w:t>
      </w:r>
      <w:r w:rsidRPr="00D26DB6">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D26DB6" w:rsidRDefault="008E230C" w:rsidP="008E230C">
      <w:pPr>
        <w:pStyle w:val="NormalnyWeb"/>
        <w:spacing w:line="276" w:lineRule="auto"/>
        <w:ind w:right="-74"/>
        <w:jc w:val="both"/>
        <w:rPr>
          <w:rFonts w:ascii="Arial Narrow" w:hAnsi="Arial Narrow" w:cs="Arial"/>
          <w:b/>
          <w:sz w:val="20"/>
          <w:szCs w:val="20"/>
        </w:rPr>
      </w:pPr>
      <w:r w:rsidRPr="00D26DB6">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D26DB6">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1D76E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1D76E3" w:rsidRDefault="0056461F" w:rsidP="0056461F">
      <w:pPr>
        <w:spacing w:line="276" w:lineRule="auto"/>
        <w:jc w:val="both"/>
        <w:rPr>
          <w:rFonts w:ascii="Arial Narrow" w:hAnsi="Arial Narrow" w:cs="Arial"/>
          <w:sz w:val="20"/>
          <w:szCs w:val="20"/>
        </w:rPr>
      </w:pPr>
    </w:p>
    <w:p w14:paraId="7447A1E7"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lastRenderedPageBreak/>
        <w:t>Ocenę oddziaływania na środowisko (OOŚ) oraz na obszar Natura 2000 należy przeprowadzić zgodnie z odpowiednimi polskimi i unijnymi przepisami o ochronie środowiska.</w:t>
      </w:r>
    </w:p>
    <w:p w14:paraId="7B1B11C0" w14:textId="77777777" w:rsidR="0056461F" w:rsidRDefault="0056461F" w:rsidP="0056461F">
      <w:pPr>
        <w:spacing w:line="276" w:lineRule="auto"/>
        <w:jc w:val="both"/>
        <w:rPr>
          <w:rFonts w:ascii="Arial Narrow" w:hAnsi="Arial Narrow" w:cs="Arial"/>
          <w:sz w:val="20"/>
          <w:szCs w:val="20"/>
        </w:rPr>
      </w:pPr>
    </w:p>
    <w:p w14:paraId="5884F63F" w14:textId="77777777" w:rsidR="0056461F" w:rsidRPr="001D76E3" w:rsidRDefault="0056461F" w:rsidP="0056461F">
      <w:pPr>
        <w:spacing w:line="276" w:lineRule="auto"/>
        <w:jc w:val="both"/>
        <w:rPr>
          <w:rFonts w:ascii="Arial Narrow" w:hAnsi="Arial Narrow" w:cs="Arial"/>
          <w:sz w:val="20"/>
          <w:szCs w:val="20"/>
        </w:rPr>
      </w:pPr>
    </w:p>
    <w:p w14:paraId="4C43151F" w14:textId="77777777" w:rsidR="008E230C" w:rsidRPr="008E230C" w:rsidRDefault="0056461F" w:rsidP="008E230C">
      <w:pPr>
        <w:spacing w:line="276" w:lineRule="auto"/>
        <w:jc w:val="both"/>
        <w:rPr>
          <w:rFonts w:ascii="Arial Narrow" w:hAnsi="Arial Narrow" w:cs="Arial"/>
          <w:sz w:val="20"/>
          <w:szCs w:val="20"/>
        </w:rPr>
      </w:pPr>
      <w:r w:rsidRPr="0094682F">
        <w:rPr>
          <w:rFonts w:ascii="Arial Narrow" w:hAnsi="Arial Narrow" w:cs="Arial"/>
          <w:b/>
          <w:sz w:val="20"/>
          <w:szCs w:val="20"/>
        </w:rPr>
        <w:t>I.</w:t>
      </w:r>
      <w:r w:rsidRPr="001D76E3">
        <w:rPr>
          <w:rFonts w:ascii="Arial Narrow" w:hAnsi="Arial Narrow" w:cs="Arial"/>
          <w:sz w:val="20"/>
          <w:szCs w:val="20"/>
        </w:rPr>
        <w:t xml:space="preserve"> W przypadku </w:t>
      </w:r>
      <w:r w:rsidRPr="0094682F">
        <w:rPr>
          <w:rFonts w:ascii="Arial Narrow" w:hAnsi="Arial Narrow" w:cs="Arial"/>
          <w:b/>
          <w:sz w:val="20"/>
          <w:szCs w:val="20"/>
          <w:u w:val="single"/>
        </w:rPr>
        <w:t>przedsięwzięć nieinfrastrukturalnych</w:t>
      </w:r>
      <w:r w:rsidRPr="001D76E3">
        <w:rPr>
          <w:rFonts w:ascii="Arial Narrow" w:hAnsi="Arial Narrow" w:cs="Arial"/>
          <w:sz w:val="20"/>
          <w:szCs w:val="20"/>
        </w:rPr>
        <w:t xml:space="preserve">, związanych z zakupem lub dostawą sprzętu, które nie zostały wymienione w </w:t>
      </w:r>
      <w:r w:rsidRPr="001D76E3">
        <w:rPr>
          <w:rFonts w:ascii="Arial Narrow" w:hAnsi="Arial Narrow" w:cs="Arial"/>
          <w:i/>
          <w:sz w:val="20"/>
          <w:szCs w:val="20"/>
        </w:rPr>
        <w:t>Rozporządzeniu Rady Ministrów z dnia 9 listopada 2010 r. w sprawie przedsięwzięć mogących znacząco oddziaływać na środowisko</w:t>
      </w:r>
      <w:r w:rsidRPr="001D76E3">
        <w:rPr>
          <w:rFonts w:ascii="Arial Narrow" w:hAnsi="Arial Narrow" w:cs="Arial"/>
          <w:sz w:val="20"/>
          <w:szCs w:val="20"/>
        </w:rPr>
        <w:t xml:space="preserve"> nie ma obowiązku załączania do wniosku o dofinansowanie projektu dokumentacji wymienionej w niniejszym załączniku (w tym także formularza 11a). </w:t>
      </w:r>
      <w:r w:rsidR="008E230C" w:rsidRPr="008E230C">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1D76E3" w:rsidRDefault="0056461F" w:rsidP="0056461F">
      <w:pPr>
        <w:spacing w:line="276" w:lineRule="auto"/>
        <w:jc w:val="both"/>
        <w:rPr>
          <w:rFonts w:ascii="Arial Narrow" w:hAnsi="Arial Narrow" w:cs="Arial"/>
          <w:sz w:val="20"/>
          <w:szCs w:val="20"/>
        </w:rPr>
      </w:pPr>
    </w:p>
    <w:p w14:paraId="4215E828" w14:textId="77777777" w:rsidR="0056461F" w:rsidRPr="001D76E3" w:rsidRDefault="0056461F" w:rsidP="0056461F">
      <w:pPr>
        <w:spacing w:line="276" w:lineRule="auto"/>
        <w:jc w:val="both"/>
        <w:rPr>
          <w:rFonts w:ascii="Arial Narrow" w:hAnsi="Arial Narrow" w:cs="Arial"/>
          <w:sz w:val="20"/>
          <w:szCs w:val="20"/>
        </w:rPr>
      </w:pPr>
      <w:r w:rsidRPr="0094682F">
        <w:rPr>
          <w:rFonts w:ascii="Arial Narrow" w:hAnsi="Arial Narrow" w:cs="Arial"/>
          <w:b/>
          <w:sz w:val="20"/>
          <w:szCs w:val="20"/>
        </w:rPr>
        <w:t>II.</w:t>
      </w:r>
      <w:r w:rsidRPr="001D76E3">
        <w:rPr>
          <w:rFonts w:ascii="Arial Narrow" w:hAnsi="Arial Narrow" w:cs="Arial"/>
          <w:sz w:val="20"/>
          <w:szCs w:val="20"/>
        </w:rPr>
        <w:t xml:space="preserve"> W przypadku </w:t>
      </w:r>
      <w:r w:rsidRPr="0094682F">
        <w:rPr>
          <w:rFonts w:ascii="Arial Narrow" w:hAnsi="Arial Narrow" w:cs="Arial"/>
          <w:b/>
          <w:sz w:val="20"/>
          <w:szCs w:val="20"/>
          <w:u w:val="single"/>
        </w:rPr>
        <w:t>przedsięwzięć infrastrukturalnych</w:t>
      </w:r>
      <w:r w:rsidRPr="001D76E3">
        <w:rPr>
          <w:rFonts w:ascii="Arial Narrow" w:hAnsi="Arial Narrow" w:cs="Arial"/>
          <w:sz w:val="20"/>
          <w:szCs w:val="20"/>
        </w:rPr>
        <w:t xml:space="preserve">,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prawidłowo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0D0F33B9" w:rsidR="0056461F" w:rsidRDefault="0056461F" w:rsidP="0056461F">
      <w:pPr>
        <w:spacing w:line="276" w:lineRule="auto"/>
        <w:jc w:val="both"/>
        <w:rPr>
          <w:rFonts w:ascii="Arial Narrow" w:hAnsi="Arial Narrow" w:cs="Arial"/>
          <w:sz w:val="20"/>
          <w:szCs w:val="20"/>
        </w:rPr>
      </w:pPr>
      <w:r w:rsidRPr="00D26DB6">
        <w:rPr>
          <w:rFonts w:ascii="Arial Narrow" w:hAnsi="Arial Narrow" w:cs="Arial"/>
          <w:b/>
          <w:sz w:val="20"/>
          <w:szCs w:val="20"/>
        </w:rPr>
        <w:t>III</w:t>
      </w:r>
      <w:r w:rsidRPr="001D76E3">
        <w:rPr>
          <w:rFonts w:ascii="Arial Narrow" w:hAnsi="Arial Narrow" w:cs="Arial"/>
          <w:sz w:val="20"/>
          <w:szCs w:val="20"/>
        </w:rPr>
        <w:t xml:space="preserve">. </w:t>
      </w:r>
      <w:r w:rsidRPr="009B26F3">
        <w:rPr>
          <w:rFonts w:ascii="Arial Narrow" w:hAnsi="Arial Narrow" w:cs="Arial"/>
          <w:sz w:val="20"/>
          <w:szCs w:val="20"/>
        </w:rPr>
        <w:t xml:space="preserve">W przypadku </w:t>
      </w:r>
      <w:r w:rsidRPr="00D26DB6">
        <w:rPr>
          <w:rFonts w:ascii="Arial Narrow" w:hAnsi="Arial Narrow" w:cs="Arial"/>
          <w:b/>
          <w:sz w:val="20"/>
          <w:szCs w:val="20"/>
        </w:rPr>
        <w:t>przeds</w:t>
      </w:r>
      <w:r w:rsidR="00D26DB6">
        <w:rPr>
          <w:rFonts w:ascii="Arial Narrow" w:hAnsi="Arial Narrow" w:cs="Arial"/>
          <w:b/>
          <w:sz w:val="20"/>
          <w:szCs w:val="20"/>
        </w:rPr>
        <w:t>ięwzięć nieopisanych w puncie I</w:t>
      </w:r>
      <w:r w:rsidRPr="00D26DB6">
        <w:rPr>
          <w:rFonts w:ascii="Arial Narrow" w:hAnsi="Arial Narrow" w:cs="Arial"/>
          <w:b/>
          <w:sz w:val="20"/>
          <w:szCs w:val="20"/>
        </w:rPr>
        <w:t xml:space="preserve"> i II</w:t>
      </w:r>
      <w:r w:rsidRPr="009B26F3">
        <w:rPr>
          <w:rFonts w:ascii="Arial Narrow" w:hAnsi="Arial Narrow" w:cs="Arial"/>
          <w:sz w:val="20"/>
          <w:szCs w:val="20"/>
        </w:rPr>
        <w:t xml:space="preserve"> Wnioskodawca jest zobowiązany do wypełnienia załącznika 11a – </w:t>
      </w:r>
      <w:r w:rsidRPr="009B26F3">
        <w:rPr>
          <w:rFonts w:ascii="Arial Narrow" w:hAnsi="Arial Narrow" w:cs="Arial"/>
          <w:b/>
          <w:sz w:val="20"/>
          <w:szCs w:val="20"/>
        </w:rPr>
        <w:t>Formularz do wniosku o dofinansowanie w zakresie oceny oddziaływania przedsięwzięcia na środowisko</w:t>
      </w:r>
      <w:r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Pr="009B26F3">
        <w:rPr>
          <w:rFonts w:ascii="Arial Narrow" w:hAnsi="Arial Narrow" w:cs="Arial"/>
          <w:b/>
          <w:sz w:val="20"/>
          <w:szCs w:val="20"/>
        </w:rPr>
        <w:t>m.in</w:t>
      </w:r>
      <w:r w:rsidRPr="009B26F3">
        <w:rPr>
          <w:rFonts w:ascii="Arial Narrow" w:hAnsi="Arial Narrow" w:cs="Arial"/>
          <w:sz w:val="20"/>
          <w:szCs w:val="20"/>
        </w:rPr>
        <w:t>.:</w:t>
      </w:r>
    </w:p>
    <w:p w14:paraId="3B7CD1E8" w14:textId="77777777" w:rsidR="0056461F" w:rsidRPr="009B26F3" w:rsidRDefault="0056461F" w:rsidP="0056461F">
      <w:pPr>
        <w:spacing w:line="276" w:lineRule="auto"/>
        <w:jc w:val="both"/>
        <w:rPr>
          <w:rFonts w:ascii="Arial Narrow" w:hAnsi="Arial Narrow" w:cs="Arial"/>
          <w:sz w:val="20"/>
          <w:szCs w:val="20"/>
        </w:rPr>
      </w:pPr>
    </w:p>
    <w:p w14:paraId="3E8D9469" w14:textId="77777777" w:rsidR="0056461F" w:rsidRPr="009B26F3" w:rsidRDefault="0056461F" w:rsidP="0056461F">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588365E5" w14:textId="77777777" w:rsidR="0056461F" w:rsidRPr="009B26F3" w:rsidRDefault="0056461F" w:rsidP="0056461F">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43E8F5A8" w14:textId="77777777" w:rsidR="0056461F" w:rsidRPr="009B26F3" w:rsidRDefault="0056461F" w:rsidP="0056461F">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5B250459" w14:textId="77777777" w:rsidR="0056461F" w:rsidRPr="009B26F3" w:rsidRDefault="0056461F" w:rsidP="0056461F">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3624ADC3" w14:textId="77777777" w:rsidR="0056461F" w:rsidRPr="009B26F3" w:rsidRDefault="0056461F" w:rsidP="0056461F">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61D6E16D" w14:textId="77777777" w:rsidR="0056461F" w:rsidRPr="000D6F22" w:rsidRDefault="0056461F" w:rsidP="0056461F">
      <w:pPr>
        <w:spacing w:line="276" w:lineRule="auto"/>
        <w:ind w:left="720"/>
        <w:jc w:val="both"/>
        <w:rPr>
          <w:rFonts w:ascii="Arial Narrow" w:hAnsi="Arial Narrow" w:cs="Arial"/>
          <w:sz w:val="20"/>
          <w:szCs w:val="20"/>
        </w:rPr>
      </w:pPr>
    </w:p>
    <w:p w14:paraId="0B92EA6B" w14:textId="77777777" w:rsidR="0056461F" w:rsidRPr="00025CA5" w:rsidRDefault="0056461F" w:rsidP="0056461F">
      <w:pPr>
        <w:numPr>
          <w:ilvl w:val="0"/>
          <w:numId w:val="22"/>
        </w:numPr>
        <w:spacing w:line="276" w:lineRule="auto"/>
        <w:jc w:val="both"/>
        <w:rPr>
          <w:rFonts w:ascii="Arial Narrow" w:hAnsi="Arial Narrow" w:cs="Arial"/>
          <w:b/>
          <w:sz w:val="20"/>
          <w:szCs w:val="20"/>
        </w:rPr>
      </w:pPr>
      <w:r w:rsidRPr="00025CA5">
        <w:rPr>
          <w:rFonts w:ascii="Arial Narrow" w:hAnsi="Arial Narrow" w:cs="Arial"/>
          <w:b/>
          <w:sz w:val="20"/>
          <w:szCs w:val="20"/>
        </w:rPr>
        <w:t>Przedsięwzięcia podlegające OOŚ:</w:t>
      </w:r>
    </w:p>
    <w:p w14:paraId="1E37B9DB"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 xml:space="preserve">Decyzja o środowiskowych uwarunkowaniach; </w:t>
      </w:r>
    </w:p>
    <w:p w14:paraId="5AE1B5C3"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025CA5">
        <w:rPr>
          <w:rFonts w:ascii="Arial Narrow" w:hAnsi="Arial Narrow" w:cs="Arial"/>
          <w:i/>
          <w:sz w:val="20"/>
          <w:szCs w:val="20"/>
        </w:rPr>
        <w:t>art. 63 ustawy OOŚ</w:t>
      </w:r>
      <w:r w:rsidRPr="00025CA5">
        <w:rPr>
          <w:rFonts w:ascii="Arial Narrow" w:hAnsi="Arial Narrow" w:cs="Arial"/>
          <w:sz w:val="20"/>
          <w:szCs w:val="20"/>
        </w:rPr>
        <w:t>) wraz z opiniami lub uzgodnieniami wydanymi przez właściwe organy (art. 64 ustawy OOŚ)</w:t>
      </w:r>
      <w:r w:rsidRPr="00025CA5" w:rsidDel="00F437B9">
        <w:rPr>
          <w:rFonts w:ascii="Arial Narrow" w:hAnsi="Arial Narrow" w:cs="Arial"/>
          <w:sz w:val="20"/>
          <w:szCs w:val="20"/>
        </w:rPr>
        <w:t xml:space="preserve"> </w:t>
      </w:r>
      <w:r w:rsidRPr="00025CA5">
        <w:rPr>
          <w:rFonts w:ascii="Arial Narrow" w:hAnsi="Arial Narrow" w:cs="Arial"/>
          <w:sz w:val="20"/>
          <w:szCs w:val="20"/>
        </w:rPr>
        <w:t>;</w:t>
      </w:r>
    </w:p>
    <w:p w14:paraId="2006E451"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Dla przedsięwzięć mogących zawsze znacząco oddziaływać na środowisko: Postanowienie określające zakres raportu OOŚ (</w:t>
      </w:r>
      <w:r w:rsidRPr="00025CA5">
        <w:rPr>
          <w:rFonts w:ascii="Arial Narrow" w:hAnsi="Arial Narrow" w:cs="Arial"/>
          <w:i/>
          <w:sz w:val="20"/>
          <w:szCs w:val="20"/>
        </w:rPr>
        <w:t>art. 69 ustawy OOŚ</w:t>
      </w:r>
      <w:r w:rsidRPr="00025CA5">
        <w:rPr>
          <w:rFonts w:ascii="Arial Narrow" w:hAnsi="Arial Narrow" w:cs="Arial"/>
          <w:sz w:val="20"/>
          <w:szCs w:val="20"/>
        </w:rPr>
        <w:t>) wraz z opiniami wydanymi przez właściwe organy (art. 70 ustawy OOŚ) – jeżeli zostało wydane;</w:t>
      </w:r>
    </w:p>
    <w:p w14:paraId="4371AF2C"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Postanowienie organu prowadzącego postępowanie OOŚ o przeprowadzeniu transgranicznej OOŚ – jeżeli zostało wydane (</w:t>
      </w:r>
      <w:r w:rsidRPr="00025CA5">
        <w:rPr>
          <w:rFonts w:ascii="Arial Narrow" w:hAnsi="Arial Narrow" w:cs="Arial"/>
          <w:i/>
          <w:sz w:val="20"/>
          <w:szCs w:val="20"/>
        </w:rPr>
        <w:t>art. 108 ustawy OOŚ</w:t>
      </w:r>
      <w:r w:rsidRPr="00025CA5">
        <w:rPr>
          <w:rFonts w:ascii="Arial Narrow" w:hAnsi="Arial Narrow" w:cs="Arial"/>
          <w:sz w:val="20"/>
          <w:szCs w:val="20"/>
        </w:rPr>
        <w:t>);</w:t>
      </w:r>
    </w:p>
    <w:p w14:paraId="7B5A0A37"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Postanowienia uzgadniające oraz opiniujące właściwych organów – wydane przed decyzją o środowiskowych uwarunkowaniach (</w:t>
      </w:r>
      <w:r w:rsidRPr="00025CA5">
        <w:rPr>
          <w:rFonts w:ascii="Arial Narrow" w:hAnsi="Arial Narrow" w:cs="Arial"/>
          <w:i/>
          <w:sz w:val="20"/>
          <w:szCs w:val="20"/>
        </w:rPr>
        <w:t>art. 77 ustawy OOŚ</w:t>
      </w:r>
      <w:r w:rsidRPr="00025CA5">
        <w:rPr>
          <w:rFonts w:ascii="Arial Narrow" w:hAnsi="Arial Narrow" w:cs="Arial"/>
          <w:sz w:val="20"/>
          <w:szCs w:val="20"/>
        </w:rPr>
        <w:t>);</w:t>
      </w:r>
    </w:p>
    <w:p w14:paraId="4846DB03"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Streszczenie raportu OOŚ w języku niespecjalistycznym albo cały raport OOŚ;</w:t>
      </w:r>
    </w:p>
    <w:p w14:paraId="614CE5D1" w14:textId="77777777" w:rsidR="0056461F" w:rsidRPr="009B26F3" w:rsidRDefault="0056461F" w:rsidP="0056461F">
      <w:pPr>
        <w:numPr>
          <w:ilvl w:val="0"/>
          <w:numId w:val="26"/>
        </w:numPr>
        <w:spacing w:line="276" w:lineRule="auto"/>
        <w:jc w:val="both"/>
        <w:rPr>
          <w:rFonts w:ascii="Arial Narrow" w:hAnsi="Arial Narrow" w:cs="Arial"/>
          <w:b/>
          <w:i/>
          <w:sz w:val="20"/>
          <w:szCs w:val="20"/>
          <w:lang w:val="x-none"/>
        </w:rPr>
      </w:pPr>
      <w:r w:rsidRPr="00025CA5">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025CA5">
        <w:rPr>
          <w:rFonts w:ascii="Arial Narrow" w:hAnsi="Arial Narrow" w:cs="Arial"/>
          <w:i/>
          <w:sz w:val="20"/>
          <w:szCs w:val="20"/>
          <w:lang w:val="x-none"/>
        </w:rPr>
        <w:t>(art. 33 ustawy OOŚ)</w:t>
      </w:r>
      <w:r w:rsidRPr="00025CA5">
        <w:rPr>
          <w:rFonts w:ascii="Arial Narrow" w:hAnsi="Arial Narrow" w:cs="Arial"/>
          <w:sz w:val="20"/>
          <w:szCs w:val="20"/>
          <w:lang w:val="x-none"/>
        </w:rPr>
        <w:t xml:space="preserve"> – między innymi obwieszczenie o</w:t>
      </w:r>
      <w:r w:rsidRPr="009B26F3">
        <w:rPr>
          <w:rFonts w:ascii="Arial Narrow" w:hAnsi="Arial Narrow" w:cs="Arial"/>
          <w:sz w:val="20"/>
          <w:szCs w:val="20"/>
          <w:lang w:val="x-none"/>
        </w:rPr>
        <w:t xml:space="preserve">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5E197A0F" w14:textId="77777777" w:rsidR="0056461F" w:rsidRPr="009B26F3" w:rsidRDefault="0056461F" w:rsidP="0056461F">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lastRenderedPageBreak/>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9B26F3" w:rsidRDefault="0056461F" w:rsidP="0056461F">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6902D203" w14:textId="77777777" w:rsidR="0056461F" w:rsidRDefault="0056461F" w:rsidP="0056461F">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2C3FAAB6" w14:textId="77777777" w:rsidR="0056461F" w:rsidRPr="009B26F3" w:rsidRDefault="0056461F" w:rsidP="0056461F">
      <w:pPr>
        <w:spacing w:line="276" w:lineRule="auto"/>
        <w:ind w:left="720"/>
        <w:jc w:val="both"/>
        <w:rPr>
          <w:rFonts w:ascii="Arial Narrow" w:hAnsi="Arial Narrow" w:cs="Arial"/>
          <w:sz w:val="20"/>
          <w:szCs w:val="20"/>
        </w:rPr>
      </w:pPr>
    </w:p>
    <w:p w14:paraId="2184D7FE" w14:textId="77777777" w:rsidR="0056461F" w:rsidRPr="009B26F3" w:rsidRDefault="0056461F" w:rsidP="0056461F">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Postanowienie organu właściwego do wydania decyzji inwestycyjnej nakładające obowiązek sporządzenia raportu OOŚ </w:t>
      </w:r>
      <w:r w:rsidR="006F55DC" w:rsidRPr="009B26F3">
        <w:rPr>
          <w:rFonts w:ascii="Arial Narrow" w:hAnsi="Arial Narrow" w:cs="Arial"/>
          <w:sz w:val="20"/>
          <w:szCs w:val="20"/>
        </w:rPr>
        <w:t>i ustalające</w:t>
      </w:r>
      <w:r w:rsidRPr="009B26F3">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5631D3C7"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5096626B"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14:paraId="344A8507" w14:textId="4964C85A"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t>
      </w:r>
      <w:r w:rsidR="006F55DC" w:rsidRPr="009B26F3">
        <w:rPr>
          <w:rFonts w:ascii="Arial Narrow" w:hAnsi="Arial Narrow" w:cs="Arial"/>
          <w:sz w:val="20"/>
          <w:szCs w:val="20"/>
        </w:rPr>
        <w:t>w przypadku</w:t>
      </w:r>
      <w:r w:rsidRPr="009B26F3">
        <w:rPr>
          <w:rFonts w:ascii="Arial Narrow" w:hAnsi="Arial Narrow" w:cs="Arial"/>
          <w:sz w:val="20"/>
          <w:szCs w:val="20"/>
        </w:rPr>
        <w:t xml:space="preserve"> której przeprowadzono ponowną ocenę oddziaływania na środowisko – jeżeli została wydana;</w:t>
      </w:r>
    </w:p>
    <w:p w14:paraId="29DE356F" w14:textId="77777777" w:rsidR="0056461F" w:rsidRPr="009B26F3" w:rsidRDefault="0056461F" w:rsidP="00F75F75">
      <w:pPr>
        <w:numPr>
          <w:ilvl w:val="0"/>
          <w:numId w:val="24"/>
        </w:numPr>
        <w:spacing w:line="276" w:lineRule="auto"/>
        <w:ind w:left="709"/>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4CB4BFA3" w14:textId="054D7DB3" w:rsidR="0056461F" w:rsidRPr="003A62EE" w:rsidRDefault="0056461F" w:rsidP="00F75F75">
      <w:pPr>
        <w:numPr>
          <w:ilvl w:val="0"/>
          <w:numId w:val="24"/>
        </w:numPr>
        <w:spacing w:line="276" w:lineRule="auto"/>
        <w:ind w:left="709"/>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B26EFB"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9B26F3" w:rsidRDefault="0056461F" w:rsidP="0056461F">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57F2141C"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7CFA6729"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Raport OOŚ;</w:t>
      </w:r>
    </w:p>
    <w:p w14:paraId="2D548CCD"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1FAA6685" w14:textId="77777777" w:rsidR="0056461F" w:rsidRPr="009B26F3" w:rsidRDefault="0056461F" w:rsidP="003A62EE">
      <w:pPr>
        <w:numPr>
          <w:ilvl w:val="0"/>
          <w:numId w:val="23"/>
        </w:numPr>
        <w:spacing w:line="276" w:lineRule="auto"/>
        <w:ind w:left="709"/>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672BD22F"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9B26F3" w:rsidRDefault="0056461F" w:rsidP="003A62EE">
      <w:pPr>
        <w:numPr>
          <w:ilvl w:val="0"/>
          <w:numId w:val="23"/>
        </w:numPr>
        <w:spacing w:line="276" w:lineRule="auto"/>
        <w:ind w:left="709"/>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6F9F4E13" w14:textId="77777777" w:rsidR="0056461F" w:rsidRPr="009B26F3" w:rsidRDefault="0056461F" w:rsidP="003A62EE">
      <w:pPr>
        <w:numPr>
          <w:ilvl w:val="0"/>
          <w:numId w:val="23"/>
        </w:numPr>
        <w:spacing w:line="276" w:lineRule="auto"/>
        <w:ind w:left="709"/>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Default="0056461F" w:rsidP="0056461F">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B26EFB" w:rsidRDefault="003A62EE" w:rsidP="0056461F">
      <w:pPr>
        <w:spacing w:line="276" w:lineRule="auto"/>
        <w:jc w:val="both"/>
        <w:rPr>
          <w:rFonts w:ascii="Arial Narrow" w:hAnsi="Arial Narrow" w:cs="Arial"/>
          <w:sz w:val="20"/>
          <w:szCs w:val="20"/>
        </w:rPr>
      </w:pPr>
    </w:p>
    <w:p w14:paraId="37FBA6DF" w14:textId="77777777" w:rsidR="0056461F" w:rsidRPr="001D76E3" w:rsidRDefault="0056461F" w:rsidP="003A62EE">
      <w:pPr>
        <w:numPr>
          <w:ilvl w:val="0"/>
          <w:numId w:val="22"/>
        </w:numPr>
        <w:spacing w:line="276" w:lineRule="auto"/>
        <w:ind w:left="709"/>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72DE13DA"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4CAC99F7"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Raport OOŚ;</w:t>
      </w:r>
    </w:p>
    <w:p w14:paraId="149B77AB"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2B4A93EB" w14:textId="77777777" w:rsidR="0056461F" w:rsidRPr="001D76E3" w:rsidRDefault="0056461F" w:rsidP="003A62EE">
      <w:pPr>
        <w:numPr>
          <w:ilvl w:val="0"/>
          <w:numId w:val="23"/>
        </w:numPr>
        <w:spacing w:line="276" w:lineRule="auto"/>
        <w:ind w:left="709"/>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D76E3">
        <w:rPr>
          <w:rFonts w:ascii="Arial Narrow" w:hAnsi="Arial Narrow" w:cs="Arial"/>
          <w:i/>
          <w:sz w:val="20"/>
          <w:szCs w:val="20"/>
        </w:rPr>
        <w:t>art. 33 ustawy OOŚ</w:t>
      </w:r>
      <w:r w:rsidRPr="001D76E3">
        <w:rPr>
          <w:rFonts w:ascii="Arial Narrow" w:hAnsi="Arial Narrow" w:cs="Arial"/>
          <w:sz w:val="20"/>
          <w:szCs w:val="20"/>
        </w:rPr>
        <w:t>);</w:t>
      </w:r>
    </w:p>
    <w:p w14:paraId="67196C12"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1D76E3" w:rsidRDefault="0056461F" w:rsidP="003A62EE">
      <w:pPr>
        <w:numPr>
          <w:ilvl w:val="0"/>
          <w:numId w:val="23"/>
        </w:numPr>
        <w:spacing w:line="276" w:lineRule="auto"/>
        <w:ind w:left="709"/>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0C4ECAFD"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1D76E3"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lastRenderedPageBreak/>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619172D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Default="00601579" w:rsidP="0056461F">
      <w:pPr>
        <w:spacing w:before="120" w:after="120" w:line="276" w:lineRule="auto"/>
        <w:jc w:val="both"/>
        <w:rPr>
          <w:rFonts w:ascii="Arial Narrow" w:hAnsi="Arial Narrow" w:cs="Arial"/>
          <w:sz w:val="20"/>
          <w:szCs w:val="20"/>
        </w:rPr>
      </w:pPr>
    </w:p>
    <w:p w14:paraId="575721A2" w14:textId="02720B8D"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601579" w:rsidRDefault="0056461F" w:rsidP="00601579">
      <w:pPr>
        <w:spacing w:line="276" w:lineRule="auto"/>
        <w:jc w:val="both"/>
        <w:rPr>
          <w:rFonts w:ascii="Arial Narrow" w:hAnsi="Arial Narrow" w:cs="Arial"/>
          <w:b/>
          <w:sz w:val="16"/>
          <w:szCs w:val="16"/>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8704C2" w:rsidRDefault="0056461F" w:rsidP="00601579">
      <w:pPr>
        <w:spacing w:before="24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03086838"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7777777"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14:paraId="02C1513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w:t>
            </w:r>
            <w:r w:rsidRPr="008704C2">
              <w:rPr>
                <w:rFonts w:ascii="Arial Narrow" w:hAnsi="Arial Narrow" w:cs="Arial"/>
                <w:sz w:val="20"/>
                <w:szCs w:val="20"/>
              </w:rPr>
              <w:lastRenderedPageBreak/>
              <w:t xml:space="preserve">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lastRenderedPageBreak/>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8704C2" w14:paraId="70FEABD6" w14:textId="77777777" w:rsidTr="00601579">
        <w:trPr>
          <w:trHeight w:val="416"/>
        </w:trPr>
        <w:tc>
          <w:tcPr>
            <w:tcW w:w="5000" w:type="pct"/>
            <w:shd w:val="clear" w:color="auto" w:fill="D9D9D9"/>
          </w:tcPr>
          <w:p w14:paraId="5E7BD59F" w14:textId="77777777" w:rsidR="00601579" w:rsidRPr="008704C2" w:rsidRDefault="00601579" w:rsidP="00601579">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FBF17BE" w14:textId="77777777" w:rsidR="00601579" w:rsidRPr="008704C2" w:rsidRDefault="00601579" w:rsidP="00601579">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8704C2"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3485345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75352FF0"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4F8E2AE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lastRenderedPageBreak/>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r w:rsidR="00601579" w:rsidRPr="008704C2">
              <w:rPr>
                <w:rFonts w:ascii="Arial Narrow" w:eastAsia="Calibri" w:hAnsi="Arial Narrow" w:cs="Arial"/>
                <w:color w:val="000000"/>
                <w:sz w:val="20"/>
                <w:szCs w:val="20"/>
                <w:lang w:eastAsia="en-US"/>
              </w:rPr>
              <w:t>punktów niniejszego</w:t>
            </w:r>
            <w:r w:rsidRPr="008704C2">
              <w:rPr>
                <w:rFonts w:ascii="Arial Narrow" w:eastAsia="Calibri" w:hAnsi="Arial Narrow" w:cs="Arial"/>
                <w:color w:val="000000"/>
                <w:sz w:val="20"/>
                <w:szCs w:val="20"/>
                <w:lang w:eastAsia="en-US"/>
              </w:rPr>
              <w:t xml:space="preserve">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6C516A50" w14:textId="77777777" w:rsidR="00601579"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42C625CA" w14:textId="77777777" w:rsidR="00601579" w:rsidRDefault="00601579">
      <w:pPr>
        <w:rPr>
          <w:rFonts w:ascii="Arial Narrow" w:hAnsi="Arial Narrow" w:cs="Arial"/>
          <w:b/>
          <w:sz w:val="20"/>
          <w:szCs w:val="20"/>
        </w:rPr>
      </w:pPr>
      <w:r>
        <w:rPr>
          <w:rFonts w:ascii="Arial Narrow" w:hAnsi="Arial Narrow" w:cs="Arial"/>
          <w:b/>
          <w:sz w:val="20"/>
          <w:szCs w:val="20"/>
        </w:rPr>
        <w:br w:type="page"/>
      </w:r>
    </w:p>
    <w:p w14:paraId="004A6CD2" w14:textId="2EB076B1"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lastRenderedPageBreak/>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lastRenderedPageBreak/>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lastRenderedPageBreak/>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 xml:space="preserve">Przedsiębiorcą więc może być zarówno osoba fizyczna prowadząca działalność gospodarczą, spółka prawa handlowego, spółka cywilna, przedsiębiorstwo państwowe, ale również stowarzyszenie, </w:t>
      </w:r>
      <w:r w:rsidRPr="001D76E3">
        <w:rPr>
          <w:rFonts w:ascii="Arial Narrow" w:hAnsi="Arial Narrow" w:cs="Arial"/>
          <w:sz w:val="20"/>
          <w:szCs w:val="20"/>
        </w:rPr>
        <w:lastRenderedPageBreak/>
        <w:t>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7DEDEA" w14:textId="77777777" w:rsidR="00601579"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w:t>
      </w:r>
      <w:r w:rsidRPr="001D76E3">
        <w:rPr>
          <w:rFonts w:ascii="Arial Narrow" w:hAnsi="Arial Narrow" w:cs="Arial"/>
          <w:b/>
          <w:sz w:val="20"/>
          <w:szCs w:val="20"/>
          <w:lang w:eastAsia="en-US"/>
        </w:rPr>
        <w:lastRenderedPageBreak/>
        <w:t>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lastRenderedPageBreak/>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13267"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lastRenderedPageBreak/>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w:t>
      </w:r>
      <w:r w:rsidRPr="001D76E3">
        <w:rPr>
          <w:rFonts w:ascii="Arial Narrow" w:hAnsi="Arial Narrow" w:cs="Arial"/>
          <w:color w:val="000000"/>
          <w:sz w:val="20"/>
          <w:szCs w:val="20"/>
        </w:rPr>
        <w:lastRenderedPageBreak/>
        <w:t>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0EE258B"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6F24FF23" w:rsidR="00BC0DE5" w:rsidRPr="001D76E3"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004F09A9">
        <w:rPr>
          <w:rFonts w:ascii="Arial Narrow" w:hAnsi="Arial Narrow" w:cs="Arial"/>
          <w:sz w:val="20"/>
          <w:szCs w:val="20"/>
          <w:lang w:eastAsia="en-US"/>
        </w:rPr>
        <w:t xml:space="preserve"> </w:t>
      </w:r>
      <w:r w:rsidRPr="001D76E3">
        <w:rPr>
          <w:rFonts w:ascii="Arial Narrow" w:hAnsi="Arial Narrow" w:cs="Arial"/>
          <w:sz w:val="20"/>
          <w:szCs w:val="20"/>
          <w:lang w:eastAsia="en-US"/>
        </w:rPr>
        <w:t xml:space="preserve">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271A0296" w14:textId="77777777" w:rsidR="004F09A9"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5D25309F" w14:textId="77777777" w:rsidR="004F09A9" w:rsidRDefault="004F09A9" w:rsidP="001D76E3">
      <w:pPr>
        <w:spacing w:line="276" w:lineRule="auto"/>
        <w:jc w:val="both"/>
        <w:rPr>
          <w:rFonts w:ascii="Arial Narrow" w:hAnsi="Arial Narrow" w:cs="Arial"/>
          <w:sz w:val="20"/>
          <w:szCs w:val="20"/>
          <w:lang w:eastAsia="en-US"/>
        </w:rPr>
      </w:pPr>
    </w:p>
    <w:p w14:paraId="0D94D700" w14:textId="4CA7D1B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4F09A9">
      <w:pPr>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6D091161"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0FECA7D5" w14:textId="6C22414F" w:rsidR="003D4C21"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w:t>
      </w:r>
      <w:r w:rsidRPr="001D76E3">
        <w:rPr>
          <w:rFonts w:ascii="Arial Narrow" w:hAnsi="Arial Narrow" w:cs="Arial"/>
          <w:i/>
          <w:sz w:val="20"/>
          <w:szCs w:val="20"/>
        </w:rPr>
        <w:lastRenderedPageBreak/>
        <w:t>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w:t>
      </w:r>
      <w:r w:rsidRPr="001D76E3">
        <w:rPr>
          <w:rFonts w:ascii="Arial Narrow" w:hAnsi="Arial Narrow" w:cs="Arial"/>
          <w:sz w:val="20"/>
          <w:szCs w:val="20"/>
          <w:lang w:eastAsia="en-US"/>
        </w:rPr>
        <w:lastRenderedPageBreak/>
        <w:t xml:space="preserve">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65882F94" w14:textId="69E098D6" w:rsidR="00FA7DC8" w:rsidRPr="00435902" w:rsidRDefault="00BE31F4" w:rsidP="00BE31F4">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732EC12B" w14:textId="77777777" w:rsidR="004E3960" w:rsidRDefault="00CF1E44" w:rsidP="00CF1E44">
      <w:pPr>
        <w:spacing w:line="276" w:lineRule="auto"/>
        <w:jc w:val="both"/>
        <w:rPr>
          <w:rFonts w:ascii="Arial Narrow" w:hAnsi="Arial Narrow"/>
          <w:b/>
          <w:sz w:val="20"/>
          <w:szCs w:val="20"/>
        </w:rPr>
      </w:pPr>
      <w:r w:rsidRPr="00435902">
        <w:rPr>
          <w:rFonts w:ascii="Arial Narrow" w:hAnsi="Arial Narrow"/>
          <w:b/>
          <w:sz w:val="20"/>
          <w:szCs w:val="20"/>
        </w:rPr>
        <w:t xml:space="preserve">16.1. </w:t>
      </w:r>
      <w:r w:rsidR="004E3960" w:rsidRPr="004E3960">
        <w:rPr>
          <w:rFonts w:ascii="Arial Narrow" w:hAnsi="Arial Narrow"/>
          <w:b/>
          <w:sz w:val="20"/>
          <w:szCs w:val="20"/>
        </w:rPr>
        <w:t xml:space="preserve">Inne dokumenty wymagane prawem polskim lub kategorią projektu </w:t>
      </w:r>
    </w:p>
    <w:p w14:paraId="4D58025D" w14:textId="508EA5C9" w:rsidR="004E3960" w:rsidRDefault="004C11CF" w:rsidP="004C11CF">
      <w:pPr>
        <w:spacing w:before="120" w:after="120" w:line="276" w:lineRule="auto"/>
        <w:jc w:val="both"/>
        <w:rPr>
          <w:rFonts w:ascii="Arial Narrow" w:hAnsi="Arial Narrow"/>
          <w:sz w:val="20"/>
          <w:szCs w:val="20"/>
        </w:rPr>
      </w:pPr>
      <w:r>
        <w:rPr>
          <w:rFonts w:ascii="Arial Narrow" w:hAnsi="Arial Narrow"/>
          <w:sz w:val="20"/>
          <w:szCs w:val="20"/>
        </w:rPr>
        <w:t xml:space="preserve">1. </w:t>
      </w:r>
      <w:r w:rsidR="009F2A3B" w:rsidRPr="009F2A3B">
        <w:rPr>
          <w:rFonts w:ascii="Arial Narrow" w:hAnsi="Arial Narrow"/>
          <w:sz w:val="20"/>
          <w:szCs w:val="20"/>
        </w:rPr>
        <w:t xml:space="preserve">Należy przedłożyć </w:t>
      </w:r>
      <w:r w:rsidR="002D40C5">
        <w:rPr>
          <w:rFonts w:ascii="Arial Narrow" w:hAnsi="Arial Narrow"/>
          <w:sz w:val="20"/>
          <w:szCs w:val="20"/>
        </w:rPr>
        <w:t xml:space="preserve">dokument potwierdzający, że </w:t>
      </w:r>
      <w:r w:rsidR="002D40C5" w:rsidRPr="002D40C5">
        <w:rPr>
          <w:rFonts w:ascii="Arial Narrow" w:hAnsi="Arial Narrow"/>
          <w:sz w:val="20"/>
          <w:szCs w:val="20"/>
        </w:rPr>
        <w:t>projekt jest realizowany jako uzupełnienie działań realizowanych ze środków EFS</w:t>
      </w:r>
      <w:r w:rsidR="002D40C5">
        <w:rPr>
          <w:rFonts w:ascii="Arial Narrow" w:hAnsi="Arial Narrow"/>
          <w:sz w:val="20"/>
          <w:szCs w:val="20"/>
        </w:rPr>
        <w:t>/</w:t>
      </w:r>
      <w:r w:rsidR="002D40C5" w:rsidRPr="002D40C5">
        <w:rPr>
          <w:rFonts w:ascii="Arial Narrow" w:hAnsi="Arial Narrow"/>
          <w:sz w:val="20"/>
          <w:szCs w:val="20"/>
        </w:rPr>
        <w:t xml:space="preserve"> przewidywane w projekcie wsparcie jest niezbędne do osiągnięcia celów odnoszących się do CT 10</w:t>
      </w:r>
      <w:r w:rsidR="002D40C5">
        <w:rPr>
          <w:rFonts w:ascii="Arial Narrow" w:hAnsi="Arial Narrow"/>
          <w:sz w:val="20"/>
          <w:szCs w:val="20"/>
        </w:rPr>
        <w:t xml:space="preserve"> (np. </w:t>
      </w:r>
      <w:r w:rsidR="009F2A3B" w:rsidRPr="009F2A3B">
        <w:rPr>
          <w:rFonts w:ascii="Arial Narrow" w:hAnsi="Arial Narrow"/>
          <w:sz w:val="20"/>
          <w:szCs w:val="20"/>
        </w:rPr>
        <w:t>umowę o dofinansowanie projektu w ramach EFS dla projektu/projektów komplementarnych</w:t>
      </w:r>
      <w:r w:rsidR="002D40C5">
        <w:rPr>
          <w:rFonts w:ascii="Arial Narrow" w:hAnsi="Arial Narrow"/>
          <w:sz w:val="20"/>
          <w:szCs w:val="20"/>
        </w:rPr>
        <w:t>)</w:t>
      </w:r>
      <w:r>
        <w:rPr>
          <w:rFonts w:ascii="Arial Narrow" w:hAnsi="Arial Narrow"/>
          <w:sz w:val="20"/>
          <w:szCs w:val="20"/>
        </w:rPr>
        <w:t>.</w:t>
      </w:r>
    </w:p>
    <w:p w14:paraId="149ED78C" w14:textId="16BDEC4F" w:rsidR="004C11CF" w:rsidRPr="004E3960" w:rsidRDefault="004C11CF" w:rsidP="004C11CF">
      <w:pPr>
        <w:spacing w:before="120" w:after="120" w:line="276" w:lineRule="auto"/>
        <w:jc w:val="both"/>
        <w:rPr>
          <w:rFonts w:ascii="Arial Narrow" w:hAnsi="Arial Narrow"/>
          <w:sz w:val="20"/>
          <w:szCs w:val="20"/>
        </w:rPr>
      </w:pPr>
      <w:r>
        <w:rPr>
          <w:rFonts w:ascii="Arial Narrow" w:hAnsi="Arial Narrow"/>
          <w:sz w:val="20"/>
          <w:szCs w:val="20"/>
        </w:rPr>
        <w:t>2. Dla projektów dotyczących budowy</w:t>
      </w:r>
      <w:r w:rsidRPr="004C11CF">
        <w:rPr>
          <w:rFonts w:ascii="Arial Narrow" w:hAnsi="Arial Narrow"/>
          <w:sz w:val="20"/>
          <w:szCs w:val="20"/>
        </w:rPr>
        <w:t xml:space="preserve"> </w:t>
      </w:r>
      <w:r>
        <w:rPr>
          <w:rFonts w:ascii="Arial Narrow" w:hAnsi="Arial Narrow"/>
          <w:sz w:val="20"/>
          <w:szCs w:val="20"/>
        </w:rPr>
        <w:t>nowych obiektów lub przebudowy</w:t>
      </w:r>
      <w:r w:rsidRPr="004C11CF">
        <w:rPr>
          <w:rFonts w:ascii="Arial Narrow" w:hAnsi="Arial Narrow"/>
          <w:sz w:val="20"/>
          <w:szCs w:val="20"/>
        </w:rPr>
        <w:t xml:space="preserve"> istniejących, związanych bezpośrednio z prowadzeniem działalności edukacyjnej</w:t>
      </w:r>
      <w:r>
        <w:rPr>
          <w:rFonts w:ascii="Arial Narrow" w:hAnsi="Arial Narrow"/>
          <w:sz w:val="20"/>
          <w:szCs w:val="20"/>
        </w:rPr>
        <w:t xml:space="preserve"> należy przedłożyć analizę</w:t>
      </w:r>
      <w:r w:rsidRPr="004C11CF">
        <w:rPr>
          <w:rFonts w:ascii="Arial Narrow" w:hAnsi="Arial Narrow"/>
          <w:sz w:val="20"/>
          <w:szCs w:val="20"/>
        </w:rPr>
        <w:t xml:space="preserve"> potrzeb</w:t>
      </w:r>
      <w:r>
        <w:rPr>
          <w:rFonts w:ascii="Arial Narrow" w:hAnsi="Arial Narrow"/>
          <w:sz w:val="20"/>
          <w:szCs w:val="20"/>
        </w:rPr>
        <w:t>, potwierdzającą brak innej możliwości realizacji projektu.</w:t>
      </w:r>
    </w:p>
    <w:p w14:paraId="41183230" w14:textId="79C13C94" w:rsidR="004E3960" w:rsidRPr="004C11CF" w:rsidRDefault="004C11CF" w:rsidP="00CF1E44">
      <w:pPr>
        <w:spacing w:line="276" w:lineRule="auto"/>
        <w:jc w:val="both"/>
        <w:rPr>
          <w:rFonts w:ascii="Arial Narrow" w:hAnsi="Arial Narrow"/>
          <w:sz w:val="20"/>
          <w:szCs w:val="20"/>
        </w:rPr>
      </w:pPr>
      <w:r w:rsidRPr="004C11CF">
        <w:rPr>
          <w:rFonts w:ascii="Arial Narrow" w:hAnsi="Arial Narrow"/>
          <w:sz w:val="20"/>
          <w:szCs w:val="20"/>
        </w:rPr>
        <w:t xml:space="preserve">3. </w:t>
      </w:r>
      <w:r w:rsidR="00D40084">
        <w:rPr>
          <w:rFonts w:ascii="Arial Narrow" w:hAnsi="Arial Narrow"/>
          <w:sz w:val="20"/>
          <w:szCs w:val="20"/>
        </w:rPr>
        <w:t>Analiza</w:t>
      </w:r>
      <w:r w:rsidR="00D40084" w:rsidRPr="002D40C5">
        <w:rPr>
          <w:rFonts w:ascii="Arial Narrow" w:hAnsi="Arial Narrow"/>
          <w:sz w:val="20"/>
          <w:szCs w:val="20"/>
        </w:rPr>
        <w:t xml:space="preserve"> </w:t>
      </w:r>
      <w:r w:rsidR="002D40C5" w:rsidRPr="002D40C5">
        <w:rPr>
          <w:rFonts w:ascii="Arial Narrow" w:hAnsi="Arial Narrow"/>
          <w:sz w:val="20"/>
          <w:szCs w:val="20"/>
        </w:rPr>
        <w:t>grup interesariuszy</w:t>
      </w:r>
      <w:r>
        <w:rPr>
          <w:rFonts w:ascii="Arial Narrow" w:hAnsi="Arial Narrow"/>
          <w:sz w:val="20"/>
          <w:szCs w:val="20"/>
        </w:rPr>
        <w:t>.</w:t>
      </w:r>
    </w:p>
    <w:p w14:paraId="4A58E97C" w14:textId="77777777" w:rsidR="004E3960" w:rsidRDefault="004E3960" w:rsidP="00CF1E44">
      <w:pPr>
        <w:spacing w:line="276" w:lineRule="auto"/>
        <w:jc w:val="both"/>
        <w:rPr>
          <w:rFonts w:ascii="Arial Narrow" w:hAnsi="Arial Narrow"/>
          <w:b/>
          <w:sz w:val="20"/>
          <w:szCs w:val="20"/>
        </w:rPr>
      </w:pPr>
    </w:p>
    <w:p w14:paraId="16E08630" w14:textId="1F2A593C"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FA7DC8" w:rsidRPr="00CF1E44">
        <w:rPr>
          <w:rFonts w:ascii="Arial Narrow" w:hAnsi="Arial Narrow"/>
          <w:b/>
          <w:sz w:val="20"/>
          <w:szCs w:val="22"/>
        </w:rPr>
        <w:t>Obowiązujący (na dzień składania wniosku o dofinansowanie) dla danej gminy program rewitalizacji 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333D621E"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DE31C9" w:rsidRPr="00B67FF2">
        <w:rPr>
          <w:rFonts w:ascii="Arial Narrow" w:hAnsi="Arial Narrow" w:cs="Arial"/>
          <w:b/>
          <w:sz w:val="20"/>
          <w:szCs w:val="20"/>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1DFFB890" w14:textId="77777777" w:rsidR="003D4C21" w:rsidRDefault="00FA7DC8" w:rsidP="006B225D">
      <w:pPr>
        <w:pStyle w:val="Akapitzlist"/>
        <w:numPr>
          <w:ilvl w:val="6"/>
          <w:numId w:val="51"/>
        </w:numPr>
        <w:spacing w:line="276" w:lineRule="auto"/>
        <w:ind w:left="284"/>
        <w:jc w:val="both"/>
        <w:rPr>
          <w:rFonts w:ascii="Arial Narrow" w:hAnsi="Arial Narrow"/>
          <w:sz w:val="20"/>
          <w:szCs w:val="22"/>
        </w:rPr>
      </w:pPr>
      <w:r w:rsidRPr="003D4C21">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3D4C21">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81A75AA" w14:textId="2ED14F45" w:rsidR="00FA7DC8" w:rsidRDefault="00FA7DC8" w:rsidP="003D4C21">
      <w:pPr>
        <w:pStyle w:val="Akapitzlist"/>
        <w:spacing w:line="276" w:lineRule="auto"/>
        <w:ind w:left="284"/>
        <w:jc w:val="both"/>
        <w:rPr>
          <w:rFonts w:ascii="Arial Narrow" w:hAnsi="Arial Narrow"/>
          <w:sz w:val="20"/>
          <w:szCs w:val="22"/>
        </w:rPr>
      </w:pPr>
      <w:r w:rsidRPr="003D4C21">
        <w:rPr>
          <w:rFonts w:ascii="Arial Narrow" w:hAnsi="Arial Narrow"/>
          <w:sz w:val="20"/>
          <w:szCs w:val="22"/>
        </w:rPr>
        <w:lastRenderedPageBreak/>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Pr>
          <w:rFonts w:ascii="Arial Narrow" w:hAnsi="Arial Narrow"/>
          <w:sz w:val="20"/>
          <w:szCs w:val="22"/>
        </w:rPr>
        <w:t xml:space="preserve">w ramach niniejszego załącznika. </w:t>
      </w:r>
      <w:r w:rsidRPr="003D4C21">
        <w:rPr>
          <w:rFonts w:ascii="Arial Narrow" w:hAnsi="Arial Narrow"/>
          <w:sz w:val="20"/>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2EDAE40F" w14:textId="6F06A5B4" w:rsidR="003D4C21" w:rsidRPr="003D4C21" w:rsidRDefault="003D4C21" w:rsidP="006B225D">
      <w:pPr>
        <w:pStyle w:val="Akapitzlist"/>
        <w:numPr>
          <w:ilvl w:val="0"/>
          <w:numId w:val="51"/>
        </w:numPr>
        <w:spacing w:line="276" w:lineRule="auto"/>
        <w:ind w:left="284"/>
        <w:jc w:val="both"/>
        <w:rPr>
          <w:rFonts w:ascii="Arial Narrow" w:hAnsi="Arial Narrow"/>
          <w:sz w:val="20"/>
          <w:szCs w:val="22"/>
        </w:rPr>
      </w:pPr>
      <w:r>
        <w:rPr>
          <w:rFonts w:ascii="Arial Narrow" w:hAnsi="Arial Narrow"/>
          <w:b/>
          <w:sz w:val="20"/>
          <w:szCs w:val="22"/>
        </w:rPr>
        <w:t>Dokumenty (lub ich projekty) potwierdzające stopień przygotowania projektu do realizacji.</w:t>
      </w:r>
    </w:p>
    <w:p w14:paraId="78A2C62E" w14:textId="4D9FFF73" w:rsidR="004A423D" w:rsidRPr="00435902" w:rsidRDefault="004A423D" w:rsidP="005672E6">
      <w:pPr>
        <w:pStyle w:val="Nagwek1"/>
        <w:spacing w:before="63" w:line="276" w:lineRule="auto"/>
        <w:ind w:left="2124" w:right="1688" w:firstLine="708"/>
        <w:jc w:val="center"/>
        <w:rPr>
          <w:rFonts w:ascii="Arial Narrow" w:hAnsi="Arial Narrow" w:cs="Arial"/>
          <w:sz w:val="18"/>
          <w:szCs w:val="20"/>
        </w:rPr>
      </w:pPr>
    </w:p>
    <w:sectPr w:rsidR="004A423D" w:rsidRPr="00435902"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C0FE" w14:textId="77777777" w:rsidR="00C51A61" w:rsidRDefault="00C51A61" w:rsidP="00512F18">
      <w:r>
        <w:separator/>
      </w:r>
    </w:p>
  </w:endnote>
  <w:endnote w:type="continuationSeparator" w:id="0">
    <w:p w14:paraId="556590EF" w14:textId="77777777" w:rsidR="00C51A61" w:rsidRDefault="00C51A6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EndPr/>
    <w:sdtContent>
      <w:p w14:paraId="38CF4C94" w14:textId="3410AD66" w:rsidR="00D50EEB" w:rsidRDefault="00D50EEB">
        <w:pPr>
          <w:pStyle w:val="Stopka"/>
          <w:jc w:val="right"/>
        </w:pPr>
        <w:r>
          <w:fldChar w:fldCharType="begin"/>
        </w:r>
        <w:r>
          <w:instrText>PAGE   \* MERGEFORMAT</w:instrText>
        </w:r>
        <w:r>
          <w:fldChar w:fldCharType="separate"/>
        </w:r>
        <w:r w:rsidR="00F74CCE">
          <w:rPr>
            <w:noProof/>
          </w:rPr>
          <w:t>1</w:t>
        </w:r>
        <w:r>
          <w:fldChar w:fldCharType="end"/>
        </w:r>
      </w:p>
    </w:sdtContent>
  </w:sdt>
  <w:p w14:paraId="03B9A8DB" w14:textId="77777777" w:rsidR="00D50EEB" w:rsidRDefault="00D50EE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E9B2" w14:textId="77777777" w:rsidR="00C51A61" w:rsidRDefault="00C51A61" w:rsidP="00512F18">
      <w:r>
        <w:separator/>
      </w:r>
    </w:p>
  </w:footnote>
  <w:footnote w:type="continuationSeparator" w:id="0">
    <w:p w14:paraId="3155019A" w14:textId="77777777" w:rsidR="00C51A61" w:rsidRDefault="00C51A61" w:rsidP="00512F18">
      <w:r>
        <w:continuationSeparator/>
      </w:r>
    </w:p>
  </w:footnote>
  <w:footnote w:id="1">
    <w:p w14:paraId="68ECBB6A" w14:textId="77777777" w:rsidR="00D50EEB" w:rsidRPr="00446D48" w:rsidRDefault="00D50EEB" w:rsidP="0056461F">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D50EEB" w:rsidRPr="00446D48" w:rsidRDefault="00D50EEB" w:rsidP="0056461F">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6662FB5D" w14:textId="77777777" w:rsidR="00D50EEB" w:rsidRPr="00446D48" w:rsidRDefault="00D50EEB" w:rsidP="0056461F">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D50EEB" w:rsidRPr="00446D48" w:rsidRDefault="00D50EEB" w:rsidP="0056461F">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D50EEB" w:rsidRPr="00A55F49" w:rsidRDefault="00D50EEB" w:rsidP="0056461F">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D50EEB" w:rsidRDefault="00D50EEB" w:rsidP="0056461F">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D50EEB" w:rsidRDefault="00D50EEB" w:rsidP="0056461F">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BDF759F" w14:textId="77777777" w:rsidR="00D50EEB" w:rsidRDefault="00D50EEB" w:rsidP="0056461F">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D50EEB" w:rsidRDefault="00D50EEB" w:rsidP="0056461F">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2D8317F1" w14:textId="77777777" w:rsidR="00D50EEB" w:rsidRPr="004F33F2" w:rsidRDefault="00D50EEB"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D50EEB" w:rsidRDefault="00D50EEB" w:rsidP="0056461F">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14:paraId="6AABD833" w14:textId="77777777" w:rsidR="00D50EEB" w:rsidRDefault="00D50EEB" w:rsidP="0056461F">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5D92129D" w14:textId="77777777" w:rsidR="00D50EEB" w:rsidRDefault="00D50EEB" w:rsidP="0056461F">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D50EEB" w:rsidRDefault="00D50EEB" w:rsidP="0056461F">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D50EEB" w:rsidRPr="003907E0" w:rsidRDefault="00D50EEB" w:rsidP="0056461F">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14:paraId="055C97E2" w14:textId="77777777" w:rsidR="00D50EEB" w:rsidRDefault="00D50EEB" w:rsidP="0056461F">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14:paraId="4C3B6D8D" w14:textId="77777777" w:rsidR="00D50EEB" w:rsidRDefault="00D50EEB" w:rsidP="0056461F">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1EE699C2" w14:textId="77777777" w:rsidR="00D50EEB" w:rsidRDefault="00D50EEB" w:rsidP="0056461F">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0FA571A9" w14:textId="77777777" w:rsidR="00D50EEB" w:rsidRDefault="00D50EEB" w:rsidP="0056461F">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59060D20" w14:textId="77777777" w:rsidR="00D50EEB" w:rsidRPr="00CA4D66" w:rsidRDefault="00D50EEB"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D50EEB" w:rsidRDefault="00C51A61" w:rsidP="0056461F">
      <w:pPr>
        <w:pStyle w:val="Tekstprzypisudolnego"/>
        <w:jc w:val="both"/>
      </w:pPr>
      <w:hyperlink r:id="rId2" w:history="1">
        <w:r w:rsidR="00D50EEB" w:rsidRPr="00F66CF3">
          <w:rPr>
            <w:rStyle w:val="Hipercze"/>
            <w:rFonts w:ascii="Arial" w:hAnsi="Arial" w:cs="Arial"/>
            <w:sz w:val="18"/>
            <w:szCs w:val="18"/>
          </w:rPr>
          <w:t>http://ec.europa.eu/clima/policies/adaptation/what/docs/non_paper_guidelines_project_managers_en.pdf</w:t>
        </w:r>
      </w:hyperlink>
      <w:r w:rsidR="00D50EEB"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D50EEB" w:rsidRPr="00F66CF3">
          <w:rPr>
            <w:rStyle w:val="Hipercze"/>
            <w:rFonts w:ascii="Arial" w:hAnsi="Arial" w:cs="Arial"/>
            <w:sz w:val="18"/>
            <w:szCs w:val="18"/>
          </w:rPr>
          <w:t>http://ec.europa.eu/environment/eia/home.htm</w:t>
        </w:r>
      </w:hyperlink>
      <w:r w:rsidR="00D50EEB" w:rsidRPr="00CA4D66">
        <w:rPr>
          <w:rFonts w:ascii="Arial" w:hAnsi="Arial" w:cs="Arial"/>
          <w:color w:val="000000"/>
          <w:sz w:val="18"/>
          <w:szCs w:val="18"/>
        </w:rPr>
        <w:t xml:space="preserve"> </w:t>
      </w:r>
      <w:r w:rsidR="00D50EEB" w:rsidRPr="00CA4D66">
        <w:rPr>
          <w:rFonts w:ascii="Arial" w:hAnsi="Arial" w:cs="Arial"/>
          <w:color w:val="000000"/>
          <w:sz w:val="24"/>
          <w:szCs w:val="24"/>
        </w:rPr>
        <w:t xml:space="preserve"> </w:t>
      </w:r>
    </w:p>
  </w:footnote>
  <w:footnote w:id="20">
    <w:p w14:paraId="21E58FCE" w14:textId="77777777" w:rsidR="00D50EEB" w:rsidRPr="00CA4D66" w:rsidRDefault="00D50EEB"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7ECAA4B4" w14:textId="77777777" w:rsidR="00D50EEB" w:rsidRDefault="00D50EEB"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D50EEB" w:rsidRPr="004054B5" w:rsidRDefault="00D50EE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D50EEB" w:rsidRPr="004054B5" w:rsidRDefault="00D50EE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D50EEB" w:rsidRPr="004054B5" w:rsidRDefault="00D50EE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D50EEB" w:rsidRDefault="00D50EEB"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D50EEB" w:rsidRPr="00F26BB8" w:rsidRDefault="00D50EE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D50EEB" w:rsidRPr="00F26BB8" w:rsidRDefault="00D50EE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D50EEB" w:rsidRPr="003A62EE" w:rsidRDefault="00D50EEB"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2">
    <w:p w14:paraId="680D1DF3" w14:textId="77777777" w:rsidR="00D50EEB" w:rsidRPr="003A62EE" w:rsidRDefault="00D50EEB"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3">
    <w:p w14:paraId="5A42D0DD" w14:textId="77777777" w:rsidR="00D50EEB" w:rsidRPr="003A62EE" w:rsidRDefault="00D50EEB"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4">
    <w:p w14:paraId="5053831A" w14:textId="77777777" w:rsidR="00D50EEB" w:rsidRPr="003A62EE" w:rsidRDefault="00D50EEB"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5">
    <w:p w14:paraId="2ED96DF7" w14:textId="77777777" w:rsidR="00D50EEB" w:rsidRPr="004054B5" w:rsidRDefault="00D50EEB"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D50EEB" w:rsidRPr="008D5991" w:rsidRDefault="00D50EEB"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D50EEB" w:rsidRPr="008D5991" w:rsidRDefault="00D50EEB"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D50EEB" w:rsidRPr="006B6FC2" w:rsidRDefault="00D50EE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D50EEB" w:rsidRPr="006B6FC2" w:rsidRDefault="00D50EEB"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2B1F62F" w14:textId="77777777" w:rsidR="00D50EEB" w:rsidRPr="0079193E" w:rsidRDefault="00D50EE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0377630C" w14:textId="77777777" w:rsidR="00D50EEB" w:rsidRPr="004054B5" w:rsidRDefault="00D50EEB"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D50EEB" w:rsidRPr="004054B5" w:rsidRDefault="00D50EEB"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D50EEB" w:rsidRPr="004054B5" w:rsidRDefault="00D50EE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D50EEB" w:rsidRDefault="00D50EEB"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9"/>
  </w:num>
  <w:num w:numId="2">
    <w:abstractNumId w:val="26"/>
  </w:num>
  <w:num w:numId="3">
    <w:abstractNumId w:val="3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27"/>
    <w:lvlOverride w:ilvl="0">
      <w:startOverride w:val="1"/>
    </w:lvlOverride>
  </w:num>
  <w:num w:numId="9">
    <w:abstractNumId w:val="27"/>
  </w:num>
  <w:num w:numId="10">
    <w:abstractNumId w:val="10"/>
  </w:num>
  <w:num w:numId="11">
    <w:abstractNumId w:val="24"/>
  </w:num>
  <w:num w:numId="12">
    <w:abstractNumId w:val="29"/>
  </w:num>
  <w:num w:numId="13">
    <w:abstractNumId w:val="23"/>
  </w:num>
  <w:num w:numId="14">
    <w:abstractNumId w:val="43"/>
  </w:num>
  <w:num w:numId="15">
    <w:abstractNumId w:val="44"/>
  </w:num>
  <w:num w:numId="16">
    <w:abstractNumId w:val="28"/>
  </w:num>
  <w:num w:numId="17">
    <w:abstractNumId w:val="0"/>
  </w:num>
  <w:num w:numId="18">
    <w:abstractNumId w:val="46"/>
  </w:num>
  <w:num w:numId="19">
    <w:abstractNumId w:val="1"/>
  </w:num>
  <w:num w:numId="20">
    <w:abstractNumId w:val="13"/>
  </w:num>
  <w:num w:numId="21">
    <w:abstractNumId w:val="21"/>
  </w:num>
  <w:num w:numId="22">
    <w:abstractNumId w:val="9"/>
  </w:num>
  <w:num w:numId="23">
    <w:abstractNumId w:val="22"/>
  </w:num>
  <w:num w:numId="24">
    <w:abstractNumId w:val="12"/>
  </w:num>
  <w:num w:numId="25">
    <w:abstractNumId w:val="15"/>
  </w:num>
  <w:num w:numId="26">
    <w:abstractNumId w:val="31"/>
  </w:num>
  <w:num w:numId="27">
    <w:abstractNumId w:val="36"/>
  </w:num>
  <w:num w:numId="28">
    <w:abstractNumId w:val="7"/>
  </w:num>
  <w:num w:numId="29">
    <w:abstractNumId w:val="35"/>
  </w:num>
  <w:num w:numId="30">
    <w:abstractNumId w:val="38"/>
  </w:num>
  <w:num w:numId="31">
    <w:abstractNumId w:val="41"/>
  </w:num>
  <w:num w:numId="32">
    <w:abstractNumId w:val="45"/>
  </w:num>
  <w:num w:numId="33">
    <w:abstractNumId w:val="4"/>
  </w:num>
  <w:num w:numId="34">
    <w:abstractNumId w:val="39"/>
  </w:num>
  <w:num w:numId="35">
    <w:abstractNumId w:val="5"/>
  </w:num>
  <w:num w:numId="36">
    <w:abstractNumId w:val="37"/>
  </w:num>
  <w:num w:numId="37">
    <w:abstractNumId w:val="48"/>
  </w:num>
  <w:num w:numId="38">
    <w:abstractNumId w:val="49"/>
  </w:num>
  <w:num w:numId="39">
    <w:abstractNumId w:val="30"/>
  </w:num>
  <w:num w:numId="40">
    <w:abstractNumId w:val="50"/>
  </w:num>
  <w:num w:numId="41">
    <w:abstractNumId w:val="20"/>
  </w:num>
  <w:num w:numId="42">
    <w:abstractNumId w:val="17"/>
  </w:num>
  <w:num w:numId="43">
    <w:abstractNumId w:val="40"/>
  </w:num>
  <w:num w:numId="44">
    <w:abstractNumId w:val="42"/>
  </w:num>
  <w:num w:numId="45">
    <w:abstractNumId w:val="18"/>
  </w:num>
  <w:num w:numId="46">
    <w:abstractNumId w:val="25"/>
  </w:num>
  <w:num w:numId="47">
    <w:abstractNumId w:val="52"/>
  </w:num>
  <w:num w:numId="48">
    <w:abstractNumId w:val="47"/>
  </w:num>
  <w:num w:numId="49">
    <w:abstractNumId w:val="6"/>
  </w:num>
  <w:num w:numId="50">
    <w:abstractNumId w:val="2"/>
  </w:num>
  <w:num w:numId="51">
    <w:abstractNumId w:val="33"/>
  </w:num>
  <w:num w:numId="52">
    <w:abstractNumId w:val="14"/>
  </w:num>
  <w:num w:numId="53">
    <w:abstractNumId w:val="51"/>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5A2E"/>
    <w:rsid w:val="002C6B98"/>
    <w:rsid w:val="002C7012"/>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64E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1A61"/>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A2F"/>
    <w:rsid w:val="00D04B1F"/>
    <w:rsid w:val="00D04DAD"/>
    <w:rsid w:val="00D05942"/>
    <w:rsid w:val="00D12606"/>
    <w:rsid w:val="00D14346"/>
    <w:rsid w:val="00D239F7"/>
    <w:rsid w:val="00D24C3F"/>
    <w:rsid w:val="00D24DE9"/>
    <w:rsid w:val="00D25696"/>
    <w:rsid w:val="00D26559"/>
    <w:rsid w:val="00D26DB6"/>
    <w:rsid w:val="00D26E8E"/>
    <w:rsid w:val="00D30CC1"/>
    <w:rsid w:val="00D358FC"/>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28C"/>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4CCE"/>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482F-B36B-4764-A963-CB605693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32442</Words>
  <Characters>194657</Characters>
  <Application>Microsoft Office Word</Application>
  <DocSecurity>0</DocSecurity>
  <Lines>1622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2019-09-11T08:08:00Z</cp:lastPrinted>
  <dcterms:created xsi:type="dcterms:W3CDTF">2019-09-30T07:33:00Z</dcterms:created>
  <dcterms:modified xsi:type="dcterms:W3CDTF">2019-09-30T07:33:00Z</dcterms:modified>
</cp:coreProperties>
</file>